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jc w:val="right"/>
      </w:pPr>
      <w:r>
        <w:t>Приложение к решению</w:t>
      </w:r>
    </w:p>
    <w:p>
      <w:pPr>
        <w:jc w:val="right"/>
      </w:pPr>
      <w:r>
        <w:t>Собрания депутатов п. Теткино Глушковского района</w:t>
      </w:r>
    </w:p>
    <w:p>
      <w:pPr>
        <w:jc w:val="right"/>
      </w:pPr>
      <w:r>
        <w:t xml:space="preserve">Курской области № </w:t>
      </w:r>
      <w:r>
        <w:rPr>
          <w:rFonts w:hint="default"/>
          <w:lang w:val="ru-RU"/>
        </w:rPr>
        <w:t>140</w:t>
      </w:r>
      <w:r>
        <w:t xml:space="preserve"> от </w:t>
      </w:r>
      <w:r>
        <w:rPr>
          <w:rFonts w:hint="default"/>
          <w:lang w:val="ru-RU"/>
        </w:rPr>
        <w:t xml:space="preserve">15 </w:t>
      </w:r>
      <w:r>
        <w:rPr>
          <w:rFonts w:hint="default"/>
          <w:lang w:val="ru-RU"/>
        </w:rPr>
        <w:tab/>
        <w:t xml:space="preserve">июня </w:t>
      </w:r>
      <w:bookmarkStart w:id="0" w:name="_GoBack"/>
      <w:bookmarkEnd w:id="0"/>
      <w:r>
        <w:t>2022 года</w:t>
      </w:r>
    </w:p>
    <w:p/>
    <w:tbl>
      <w:tblPr>
        <w:tblStyle w:val="8"/>
        <w:tblW w:w="102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40"/>
        <w:gridCol w:w="1340"/>
        <w:gridCol w:w="1340"/>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7546" w:type="dxa"/>
            <w:vMerge w:val="restart"/>
          </w:tcPr>
          <w:p>
            <w:pPr>
              <w:spacing w:before="0" w:after="0" w:line="240" w:lineRule="auto"/>
              <w:jc w:val="center"/>
              <w:rPr>
                <w:b/>
                <w:bCs/>
              </w:rPr>
            </w:pPr>
            <w:r>
              <w:rPr>
                <w:b/>
                <w:bCs/>
              </w:rPr>
              <w:t>Наименование работ и услуг</w:t>
            </w:r>
          </w:p>
        </w:tc>
        <w:tc>
          <w:tcPr>
            <w:tcW w:w="2713" w:type="dxa"/>
            <w:gridSpan w:val="3"/>
          </w:tcPr>
          <w:p>
            <w:pPr>
              <w:spacing w:before="0" w:after="0" w:line="240" w:lineRule="auto"/>
              <w:rPr>
                <w:sz w:val="16"/>
                <w:szCs w:val="16"/>
              </w:rPr>
            </w:pPr>
            <w:r>
              <w:rPr>
                <w:sz w:val="16"/>
                <w:szCs w:val="16"/>
              </w:rPr>
              <w:t>Размер платы за содержание жилого помещения за 1 кв. м. общей площади жилого помещения руб./мес.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7546" w:type="dxa"/>
            <w:vMerge w:val="continue"/>
          </w:tcPr>
          <w:p>
            <w:pPr>
              <w:spacing w:before="0" w:after="0" w:line="240" w:lineRule="auto"/>
              <w:jc w:val="center"/>
              <w:rPr>
                <w:sz w:val="24"/>
                <w:szCs w:val="24"/>
              </w:rPr>
            </w:pPr>
          </w:p>
        </w:tc>
        <w:tc>
          <w:tcPr>
            <w:tcW w:w="794" w:type="dxa"/>
          </w:tcPr>
          <w:p>
            <w:pPr>
              <w:spacing w:before="0" w:after="0" w:line="240" w:lineRule="auto"/>
              <w:rPr>
                <w:sz w:val="16"/>
                <w:szCs w:val="16"/>
              </w:rPr>
            </w:pPr>
            <w:r>
              <w:rPr>
                <w:sz w:val="16"/>
                <w:szCs w:val="16"/>
              </w:rPr>
              <w:t>Имеющие все виды благоустройства</w:t>
            </w:r>
          </w:p>
        </w:tc>
        <w:tc>
          <w:tcPr>
            <w:tcW w:w="902" w:type="dxa"/>
          </w:tcPr>
          <w:p>
            <w:pPr>
              <w:spacing w:before="0" w:after="0" w:line="240" w:lineRule="auto"/>
              <w:rPr>
                <w:sz w:val="16"/>
                <w:szCs w:val="16"/>
              </w:rPr>
            </w:pPr>
            <w:r>
              <w:rPr>
                <w:sz w:val="16"/>
                <w:szCs w:val="16"/>
              </w:rPr>
              <w:t>Одноэтажные дома, имеющие все виды благоустройства</w:t>
            </w:r>
          </w:p>
        </w:tc>
        <w:tc>
          <w:tcPr>
            <w:tcW w:w="1017" w:type="dxa"/>
          </w:tcPr>
          <w:p>
            <w:pPr>
              <w:spacing w:before="0" w:after="0" w:line="240" w:lineRule="auto"/>
            </w:pPr>
            <w:r>
              <w:rPr>
                <w:sz w:val="16"/>
                <w:szCs w:val="16"/>
              </w:rPr>
              <w:t>Одноэтажные дома, имеющие не все виды благоустройства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3"/>
              <w:shd w:val="clear" w:color="auto" w:fill="FFFFFF"/>
              <w:spacing w:before="0" w:beforeAutospacing="0" w:after="300" w:afterAutospacing="0"/>
              <w:jc w:val="center"/>
              <w:rPr>
                <w:b/>
                <w:bCs/>
                <w:color w:val="22272F"/>
                <w:sz w:val="30"/>
                <w:szCs w:val="30"/>
              </w:rPr>
            </w:pPr>
            <w:r>
              <w:rPr>
                <w:b/>
                <w:bCs/>
                <w:color w:val="22272F"/>
                <w:sz w:val="30"/>
                <w:szCs w:val="30"/>
              </w:rPr>
              <w:t>I. 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p>
            <w:pPr>
              <w:spacing w:before="0" w:after="0" w:line="240" w:lineRule="auto"/>
            </w:pP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1. Работы, выполняемые в отношении всех видов фундаментов:</w:t>
            </w:r>
          </w:p>
          <w:p>
            <w:pPr>
              <w:pStyle w:val="12"/>
              <w:shd w:val="clear" w:color="auto" w:fill="FFFFFF"/>
              <w:spacing w:before="0" w:beforeAutospacing="0" w:after="300" w:afterAutospacing="0"/>
              <w:rPr>
                <w:color w:val="464C55"/>
              </w:rPr>
            </w:pPr>
            <w:r>
              <w:rPr>
                <w:color w:val="464C55"/>
              </w:rPr>
              <w:t>проверка соответствия параметров вертикальной планировки территории вокруг здания проектным параметрам. Устранение выявленных нарушений;</w:t>
            </w:r>
          </w:p>
          <w:p>
            <w:pPr>
              <w:pStyle w:val="12"/>
              <w:shd w:val="clear" w:color="auto" w:fill="FFFFFF"/>
              <w:spacing w:before="0" w:beforeAutospacing="0" w:after="300" w:afterAutospacing="0"/>
              <w:rPr>
                <w:color w:val="464C55"/>
              </w:rPr>
            </w:pPr>
            <w:r>
              <w:rPr>
                <w:color w:val="464C55"/>
              </w:rPr>
              <w:t>проверка технического состояния видимых частей конструкций с выявлением:</w:t>
            </w:r>
          </w:p>
          <w:p>
            <w:pPr>
              <w:pStyle w:val="12"/>
              <w:shd w:val="clear" w:color="auto" w:fill="FFFFFF"/>
              <w:spacing w:before="0" w:beforeAutospacing="0" w:after="300" w:afterAutospacing="0"/>
              <w:rPr>
                <w:color w:val="464C55"/>
              </w:rPr>
            </w:pPr>
            <w:r>
              <w:rPr>
                <w:color w:val="464C55"/>
              </w:rPr>
              <w:t>признаков неравномерных осадок фундаментов всех типов;</w:t>
            </w:r>
          </w:p>
          <w:p>
            <w:pPr>
              <w:pStyle w:val="12"/>
              <w:shd w:val="clear" w:color="auto" w:fill="FFFFFF"/>
              <w:spacing w:before="0" w:beforeAutospacing="0" w:after="300" w:afterAutospacing="0"/>
              <w:rPr>
                <w:color w:val="464C55"/>
              </w:rPr>
            </w:pPr>
            <w:r>
              <w:rPr>
                <w:color w:val="464C55"/>
              </w:rPr>
              <w:t>коррозии арматуры, расслаивания, трещин, выпучивания, отклонения от вертикали в домах с бетонными, железобетонными и каменными фундаментами;</w:t>
            </w:r>
          </w:p>
          <w:p>
            <w:pPr>
              <w:pStyle w:val="12"/>
              <w:shd w:val="clear" w:color="auto" w:fill="FFFFFF"/>
              <w:spacing w:before="0" w:beforeAutospacing="0" w:after="300" w:afterAutospacing="0"/>
              <w:rPr>
                <w:color w:val="464C55"/>
              </w:rPr>
            </w:pPr>
            <w:r>
              <w:rPr>
                <w:color w:val="464C55"/>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p>
            <w:pPr>
              <w:pStyle w:val="12"/>
              <w:shd w:val="clear" w:color="auto" w:fill="FFFFFF"/>
              <w:spacing w:before="0" w:beforeAutospacing="0" w:after="300" w:afterAutospacing="0"/>
              <w:rPr>
                <w:color w:val="464C55"/>
              </w:rPr>
            </w:pPr>
            <w:r>
              <w:rPr>
                <w:color w:val="464C55"/>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2. Работы, выполняемые в зданиях с подвалами:</w:t>
            </w:r>
          </w:p>
          <w:p>
            <w:pPr>
              <w:pStyle w:val="12"/>
              <w:shd w:val="clear" w:color="auto" w:fill="FFFFFF"/>
              <w:spacing w:before="0" w:beforeAutospacing="0" w:after="300" w:afterAutospacing="0"/>
              <w:rPr>
                <w:color w:val="464C55"/>
              </w:rPr>
            </w:pPr>
            <w:r>
              <w:rPr>
                <w:color w:val="464C55"/>
              </w:rPr>
              <w:t>проверка температурно-влажностного режима подвальных помещений и при выявлении нарушений устранение причин его нарушения;</w:t>
            </w:r>
          </w:p>
          <w:p>
            <w:pPr>
              <w:pStyle w:val="12"/>
              <w:shd w:val="clear" w:color="auto" w:fill="FFFFFF"/>
              <w:spacing w:before="0" w:beforeAutospacing="0" w:after="300" w:afterAutospacing="0"/>
              <w:rPr>
                <w:color w:val="464C55"/>
              </w:rPr>
            </w:pPr>
            <w:r>
              <w:rPr>
                <w:color w:val="464C55"/>
              </w:rP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p>
            <w:pPr>
              <w:pStyle w:val="12"/>
              <w:shd w:val="clear" w:color="auto" w:fill="FFFFFF"/>
              <w:spacing w:before="0" w:beforeAutospacing="0" w:after="300" w:afterAutospacing="0"/>
              <w:rPr>
                <w:color w:val="464C55"/>
              </w:rPr>
            </w:pPr>
            <w:r>
              <w:rPr>
                <w:color w:val="464C55"/>
              </w:rPr>
              <w:t>контроль за состоянием дверей подвалов и технических подполий, запорных устройств на них. Устранение выявленных неисправностей.</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3. Работы, выполняемые для надлежащего содержания стен многоквартирных домов:</w:t>
            </w:r>
          </w:p>
          <w:p>
            <w:pPr>
              <w:pStyle w:val="12"/>
              <w:shd w:val="clear" w:color="auto" w:fill="FFFFFF"/>
              <w:spacing w:before="0" w:beforeAutospacing="0" w:after="300" w:afterAutospacing="0"/>
              <w:rPr>
                <w:color w:val="464C55"/>
              </w:rPr>
            </w:pPr>
            <w:r>
              <w:rPr>
                <w:color w:val="464C55"/>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p>
            <w:pPr>
              <w:pStyle w:val="12"/>
              <w:shd w:val="clear" w:color="auto" w:fill="FFFFFF"/>
              <w:spacing w:before="0" w:beforeAutospacing="0" w:after="300" w:afterAutospacing="0"/>
              <w:rPr>
                <w:color w:val="464C55"/>
              </w:rPr>
            </w:pPr>
            <w:r>
              <w:rPr>
                <w:color w:val="464C55"/>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p>
            <w:pPr>
              <w:pStyle w:val="12"/>
              <w:shd w:val="clear" w:color="auto" w:fill="FFFFFF"/>
              <w:spacing w:before="0" w:beforeAutospacing="0" w:after="300" w:afterAutospacing="0"/>
              <w:rPr>
                <w:color w:val="464C55"/>
              </w:rPr>
            </w:pPr>
            <w:r>
              <w:rPr>
                <w:color w:val="464C55"/>
              </w:rPr>
              <w:t>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p>
            <w:pPr>
              <w:pStyle w:val="12"/>
              <w:shd w:val="clear" w:color="auto" w:fill="FFFFFF"/>
              <w:spacing w:before="0" w:beforeAutospacing="0" w:after="300" w:afterAutospacing="0"/>
              <w:rPr>
                <w:color w:val="464C55"/>
              </w:rPr>
            </w:pPr>
            <w:r>
              <w:rPr>
                <w:color w:val="464C55"/>
              </w:rPr>
              <w:t>выявление в элементах деревянных конструкций рубленых, каркасных, брусчатых, сборно-щитовых и иных домов с деревянными стенами дефектов крепления, врубок, перекоса, скалывания, отклонения от вертикали, а также наличия в таких конструкциях участков, пораженных гнилью, дереворазрушающими грибками и жучками-точильщиками, с повышенной влажностью, с разрушением обшивки или штукатурки стен;</w:t>
            </w:r>
          </w:p>
          <w:p>
            <w:pPr>
              <w:pStyle w:val="12"/>
              <w:shd w:val="clear" w:color="auto" w:fill="FFFFFF"/>
              <w:spacing w:before="0" w:beforeAutospacing="0" w:after="300" w:afterAutospacing="0"/>
              <w:rPr>
                <w:color w:val="464C55"/>
              </w:rPr>
            </w:pPr>
            <w:r>
              <w:rPr>
                <w:color w:val="464C55"/>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4. Работы, выполняемые в целях надлежащего содержания перекрытий и покрытий многоквартирных домов:</w:t>
            </w:r>
          </w:p>
          <w:p>
            <w:pPr>
              <w:pStyle w:val="12"/>
              <w:shd w:val="clear" w:color="auto" w:fill="FFFFFF"/>
              <w:spacing w:before="0" w:beforeAutospacing="0" w:after="300" w:afterAutospacing="0"/>
              <w:rPr>
                <w:color w:val="464C55"/>
              </w:rPr>
            </w:pPr>
            <w:r>
              <w:rPr>
                <w:color w:val="464C55"/>
              </w:rPr>
              <w:t>выявление нарушений условий эксплуатации, несанкционированных изменений конструктивного решения, выявления прогибов, трещин и колебаний;</w:t>
            </w:r>
          </w:p>
          <w:p>
            <w:pPr>
              <w:pStyle w:val="12"/>
              <w:shd w:val="clear" w:color="auto" w:fill="FFFFFF"/>
              <w:spacing w:before="0" w:beforeAutospacing="0" w:after="300" w:afterAutospacing="0"/>
              <w:rPr>
                <w:color w:val="464C55"/>
              </w:rPr>
            </w:pPr>
            <w:r>
              <w:rPr>
                <w:color w:val="464C55"/>
              </w:rPr>
              <w:t>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 в домах с перекрытиями и покрытиями из монолитного железобетона и сборных железобетонных плит;</w:t>
            </w:r>
          </w:p>
          <w:p>
            <w:pPr>
              <w:pStyle w:val="12"/>
              <w:shd w:val="clear" w:color="auto" w:fill="FFFFFF"/>
              <w:spacing w:before="0" w:beforeAutospacing="0" w:after="300" w:afterAutospacing="0"/>
              <w:rPr>
                <w:color w:val="464C55"/>
              </w:rPr>
            </w:pPr>
            <w:r>
              <w:rPr>
                <w:color w:val="464C55"/>
              </w:rPr>
              <w:t>выявление наличия, характера и величины трещин, смещения плит одной относительно другой по высоте, отслоения выравнивающего слоя в заделке швов, следов протечек или промерзаний на плитах и на стенах в местах опирания, отслоения защитного слоя бетона и оголения арматуры, коррозии арматуры в домах с перекрытиями и покрытиями из сборного железобетонного настила;</w:t>
            </w:r>
          </w:p>
          <w:p>
            <w:pPr>
              <w:pStyle w:val="12"/>
              <w:shd w:val="clear" w:color="auto" w:fill="FFFFFF"/>
              <w:spacing w:before="0" w:beforeAutospacing="0" w:after="300" w:afterAutospacing="0"/>
              <w:rPr>
                <w:color w:val="464C55"/>
              </w:rPr>
            </w:pPr>
            <w:r>
              <w:rPr>
                <w:color w:val="464C55"/>
              </w:rPr>
              <w:t>выявление наличия, характера и величины трещин в сводах, изменений состояния кладки, коррозии балок в домах с перекрытиями из кирпичных сводов;</w:t>
            </w:r>
          </w:p>
          <w:p>
            <w:pPr>
              <w:pStyle w:val="12"/>
              <w:shd w:val="clear" w:color="auto" w:fill="FFFFFF"/>
              <w:spacing w:before="0" w:beforeAutospacing="0" w:after="300" w:afterAutospacing="0"/>
              <w:rPr>
                <w:color w:val="464C55"/>
              </w:rPr>
            </w:pPr>
            <w:r>
              <w:rPr>
                <w:color w:val="464C55"/>
              </w:rPr>
              <w:t>выявление зыбкости перекрытия, наличия, характера и величины трещин в штукатурном слое, целостности несущих деревянных элементов и мест их опирания, следов протечек на потолке, плотности и влажности засыпки, поражения гнилью и жучками-точильщиками деревянных элементов в домах с деревянными перекрытиями и покрытиями;</w:t>
            </w:r>
          </w:p>
          <w:p>
            <w:pPr>
              <w:pStyle w:val="12"/>
              <w:shd w:val="clear" w:color="auto" w:fill="FFFFFF"/>
              <w:spacing w:before="0" w:beforeAutospacing="0" w:after="300" w:afterAutospacing="0"/>
              <w:rPr>
                <w:color w:val="464C55"/>
              </w:rPr>
            </w:pPr>
            <w:r>
              <w:rPr>
                <w:color w:val="464C55"/>
              </w:rPr>
              <w:t>проверка состояния утеплителя, гидроизоляции и звукоизоляции, адгезии отделочных слоев к конструкциям перекрытия (покрытия);</w:t>
            </w:r>
          </w:p>
          <w:p>
            <w:pPr>
              <w:pStyle w:val="12"/>
              <w:shd w:val="clear" w:color="auto" w:fill="FFFFFF"/>
              <w:spacing w:before="0" w:beforeAutospacing="0" w:after="300" w:afterAutospacing="0"/>
              <w:rPr>
                <w:color w:val="464C55"/>
              </w:rPr>
            </w:pPr>
            <w:r>
              <w:rPr>
                <w:color w:val="464C55"/>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5. Работы, выполняемые в целях надлежащего содержания колонн и столбов многоквартирных домов:</w:t>
            </w:r>
          </w:p>
          <w:p>
            <w:pPr>
              <w:pStyle w:val="12"/>
              <w:shd w:val="clear" w:color="auto" w:fill="FFFFFF"/>
              <w:spacing w:before="0" w:beforeAutospacing="0" w:after="300" w:afterAutospacing="0"/>
              <w:rPr>
                <w:color w:val="464C55"/>
              </w:rPr>
            </w:pPr>
            <w:r>
              <w:rPr>
                <w:color w:val="464C55"/>
              </w:rPr>
              <w:t>выявление нарушений условий эксплуатации, несанкционированных изменений конструктивного решения, потери устойчивости, наличия, характера и величины трещин, выпучивания, отклонения от вертикали;</w:t>
            </w:r>
          </w:p>
          <w:p>
            <w:pPr>
              <w:pStyle w:val="12"/>
              <w:shd w:val="clear" w:color="auto" w:fill="FFFFFF"/>
              <w:spacing w:before="0" w:beforeAutospacing="0" w:after="300" w:afterAutospacing="0"/>
              <w:rPr>
                <w:color w:val="464C55"/>
              </w:rPr>
            </w:pPr>
            <w:r>
              <w:rPr>
                <w:color w:val="464C55"/>
              </w:rPr>
              <w:t>контроль состояния и выявление коррозии арматуры и арматурной сетки, отслоения защитного слоя бетона, оголения арматуры и нарушения ее сцепления с бетоном, глубоких сколов бетона в домах со сборными и монолитными железобетонными колоннами;</w:t>
            </w:r>
          </w:p>
          <w:p>
            <w:pPr>
              <w:pStyle w:val="12"/>
              <w:shd w:val="clear" w:color="auto" w:fill="FFFFFF"/>
              <w:spacing w:before="0" w:beforeAutospacing="0" w:after="300" w:afterAutospacing="0"/>
              <w:rPr>
                <w:color w:val="464C55"/>
              </w:rPr>
            </w:pPr>
            <w:r>
              <w:rPr>
                <w:color w:val="464C55"/>
              </w:rPr>
              <w:t>выявление разрушения или выпадения кирпичей, разрывов или выдергивания стальных связей и анкеров, повреждений кладки под опорами балок и перемычек, раздробления камня или смещения рядов кладки по горизонтальным швам в домах с кирпичными столбами;</w:t>
            </w:r>
          </w:p>
          <w:p>
            <w:pPr>
              <w:pStyle w:val="12"/>
              <w:shd w:val="clear" w:color="auto" w:fill="FFFFFF"/>
              <w:spacing w:before="0" w:beforeAutospacing="0" w:after="300" w:afterAutospacing="0"/>
              <w:rPr>
                <w:color w:val="464C55"/>
              </w:rPr>
            </w:pPr>
            <w:r>
              <w:rPr>
                <w:color w:val="464C55"/>
              </w:rPr>
              <w:t>выявление поражения гнилью, дереворазрушающими грибками и жучками-точильщиками, расслоения древесины, разрывов волокон древесины в домах с деревянными стойками;</w:t>
            </w:r>
          </w:p>
          <w:p>
            <w:pPr>
              <w:pStyle w:val="12"/>
              <w:shd w:val="clear" w:color="auto" w:fill="FFFFFF"/>
              <w:spacing w:before="0" w:beforeAutospacing="0" w:after="300" w:afterAutospacing="0"/>
              <w:rPr>
                <w:color w:val="464C55"/>
              </w:rPr>
            </w:pPr>
            <w:r>
              <w:rPr>
                <w:color w:val="464C55"/>
              </w:rPr>
              <w:t>контроль состояния металлических закладных деталей в домах со сборными и монолитными железобетонными колоннами;</w:t>
            </w:r>
          </w:p>
          <w:p>
            <w:pPr>
              <w:pStyle w:val="12"/>
              <w:shd w:val="clear" w:color="auto" w:fill="FFFFFF"/>
              <w:spacing w:before="0" w:beforeAutospacing="0" w:after="300" w:afterAutospacing="0"/>
              <w:rPr>
                <w:color w:val="464C55"/>
              </w:rPr>
            </w:pPr>
            <w:r>
              <w:rPr>
                <w:color w:val="464C55"/>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6. Работы, выполняемые в целях надлежащего содержания балок (ригелей) перекрытий и покрытий многоквартирных домов:</w:t>
            </w:r>
          </w:p>
          <w:p>
            <w:pPr>
              <w:pStyle w:val="12"/>
              <w:shd w:val="clear" w:color="auto" w:fill="FFFFFF"/>
              <w:spacing w:before="0" w:beforeAutospacing="0" w:after="300" w:afterAutospacing="0"/>
              <w:rPr>
                <w:color w:val="464C55"/>
              </w:rPr>
            </w:pPr>
            <w:r>
              <w:rPr>
                <w:color w:val="464C55"/>
              </w:rPr>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p>
            <w:pPr>
              <w:pStyle w:val="12"/>
              <w:shd w:val="clear" w:color="auto" w:fill="FFFFFF"/>
              <w:spacing w:before="0" w:beforeAutospacing="0" w:after="300" w:afterAutospacing="0"/>
              <w:rPr>
                <w:color w:val="464C55"/>
              </w:rPr>
            </w:pPr>
            <w:r>
              <w:rPr>
                <w:color w:val="464C55"/>
              </w:rPr>
              <w:t>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 в домах с монолитными и сборными железобетонными балками перекрытий и покрытий;</w:t>
            </w:r>
          </w:p>
          <w:p>
            <w:pPr>
              <w:pStyle w:val="12"/>
              <w:shd w:val="clear" w:color="auto" w:fill="FFFFFF"/>
              <w:spacing w:before="0" w:beforeAutospacing="0" w:after="300" w:afterAutospacing="0"/>
              <w:rPr>
                <w:color w:val="464C55"/>
              </w:rPr>
            </w:pPr>
            <w:r>
              <w:rPr>
                <w:color w:val="464C55"/>
              </w:rPr>
              <w:t>выявление коррозии с уменьшением площади сечения несущих элементов, потери местной устойчивости конструкций (выпучивание стенок и поясов балок), трещин в основном материале элементов в домах со стальными балками перекрытий и покрытий;</w:t>
            </w:r>
          </w:p>
          <w:p>
            <w:pPr>
              <w:pStyle w:val="12"/>
              <w:shd w:val="clear" w:color="auto" w:fill="FFFFFF"/>
              <w:spacing w:before="0" w:beforeAutospacing="0" w:after="300" w:afterAutospacing="0"/>
              <w:rPr>
                <w:color w:val="464C55"/>
              </w:rPr>
            </w:pPr>
            <w:r>
              <w:rPr>
                <w:color w:val="464C55"/>
              </w:rPr>
              <w:t>выявление увлажнения и загнивания деревянных балок, нарушений утепления заделок балок в стены, разрывов или надрывов древесины около сучков и трещин в стыках на плоскости скалывания;</w:t>
            </w:r>
          </w:p>
          <w:p>
            <w:pPr>
              <w:pStyle w:val="12"/>
              <w:shd w:val="clear" w:color="auto" w:fill="FFFFFF"/>
              <w:spacing w:before="0" w:beforeAutospacing="0" w:after="300" w:afterAutospacing="0"/>
              <w:rPr>
                <w:color w:val="464C55"/>
              </w:rPr>
            </w:pPr>
            <w:r>
              <w:rPr>
                <w:color w:val="464C55"/>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7. Работы, выполняемые в целях надлежащего содержания крыш многоквартирных домов:</w:t>
            </w:r>
          </w:p>
          <w:p>
            <w:pPr>
              <w:pStyle w:val="12"/>
              <w:shd w:val="clear" w:color="auto" w:fill="FFFFFF"/>
              <w:spacing w:before="0" w:beforeAutospacing="0" w:after="300" w:afterAutospacing="0"/>
              <w:rPr>
                <w:color w:val="464C55"/>
              </w:rPr>
            </w:pPr>
            <w:r>
              <w:rPr>
                <w:color w:val="464C55"/>
              </w:rPr>
              <w:t>проверка кровли на отсутствие протечек;</w:t>
            </w:r>
          </w:p>
          <w:p>
            <w:pPr>
              <w:pStyle w:val="12"/>
              <w:shd w:val="clear" w:color="auto" w:fill="FFFFFF"/>
              <w:spacing w:before="0" w:beforeAutospacing="0" w:after="300" w:afterAutospacing="0"/>
              <w:rPr>
                <w:color w:val="464C55"/>
              </w:rPr>
            </w:pPr>
            <w:r>
              <w:rPr>
                <w:color w:val="464C55"/>
              </w:rPr>
              <w:t>проверка молниезащитных устройств, заземления мачт и другого оборудования, расположенного на крыше;</w:t>
            </w:r>
          </w:p>
          <w:p>
            <w:pPr>
              <w:pStyle w:val="12"/>
              <w:shd w:val="clear" w:color="auto" w:fill="FFFFFF"/>
              <w:spacing w:before="0" w:beforeAutospacing="0" w:after="300" w:afterAutospacing="0"/>
              <w:rPr>
                <w:color w:val="464C55"/>
              </w:rPr>
            </w:pPr>
            <w:r>
              <w:rPr>
                <w:color w:val="464C55"/>
              </w:rPr>
              <w:t>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p>
            <w:pPr>
              <w:pStyle w:val="12"/>
              <w:shd w:val="clear" w:color="auto" w:fill="FFFFFF"/>
              <w:spacing w:before="0" w:beforeAutospacing="0" w:after="300" w:afterAutospacing="0"/>
              <w:rPr>
                <w:color w:val="464C55"/>
              </w:rPr>
            </w:pPr>
            <w:r>
              <w:rPr>
                <w:color w:val="464C55"/>
              </w:rPr>
              <w:t>проверка состояния защитных бетонных плит и ограждений, фильтрующей способности дренирующего слоя, мест опирания железобетонных коробов и других элементов на эксплуатируемых крышах;</w:t>
            </w:r>
          </w:p>
          <w:p>
            <w:pPr>
              <w:pStyle w:val="12"/>
              <w:shd w:val="clear" w:color="auto" w:fill="FFFFFF"/>
              <w:spacing w:before="0" w:beforeAutospacing="0" w:after="300" w:afterAutospacing="0"/>
              <w:rPr>
                <w:color w:val="464C55"/>
              </w:rPr>
            </w:pPr>
            <w:r>
              <w:rPr>
                <w:color w:val="464C55"/>
              </w:rPr>
              <w:t>проверка температурно-влажностного режима и воздухообмена на чердаке;</w:t>
            </w:r>
          </w:p>
          <w:p>
            <w:pPr>
              <w:pStyle w:val="12"/>
              <w:shd w:val="clear" w:color="auto" w:fill="FFFFFF"/>
              <w:spacing w:before="0" w:beforeAutospacing="0" w:after="300" w:afterAutospacing="0"/>
              <w:rPr>
                <w:color w:val="464C55"/>
              </w:rPr>
            </w:pPr>
            <w:r>
              <w:rPr>
                <w:color w:val="464C55"/>
              </w:rPr>
              <w:t>контроль состояния оборудования или устройств, предотвращающих образование наледи и сосулек;</w:t>
            </w:r>
          </w:p>
          <w:p>
            <w:pPr>
              <w:pStyle w:val="12"/>
              <w:shd w:val="clear" w:color="auto" w:fill="FFFFFF"/>
              <w:spacing w:before="0" w:beforeAutospacing="0" w:after="300" w:afterAutospacing="0"/>
              <w:rPr>
                <w:color w:val="464C55"/>
              </w:rPr>
            </w:pPr>
            <w:r>
              <w:rPr>
                <w:color w:val="464C55"/>
              </w:rPr>
              <w:t>осмотр потолков верхних этажей домов с совмещенными (бесчердачными)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pPr>
              <w:pStyle w:val="12"/>
              <w:shd w:val="clear" w:color="auto" w:fill="FFFFFF"/>
              <w:spacing w:before="0" w:beforeAutospacing="0" w:after="300" w:afterAutospacing="0"/>
              <w:rPr>
                <w:color w:val="464C55"/>
              </w:rPr>
            </w:pPr>
            <w:r>
              <w:rPr>
                <w:color w:val="464C55"/>
              </w:rPr>
              <w:t>проверка и при необходимости очистка кровли и водоотводящих устройств от мусора, грязи и наледи, препятствующих стоку дождевых и талых вод;</w:t>
            </w:r>
          </w:p>
          <w:p>
            <w:pPr>
              <w:pStyle w:val="12"/>
              <w:shd w:val="clear" w:color="auto" w:fill="FFFFFF"/>
              <w:spacing w:before="0" w:beforeAutospacing="0" w:after="300" w:afterAutospacing="0"/>
              <w:rPr>
                <w:color w:val="464C55"/>
              </w:rPr>
            </w:pPr>
            <w:r>
              <w:rPr>
                <w:color w:val="464C55"/>
              </w:rPr>
              <w:t>проверка и при необходимости очистка кровли от скопления снега и наледи;</w:t>
            </w:r>
          </w:p>
          <w:p>
            <w:pPr>
              <w:pStyle w:val="12"/>
              <w:shd w:val="clear" w:color="auto" w:fill="FFFFFF"/>
              <w:spacing w:before="0" w:beforeAutospacing="0" w:after="300" w:afterAutospacing="0"/>
              <w:rPr>
                <w:color w:val="464C55"/>
              </w:rPr>
            </w:pPr>
            <w:r>
              <w:rPr>
                <w:color w:val="464C55"/>
              </w:rPr>
              <w:t>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p>
            <w:pPr>
              <w:pStyle w:val="12"/>
              <w:shd w:val="clear" w:color="auto" w:fill="FFFFFF"/>
              <w:spacing w:before="0" w:beforeAutospacing="0" w:after="300" w:afterAutospacing="0"/>
              <w:rPr>
                <w:color w:val="464C55"/>
              </w:rPr>
            </w:pPr>
            <w:r>
              <w:rPr>
                <w:color w:val="464C55"/>
              </w:rPr>
              <w:t>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p>
            <w:pPr>
              <w:pStyle w:val="12"/>
              <w:shd w:val="clear" w:color="auto" w:fill="FFFFFF"/>
              <w:spacing w:before="0" w:beforeAutospacing="0" w:after="300" w:afterAutospacing="0"/>
              <w:rPr>
                <w:color w:val="464C55"/>
              </w:rPr>
            </w:pPr>
            <w:r>
              <w:rPr>
                <w:color w:val="464C55"/>
              </w:rPr>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8. Работы, выполняемые в целях надлежащего содержания лестниц многоквартирных домов:</w:t>
            </w:r>
          </w:p>
          <w:p>
            <w:pPr>
              <w:pStyle w:val="12"/>
              <w:shd w:val="clear" w:color="auto" w:fill="FFFFFF"/>
              <w:spacing w:before="0" w:beforeAutospacing="0" w:after="300" w:afterAutospacing="0"/>
              <w:rPr>
                <w:color w:val="464C55"/>
              </w:rPr>
            </w:pPr>
            <w:r>
              <w:rPr>
                <w:color w:val="464C55"/>
              </w:rPr>
              <w:t>выявление деформации и повреждений в несущих конструкциях, надежности крепления ограждений, выбоин и сколов в ступенях;</w:t>
            </w:r>
          </w:p>
          <w:p>
            <w:pPr>
              <w:pStyle w:val="12"/>
              <w:shd w:val="clear" w:color="auto" w:fill="FFFFFF"/>
              <w:spacing w:before="0" w:beforeAutospacing="0" w:after="300" w:afterAutospacing="0"/>
              <w:rPr>
                <w:color w:val="464C55"/>
              </w:rPr>
            </w:pPr>
            <w:r>
              <w:rPr>
                <w:color w:val="464C55"/>
              </w:rPr>
              <w:t>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p>
            <w:pPr>
              <w:pStyle w:val="12"/>
              <w:shd w:val="clear" w:color="auto" w:fill="FFFFFF"/>
              <w:spacing w:before="0" w:beforeAutospacing="0" w:after="300" w:afterAutospacing="0"/>
              <w:rPr>
                <w:color w:val="464C55"/>
              </w:rPr>
            </w:pPr>
            <w:r>
              <w:rPr>
                <w:color w:val="464C55"/>
              </w:rPr>
              <w:t>выявление прогибов косоуров, нарушения связи косоуров с площадками, коррозии металлических конструкций в домах с лестницами по стальным косоурам;</w:t>
            </w:r>
          </w:p>
          <w:p>
            <w:pPr>
              <w:pStyle w:val="12"/>
              <w:shd w:val="clear" w:color="auto" w:fill="FFFFFF"/>
              <w:spacing w:before="0" w:beforeAutospacing="0" w:after="300" w:afterAutospacing="0"/>
              <w:rPr>
                <w:color w:val="464C55"/>
              </w:rPr>
            </w:pPr>
            <w:r>
              <w:rPr>
                <w:color w:val="464C55"/>
              </w:rPr>
              <w:t>выявление прогибов несущих конструкций, нарушений крепления тетив к балкам, поддерживающим лестничные площадки, врубок в конструкции лестницы, а также наличие гнили и жучков-точильщиков в домах с деревянными лестницами;</w:t>
            </w:r>
          </w:p>
          <w:p>
            <w:pPr>
              <w:pStyle w:val="12"/>
              <w:shd w:val="clear" w:color="auto" w:fill="FFFFFF"/>
              <w:spacing w:before="0" w:beforeAutospacing="0" w:after="300" w:afterAutospacing="0"/>
              <w:rPr>
                <w:color w:val="464C55"/>
              </w:rPr>
            </w:pPr>
            <w:r>
              <w:rPr>
                <w:color w:val="464C55"/>
              </w:rPr>
              <w:t>при выявлении повреждений и нарушений - разработка плана восстановительных работ (при необходимости), проведение восстановительных работ;</w:t>
            </w:r>
          </w:p>
          <w:p>
            <w:pPr>
              <w:pStyle w:val="12"/>
              <w:shd w:val="clear" w:color="auto" w:fill="FFFFFF"/>
              <w:spacing w:before="0" w:beforeAutospacing="0" w:after="300" w:afterAutospacing="0"/>
              <w:rPr>
                <w:color w:val="464C55"/>
              </w:rPr>
            </w:pPr>
            <w:r>
              <w:rPr>
                <w:color w:val="464C55"/>
              </w:rPr>
              <w:t>проверка состояния и при необходимости восстановление штукатурного слоя или окраска металлических косоуров краской, обеспечивающей предел огнестойкости 1 час в домах с лестницами по стальным косоурам;</w:t>
            </w:r>
          </w:p>
          <w:p>
            <w:pPr>
              <w:pStyle w:val="12"/>
              <w:shd w:val="clear" w:color="auto" w:fill="FFFFFF"/>
              <w:spacing w:before="0" w:beforeAutospacing="0" w:after="300" w:afterAutospacing="0"/>
              <w:rPr>
                <w:color w:val="464C55"/>
              </w:rPr>
            </w:pPr>
            <w:r>
              <w:rPr>
                <w:color w:val="464C55"/>
              </w:rPr>
              <w:t>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9. Работы, выполняемые в целях надлежащего содержания фасадов многоквартирных домов:</w:t>
            </w:r>
          </w:p>
          <w:p>
            <w:pPr>
              <w:pStyle w:val="12"/>
              <w:shd w:val="clear" w:color="auto" w:fill="FFFFFF"/>
              <w:spacing w:before="0" w:beforeAutospacing="0" w:after="300" w:afterAutospacing="0"/>
              <w:rPr>
                <w:color w:val="464C55"/>
              </w:rPr>
            </w:pPr>
            <w:r>
              <w:rPr>
                <w:color w:val="464C55"/>
              </w:rPr>
              <w:t>выявление нарушений отделки фасадов и их отдельных элементов, ослабления связи отделочных слоев со стенами, нарушений сплошности и герметичности наружных водостоков;</w:t>
            </w:r>
          </w:p>
          <w:p>
            <w:pPr>
              <w:pStyle w:val="12"/>
              <w:shd w:val="clear" w:color="auto" w:fill="FFFFFF"/>
              <w:spacing w:before="0" w:beforeAutospacing="0" w:after="300" w:afterAutospacing="0"/>
              <w:rPr>
                <w:color w:val="464C55"/>
              </w:rPr>
            </w:pPr>
            <w:r>
              <w:rPr>
                <w:color w:val="464C55"/>
              </w:rPr>
              <w:t>контроль состояния и работоспособности подсветки информационных знаков, входов в подъезды (домовые знаки и т.д.);</w:t>
            </w:r>
          </w:p>
          <w:p>
            <w:pPr>
              <w:pStyle w:val="12"/>
              <w:shd w:val="clear" w:color="auto" w:fill="FFFFFF"/>
              <w:spacing w:before="0" w:beforeAutospacing="0" w:after="300" w:afterAutospacing="0"/>
              <w:rPr>
                <w:color w:val="464C55"/>
              </w:rPr>
            </w:pPr>
            <w:r>
              <w:rPr>
                <w:color w:val="464C55"/>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p>
            <w:pPr>
              <w:pStyle w:val="12"/>
              <w:shd w:val="clear" w:color="auto" w:fill="FFFFFF"/>
              <w:spacing w:before="0" w:beforeAutospacing="0" w:after="300" w:afterAutospacing="0"/>
              <w:rPr>
                <w:color w:val="464C55"/>
              </w:rPr>
            </w:pPr>
            <w:r>
              <w:rPr>
                <w:color w:val="464C55"/>
              </w:rPr>
              <w:t>контроль состояния и восстановление или замена отдельных элементов крылец и зонтов над входами в здание, в подвалы и над балконами;</w:t>
            </w:r>
          </w:p>
          <w:p>
            <w:pPr>
              <w:pStyle w:val="12"/>
              <w:shd w:val="clear" w:color="auto" w:fill="FFFFFF"/>
              <w:spacing w:before="0" w:beforeAutospacing="0" w:after="300" w:afterAutospacing="0"/>
              <w:rPr>
                <w:color w:val="464C55"/>
              </w:rPr>
            </w:pPr>
            <w:r>
              <w:rPr>
                <w:color w:val="464C55"/>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p>
            <w:pPr>
              <w:pStyle w:val="12"/>
              <w:shd w:val="clear" w:color="auto" w:fill="FFFFFF"/>
              <w:spacing w:before="0" w:beforeAutospacing="0" w:after="300" w:afterAutospacing="0"/>
              <w:rPr>
                <w:color w:val="464C55"/>
              </w:rPr>
            </w:pPr>
            <w:r>
              <w:rPr>
                <w:color w:val="464C55"/>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10. Работы, выполняемые в целях надлежащего содержания перегородок в многоквартирных домах:</w:t>
            </w:r>
          </w:p>
          <w:p>
            <w:pPr>
              <w:pStyle w:val="12"/>
              <w:shd w:val="clear" w:color="auto" w:fill="FFFFFF"/>
              <w:spacing w:before="0" w:beforeAutospacing="0" w:after="300" w:afterAutospacing="0"/>
              <w:rPr>
                <w:color w:val="464C55"/>
              </w:rPr>
            </w:pPr>
            <w:r>
              <w:rPr>
                <w:color w:val="464C55"/>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p>
            <w:pPr>
              <w:pStyle w:val="12"/>
              <w:shd w:val="clear" w:color="auto" w:fill="FFFFFF"/>
              <w:spacing w:before="0" w:beforeAutospacing="0" w:after="300" w:afterAutospacing="0"/>
              <w:rPr>
                <w:color w:val="464C55"/>
              </w:rPr>
            </w:pPr>
            <w:r>
              <w:rPr>
                <w:color w:val="464C55"/>
              </w:rPr>
              <w:t>проверка звукоизоляции и огнезащиты;</w:t>
            </w:r>
          </w:p>
          <w:p>
            <w:pPr>
              <w:pStyle w:val="12"/>
              <w:shd w:val="clear" w:color="auto" w:fill="FFFFFF"/>
              <w:spacing w:before="0" w:beforeAutospacing="0" w:after="300" w:afterAutospacing="0"/>
              <w:rPr>
                <w:color w:val="464C55"/>
              </w:rPr>
            </w:pPr>
            <w:r>
              <w:rPr>
                <w:color w:val="464C55"/>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11.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12. Работы, выполняемые в целях надлежащего содержания полов помещений, относящихся к общему имуществу в многоквартирном доме:</w:t>
            </w:r>
          </w:p>
          <w:p>
            <w:pPr>
              <w:pStyle w:val="12"/>
              <w:shd w:val="clear" w:color="auto" w:fill="FFFFFF"/>
              <w:spacing w:before="0" w:beforeAutospacing="0" w:after="300" w:afterAutospacing="0"/>
              <w:rPr>
                <w:color w:val="464C55"/>
              </w:rPr>
            </w:pPr>
            <w:r>
              <w:rPr>
                <w:color w:val="464C55"/>
              </w:rPr>
              <w:t>проверка состояния основания, поверхностного слоя и работоспособности системы вентиляции (для деревянных полов);</w:t>
            </w:r>
          </w:p>
          <w:p>
            <w:pPr>
              <w:pStyle w:val="12"/>
              <w:shd w:val="clear" w:color="auto" w:fill="FFFFFF"/>
              <w:spacing w:before="0" w:beforeAutospacing="0" w:after="300" w:afterAutospacing="0"/>
              <w:rPr>
                <w:color w:val="464C55"/>
              </w:rPr>
            </w:pPr>
            <w:r>
              <w:rPr>
                <w:color w:val="464C55"/>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13. 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pPr>
              <w:pStyle w:val="12"/>
              <w:shd w:val="clear" w:color="auto" w:fill="FFFFFF"/>
              <w:spacing w:before="0" w:beforeAutospacing="0" w:after="300" w:afterAutospacing="0"/>
              <w:rPr>
                <w:color w:val="464C55"/>
              </w:rPr>
            </w:pPr>
            <w:r>
              <w:rPr>
                <w:color w:val="464C55"/>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p>
            <w:pPr>
              <w:pStyle w:val="12"/>
              <w:shd w:val="clear" w:color="auto" w:fill="FFFFFF"/>
              <w:spacing w:before="0" w:beforeAutospacing="0" w:after="300" w:afterAutospacing="0"/>
              <w:rPr>
                <w:color w:val="464C55"/>
              </w:rPr>
            </w:pPr>
            <w:r>
              <w:rPr>
                <w:color w:val="464C55"/>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spacing w:before="0" w:after="0" w:line="240" w:lineRule="auto"/>
            </w:pP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3"/>
              <w:shd w:val="clear" w:color="auto" w:fill="FFFFFF"/>
              <w:spacing w:before="0" w:beforeAutospacing="0" w:after="300" w:afterAutospacing="0"/>
              <w:jc w:val="center"/>
              <w:rPr>
                <w:b/>
                <w:bCs/>
                <w:color w:val="22272F"/>
                <w:sz w:val="30"/>
                <w:szCs w:val="30"/>
              </w:rPr>
            </w:pPr>
            <w:r>
              <w:rPr>
                <w:b/>
                <w:bCs/>
                <w:color w:val="22272F"/>
                <w:sz w:val="30"/>
                <w:szCs w:val="30"/>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r>
              <w:rPr>
                <w:color w:val="22272F"/>
                <w:sz w:val="23"/>
                <w:szCs w:val="23"/>
              </w:rPr>
              <w:t> </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14. Работы, выполняемые в целях надлежащего содержания систем вентиляции и дымоудаления многоквартирных домов:</w:t>
            </w:r>
          </w:p>
          <w:p>
            <w:pPr>
              <w:pStyle w:val="12"/>
              <w:shd w:val="clear" w:color="auto" w:fill="FFFFFF"/>
              <w:spacing w:before="0" w:beforeAutospacing="0" w:after="300" w:afterAutospacing="0"/>
              <w:rPr>
                <w:color w:val="464C55"/>
              </w:rPr>
            </w:pPr>
            <w:r>
              <w:rPr>
                <w:color w:val="464C55"/>
              </w:rPr>
              <w:t>техническое обслуживание и сезонное управление оборудованием систем вентиляции и дымоудаления, определение работоспособности оборудования и элементов систем;</w:t>
            </w:r>
          </w:p>
          <w:p>
            <w:pPr>
              <w:pStyle w:val="12"/>
              <w:shd w:val="clear" w:color="auto" w:fill="FFFFFF"/>
              <w:spacing w:before="0" w:beforeAutospacing="0" w:after="300" w:afterAutospacing="0"/>
              <w:rPr>
                <w:color w:val="464C55"/>
              </w:rPr>
            </w:pPr>
            <w:r>
              <w:rPr>
                <w:color w:val="464C55"/>
              </w:rPr>
              <w:t>контроль состояния, выявление и устранение причин недопустимых вибраций и шума при работе вентиляционной установки;</w:t>
            </w:r>
          </w:p>
          <w:p>
            <w:pPr>
              <w:pStyle w:val="12"/>
              <w:shd w:val="clear" w:color="auto" w:fill="FFFFFF"/>
              <w:spacing w:before="0" w:beforeAutospacing="0" w:after="300" w:afterAutospacing="0"/>
              <w:rPr>
                <w:color w:val="464C55"/>
              </w:rPr>
            </w:pPr>
            <w:r>
              <w:rPr>
                <w:color w:val="464C55"/>
              </w:rPr>
              <w:t>проверка утепления теплых чердаков, плотности закрытия входов на них;</w:t>
            </w:r>
          </w:p>
          <w:p>
            <w:pPr>
              <w:pStyle w:val="12"/>
              <w:shd w:val="clear" w:color="auto" w:fill="FFFFFF"/>
              <w:spacing w:before="0" w:beforeAutospacing="0" w:after="300" w:afterAutospacing="0"/>
              <w:rPr>
                <w:color w:val="464C55"/>
              </w:rPr>
            </w:pPr>
            <w:r>
              <w:rPr>
                <w:color w:val="464C55"/>
              </w:rPr>
              <w:t>устранение неплотностей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p>
            <w:pPr>
              <w:pStyle w:val="12"/>
              <w:shd w:val="clear" w:color="auto" w:fill="FFFFFF"/>
              <w:spacing w:before="0" w:beforeAutospacing="0" w:after="300" w:afterAutospacing="0"/>
              <w:rPr>
                <w:color w:val="464C55"/>
              </w:rPr>
            </w:pPr>
            <w:r>
              <w:rPr>
                <w:color w:val="464C55"/>
              </w:rPr>
              <w:t>контроль и обеспечение исправного состояния систем автоматического дымоудаления;</w:t>
            </w:r>
          </w:p>
          <w:p>
            <w:pPr>
              <w:pStyle w:val="12"/>
              <w:shd w:val="clear" w:color="auto" w:fill="FFFFFF"/>
              <w:spacing w:before="0" w:beforeAutospacing="0" w:after="300" w:afterAutospacing="0"/>
              <w:rPr>
                <w:color w:val="464C55"/>
              </w:rPr>
            </w:pPr>
            <w:r>
              <w:rPr>
                <w:color w:val="464C55"/>
              </w:rPr>
              <w:t>сезонное открытие и закрытие калорифера со стороны подвода воздуха;</w:t>
            </w:r>
          </w:p>
          <w:p>
            <w:pPr>
              <w:pStyle w:val="12"/>
              <w:shd w:val="clear" w:color="auto" w:fill="FFFFFF"/>
              <w:spacing w:before="0" w:beforeAutospacing="0" w:after="300" w:afterAutospacing="0"/>
              <w:rPr>
                <w:color w:val="464C55"/>
              </w:rPr>
            </w:pPr>
            <w:r>
              <w:rPr>
                <w:color w:val="464C55"/>
              </w:rPr>
              <w:t>контроль состояния и восстановление антикоррозионной окраски металлических вытяжных каналов, труб, поддонов и дефлекторов;</w:t>
            </w:r>
          </w:p>
          <w:p>
            <w:pPr>
              <w:pStyle w:val="12"/>
              <w:shd w:val="clear" w:color="auto" w:fill="FFFFFF"/>
              <w:spacing w:before="0" w:beforeAutospacing="0" w:after="300" w:afterAutospacing="0"/>
              <w:rPr>
                <w:color w:val="464C55"/>
              </w:rPr>
            </w:pPr>
            <w:r>
              <w:rPr>
                <w:color w:val="464C55"/>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15. Работы, выполняемые в целях надлежащего содержания печей, каминов и очагов в многоквартирных домах:</w:t>
            </w:r>
          </w:p>
          <w:p>
            <w:pPr>
              <w:pStyle w:val="12"/>
              <w:shd w:val="clear" w:color="auto" w:fill="FFFFFF"/>
              <w:spacing w:before="0" w:beforeAutospacing="0" w:after="300" w:afterAutospacing="0"/>
              <w:rPr>
                <w:color w:val="464C55"/>
              </w:rPr>
            </w:pPr>
            <w:r>
              <w:rPr>
                <w:color w:val="464C55"/>
              </w:rPr>
              <w:t>определение целостности конструкций и проверка работоспособности дымоходов печей, каминов и очагов;</w:t>
            </w:r>
          </w:p>
          <w:p>
            <w:pPr>
              <w:pStyle w:val="12"/>
              <w:shd w:val="clear" w:color="auto" w:fill="FFFFFF"/>
              <w:spacing w:before="0" w:beforeAutospacing="0" w:after="300" w:afterAutospacing="0"/>
              <w:rPr>
                <w:color w:val="464C55"/>
              </w:rPr>
            </w:pPr>
            <w:r>
              <w:rPr>
                <w:color w:val="464C55"/>
              </w:rPr>
              <w:t>устранение неисправностей печей, каминов и очагов, влекущих к нарушению противопожарных требований и утечке газа, а также обледенение оголовков дымовых труб (дымоходов);</w:t>
            </w:r>
          </w:p>
          <w:p>
            <w:pPr>
              <w:pStyle w:val="12"/>
              <w:shd w:val="clear" w:color="auto" w:fill="FFFFFF"/>
              <w:spacing w:before="0" w:beforeAutospacing="0" w:after="300" w:afterAutospacing="0"/>
              <w:rPr>
                <w:color w:val="464C55"/>
              </w:rPr>
            </w:pPr>
            <w:r>
              <w:rPr>
                <w:color w:val="464C55"/>
              </w:rPr>
              <w:t>очистка от сажи дымоходов и труб печей;</w:t>
            </w:r>
          </w:p>
          <w:p>
            <w:pPr>
              <w:pStyle w:val="12"/>
              <w:shd w:val="clear" w:color="auto" w:fill="FFFFFF"/>
              <w:spacing w:before="0" w:beforeAutospacing="0" w:after="300" w:afterAutospacing="0"/>
              <w:rPr>
                <w:color w:val="464C55"/>
              </w:rPr>
            </w:pPr>
            <w:r>
              <w:rPr>
                <w:color w:val="464C55"/>
              </w:rPr>
              <w:t>устранение завалов в дымовых каналах.</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16. Общие работы, выполняемые для надлежащего содержания систем водоснабжения (холодного и горячего), отопления и водоотведения в многоквартирных домах:</w:t>
            </w:r>
          </w:p>
          <w:p>
            <w:pPr>
              <w:pStyle w:val="12"/>
              <w:shd w:val="clear" w:color="auto" w:fill="FFFFFF"/>
              <w:spacing w:before="0" w:beforeAutospacing="0" w:after="300" w:afterAutospacing="0"/>
              <w:rPr>
                <w:color w:val="464C55"/>
              </w:rPr>
            </w:pPr>
            <w:r>
              <w:rPr>
                <w:color w:val="464C55"/>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p>
            <w:pPr>
              <w:pStyle w:val="12"/>
              <w:shd w:val="clear" w:color="auto" w:fill="FFFFFF"/>
              <w:spacing w:before="0" w:beforeAutospacing="0" w:after="300" w:afterAutospacing="0"/>
              <w:rPr>
                <w:color w:val="464C55"/>
              </w:rPr>
            </w:pPr>
            <w:r>
              <w:rPr>
                <w:color w:val="464C55"/>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p>
            <w:pPr>
              <w:pStyle w:val="12"/>
              <w:shd w:val="clear" w:color="auto" w:fill="FFFFFF"/>
              <w:spacing w:before="0" w:beforeAutospacing="0" w:after="300" w:afterAutospacing="0"/>
              <w:rPr>
                <w:color w:val="464C55"/>
              </w:rPr>
            </w:pPr>
            <w:r>
              <w:rPr>
                <w:color w:val="464C55"/>
              </w:rPr>
              <w:t>контроль состояния и замена неисправных контрольно-измерительных приборов (манометров, термометров и т.п.);</w:t>
            </w:r>
          </w:p>
          <w:p>
            <w:pPr>
              <w:pStyle w:val="12"/>
              <w:shd w:val="clear" w:color="auto" w:fill="FFFFFF"/>
              <w:spacing w:before="0" w:beforeAutospacing="0" w:after="300" w:afterAutospacing="0"/>
              <w:rPr>
                <w:color w:val="464C55"/>
              </w:rPr>
            </w:pPr>
            <w:r>
              <w:rPr>
                <w:color w:val="464C55"/>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 в многоквартирном доме;</w:t>
            </w:r>
          </w:p>
          <w:p>
            <w:pPr>
              <w:pStyle w:val="12"/>
              <w:shd w:val="clear" w:color="auto" w:fill="FFFFFF"/>
              <w:spacing w:before="0" w:beforeAutospacing="0" w:after="300" w:afterAutospacing="0"/>
              <w:rPr>
                <w:color w:val="464C55"/>
              </w:rPr>
            </w:pPr>
            <w:r>
              <w:rPr>
                <w:color w:val="464C55"/>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p>
            <w:pPr>
              <w:pStyle w:val="12"/>
              <w:shd w:val="clear" w:color="auto" w:fill="FFFFFF"/>
              <w:spacing w:before="0" w:beforeAutospacing="0" w:after="300" w:afterAutospacing="0"/>
              <w:rPr>
                <w:color w:val="464C55"/>
              </w:rPr>
            </w:pPr>
            <w:r>
              <w:rPr>
                <w:color w:val="464C55"/>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p>
            <w:pPr>
              <w:pStyle w:val="12"/>
              <w:shd w:val="clear" w:color="auto" w:fill="FFFFFF"/>
              <w:spacing w:before="0" w:beforeAutospacing="0" w:after="300" w:afterAutospacing="0"/>
              <w:rPr>
                <w:color w:val="464C55"/>
              </w:rPr>
            </w:pPr>
            <w:r>
              <w:rPr>
                <w:color w:val="464C55"/>
              </w:rPr>
              <w:t>переключение в целях надежной эксплуатации режимов работы внутреннего водостока, гидравлического затвора внутреннего водостока;</w:t>
            </w:r>
          </w:p>
          <w:p>
            <w:pPr>
              <w:pStyle w:val="12"/>
              <w:shd w:val="clear" w:color="auto" w:fill="FFFFFF"/>
              <w:spacing w:before="0" w:beforeAutospacing="0" w:after="300" w:afterAutospacing="0"/>
              <w:rPr>
                <w:color w:val="464C55"/>
              </w:rPr>
            </w:pPr>
            <w:r>
              <w:rPr>
                <w:color w:val="464C55"/>
              </w:rPr>
              <w:t>промывка участков водопровода после выполнения ремонтно-строительных работ на водопроводе;</w:t>
            </w:r>
          </w:p>
          <w:p>
            <w:pPr>
              <w:pStyle w:val="12"/>
              <w:shd w:val="clear" w:color="auto" w:fill="FFFFFF"/>
              <w:spacing w:before="0" w:beforeAutospacing="0" w:after="300" w:afterAutospacing="0"/>
              <w:rPr>
                <w:color w:val="464C55"/>
              </w:rPr>
            </w:pPr>
            <w:r>
              <w:rPr>
                <w:color w:val="464C55"/>
              </w:rPr>
              <w:t>очистка и промывка водонапорных баков;</w:t>
            </w:r>
          </w:p>
          <w:p>
            <w:pPr>
              <w:pStyle w:val="12"/>
              <w:shd w:val="clear" w:color="auto" w:fill="FFFFFF"/>
              <w:spacing w:before="0" w:beforeAutospacing="0" w:after="300" w:afterAutospacing="0"/>
              <w:rPr>
                <w:color w:val="464C55"/>
              </w:rPr>
            </w:pPr>
            <w:r>
              <w:rPr>
                <w:color w:val="464C55"/>
              </w:rPr>
              <w:t>проверка и обеспечение работоспособности местных локальных очистных сооружений (септики) и дворовых туалетов;</w:t>
            </w:r>
          </w:p>
          <w:p>
            <w:pPr>
              <w:pStyle w:val="12"/>
              <w:shd w:val="clear" w:color="auto" w:fill="FFFFFF"/>
              <w:spacing w:before="0" w:beforeAutospacing="0" w:after="300" w:afterAutospacing="0"/>
              <w:rPr>
                <w:color w:val="464C55"/>
              </w:rPr>
            </w:pPr>
            <w:r>
              <w:rPr>
                <w:color w:val="464C55"/>
              </w:rPr>
              <w:t>промывка систем водоснабжения для удаления накипно-коррозионных отложений.</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17. Работы, выполняемые в целях надлежащего содержания систем теплоснабжения (отопление, горячее водоснабжение) в многоквартирных домах:</w:t>
            </w:r>
          </w:p>
          <w:p>
            <w:pPr>
              <w:pStyle w:val="12"/>
              <w:shd w:val="clear" w:color="auto" w:fill="FFFFFF"/>
              <w:spacing w:before="0" w:beforeAutospacing="0" w:after="300" w:afterAutospacing="0"/>
              <w:rPr>
                <w:color w:val="464C55"/>
              </w:rPr>
            </w:pPr>
            <w:r>
              <w:rPr>
                <w:color w:val="464C55"/>
              </w:rPr>
              <w:t>испытания на прочность и плотность (гидравлические испытания) узлов ввода и систем отопления, промывка и регулировка систем отопления;</w:t>
            </w:r>
          </w:p>
          <w:p>
            <w:pPr>
              <w:pStyle w:val="12"/>
              <w:shd w:val="clear" w:color="auto" w:fill="FFFFFF"/>
              <w:spacing w:before="0" w:beforeAutospacing="0" w:after="300" w:afterAutospacing="0"/>
              <w:rPr>
                <w:color w:val="464C55"/>
              </w:rPr>
            </w:pPr>
            <w:r>
              <w:rPr>
                <w:color w:val="464C55"/>
              </w:rPr>
              <w:t>проведение пробных пусконаладочных работ (пробные топки);</w:t>
            </w:r>
          </w:p>
          <w:p>
            <w:pPr>
              <w:pStyle w:val="12"/>
              <w:shd w:val="clear" w:color="auto" w:fill="FFFFFF"/>
              <w:spacing w:before="0" w:beforeAutospacing="0" w:after="300" w:afterAutospacing="0"/>
              <w:rPr>
                <w:color w:val="464C55"/>
              </w:rPr>
            </w:pPr>
            <w:r>
              <w:rPr>
                <w:color w:val="464C55"/>
              </w:rPr>
              <w:t>удаление воздуха из системы отопления;</w:t>
            </w:r>
          </w:p>
          <w:p>
            <w:pPr>
              <w:pStyle w:val="12"/>
              <w:shd w:val="clear" w:color="auto" w:fill="FFFFFF"/>
              <w:spacing w:before="0" w:beforeAutospacing="0" w:after="300" w:afterAutospacing="0"/>
              <w:rPr>
                <w:color w:val="464C55"/>
              </w:rPr>
            </w:pPr>
            <w:r>
              <w:rPr>
                <w:color w:val="464C55"/>
              </w:rPr>
              <w:t>промывка централизованных систем теплоснабжения для удаления накипно-коррозионных отложений.</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18. Работы, выполняемые в целях надлежащего содержания электрооборудования, радио- и телекоммуникационного оборудования в многоквартирном доме:</w:t>
            </w:r>
          </w:p>
          <w:p>
            <w:pPr>
              <w:pStyle w:val="12"/>
              <w:shd w:val="clear" w:color="auto" w:fill="FFFFFF"/>
              <w:spacing w:before="0" w:beforeAutospacing="0" w:after="300" w:afterAutospacing="0"/>
              <w:rPr>
                <w:color w:val="464C55"/>
              </w:rPr>
            </w:pPr>
            <w:r>
              <w:rPr>
                <w:color w:val="464C55"/>
              </w:rPr>
              <w:t>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p>
            <w:pPr>
              <w:pStyle w:val="12"/>
              <w:shd w:val="clear" w:color="auto" w:fill="FFFFFF"/>
              <w:spacing w:before="0" w:beforeAutospacing="0" w:after="300" w:afterAutospacing="0"/>
              <w:rPr>
                <w:color w:val="464C55"/>
              </w:rPr>
            </w:pPr>
            <w:r>
              <w:rPr>
                <w:color w:val="464C55"/>
              </w:rPr>
              <w:t>проверка и обеспечение работоспособности устройств защитного отключения;</w:t>
            </w:r>
          </w:p>
          <w:p>
            <w:pPr>
              <w:pStyle w:val="12"/>
              <w:shd w:val="clear" w:color="auto" w:fill="FFFFFF"/>
              <w:spacing w:before="0" w:beforeAutospacing="0" w:after="300" w:afterAutospacing="0"/>
              <w:rPr>
                <w:color w:val="464C55"/>
              </w:rPr>
            </w:pPr>
            <w:r>
              <w:rPr>
                <w:color w:val="464C55"/>
              </w:rPr>
              <w:t>техническое обслуживание и ремонт силовых и осветительных установок, электрических установок систем дымоудаления, систем автоматической пожарной сигнализации, внутреннего противопожарного водопровода, лифтов, установок автоматизации котельных, бойлерных, тепловых пунктов,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p>
            <w:pPr>
              <w:pStyle w:val="12"/>
              <w:shd w:val="clear" w:color="auto" w:fill="FFFFFF"/>
              <w:spacing w:before="0" w:beforeAutospacing="0" w:after="300" w:afterAutospacing="0"/>
              <w:rPr>
                <w:color w:val="464C55"/>
              </w:rPr>
            </w:pPr>
            <w:r>
              <w:rPr>
                <w:color w:val="464C55"/>
              </w:rPr>
              <w:t>контроль состояния и замена вышедших из строя датчиков, проводки и оборудования пожарной и охранной сигнализации;</w:t>
            </w:r>
          </w:p>
          <w:p>
            <w:pPr>
              <w:pStyle w:val="12"/>
              <w:shd w:val="clear" w:color="auto" w:fill="FFFFFF"/>
              <w:spacing w:before="0" w:beforeAutospacing="0" w:after="300" w:afterAutospacing="0"/>
              <w:rPr>
                <w:color w:val="464C55"/>
              </w:rPr>
            </w:pPr>
            <w:r>
              <w:rPr>
                <w:color w:val="464C55"/>
              </w:rPr>
              <w:t>обеспечение сохранности коллективного (общедомового) прибора учета электрической энергии, установленного в помещениях, отнесенных к общему имуществу многоквартирного дома, а также иного оборудования, входящего в интеллектуальную систему учета электрической энергии (мощности).</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19. Работы, выполняемые в целях надлежащего содержания систем внутридомового газового оборудования в многоквартирном доме:</w:t>
            </w:r>
          </w:p>
          <w:p>
            <w:pPr>
              <w:pStyle w:val="12"/>
              <w:shd w:val="clear" w:color="auto" w:fill="FFFFFF"/>
              <w:spacing w:before="0" w:beforeAutospacing="0" w:after="300" w:afterAutospacing="0"/>
              <w:rPr>
                <w:color w:val="464C55"/>
              </w:rPr>
            </w:pPr>
            <w:r>
              <w:rPr>
                <w:color w:val="464C55"/>
              </w:rPr>
              <w:t>организация проверки состояния системы внутридомового газового оборудования и ее отдельных элементов;</w:t>
            </w:r>
          </w:p>
          <w:p>
            <w:pPr>
              <w:pStyle w:val="12"/>
              <w:shd w:val="clear" w:color="auto" w:fill="FFFFFF"/>
              <w:spacing w:before="0" w:beforeAutospacing="0" w:after="300" w:afterAutospacing="0"/>
              <w:rPr>
                <w:color w:val="464C55"/>
              </w:rPr>
            </w:pPr>
            <w:r>
              <w:rPr>
                <w:color w:val="464C55"/>
              </w:rPr>
              <w:t>организация технического обслуживания и ремонта систем контроля загазованности помещений;</w:t>
            </w:r>
          </w:p>
          <w:p>
            <w:pPr>
              <w:pStyle w:val="12"/>
              <w:shd w:val="clear" w:color="auto" w:fill="FFFFFF"/>
              <w:spacing w:before="0" w:beforeAutospacing="0" w:after="300" w:afterAutospacing="0"/>
              <w:rPr>
                <w:color w:val="464C55"/>
              </w:rPr>
            </w:pPr>
            <w:r>
              <w:rPr>
                <w:color w:val="464C55"/>
              </w:rPr>
              <w:t>при выявлении нарушений и неисправностей внутридомового газового оборудования, систем дымоудаления и вентиляции, способных повлечь скопление газа в помещениях, - организация проведения работ по их устранению.</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3"/>
              <w:shd w:val="clear" w:color="auto" w:fill="FFFFFF"/>
              <w:spacing w:before="0" w:beforeAutospacing="0" w:after="300" w:afterAutospacing="0"/>
              <w:jc w:val="center"/>
              <w:rPr>
                <w:b/>
                <w:bCs/>
                <w:color w:val="22272F"/>
                <w:sz w:val="30"/>
                <w:szCs w:val="30"/>
              </w:rPr>
            </w:pPr>
            <w:r>
              <w:rPr>
                <w:b/>
                <w:bCs/>
                <w:color w:val="22272F"/>
                <w:sz w:val="30"/>
                <w:szCs w:val="30"/>
              </w:rPr>
              <w:t>III. Работы и услуги по содержанию иного общего имущества в многоквартирном доме</w:t>
            </w:r>
          </w:p>
          <w:p>
            <w:pPr>
              <w:pStyle w:val="7"/>
              <w:shd w:val="clear" w:color="auto" w:fill="FFFFFF"/>
              <w:spacing w:before="0" w:beforeAutospacing="0" w:after="0" w:afterAutospacing="0"/>
              <w:rPr>
                <w:color w:val="22272F"/>
                <w:sz w:val="23"/>
                <w:szCs w:val="23"/>
              </w:rPr>
            </w:pPr>
            <w:r>
              <w:rPr>
                <w:color w:val="22272F"/>
                <w:sz w:val="23"/>
                <w:szCs w:val="23"/>
              </w:rPr>
              <w:t> </w:t>
            </w:r>
          </w:p>
          <w:p>
            <w:pPr>
              <w:pStyle w:val="12"/>
              <w:shd w:val="clear" w:color="auto" w:fill="FFFFFF"/>
              <w:spacing w:before="0" w:beforeAutospacing="0" w:after="300" w:afterAutospacing="0"/>
              <w:rPr>
                <w:color w:val="464C55"/>
              </w:rPr>
            </w:pPr>
            <w:r>
              <w:rPr>
                <w:color w:val="464C55"/>
              </w:rPr>
              <w:t>20. Работы по содержанию помещений, входящих в состав общего имущества в многоквартирном доме:</w:t>
            </w:r>
          </w:p>
          <w:p>
            <w:pPr>
              <w:pStyle w:val="12"/>
              <w:shd w:val="clear" w:color="auto" w:fill="FFFFFF"/>
              <w:spacing w:before="0" w:beforeAutospacing="0" w:after="300" w:afterAutospacing="0"/>
              <w:rPr>
                <w:color w:val="464C55"/>
              </w:rPr>
            </w:pPr>
            <w:r>
              <w:rPr>
                <w:color w:val="464C55"/>
              </w:rPr>
              <w:t>очистка систем защиты от грязи (металлических решеток, ячеистых покрытий, приямков, текстильных матов);</w:t>
            </w:r>
          </w:p>
          <w:p>
            <w:pPr>
              <w:pStyle w:val="12"/>
              <w:shd w:val="clear" w:color="auto" w:fill="FFFFFF"/>
              <w:spacing w:before="0" w:beforeAutospacing="0" w:after="300" w:afterAutospacing="0"/>
              <w:rPr>
                <w:color w:val="464C55"/>
              </w:rPr>
            </w:pPr>
            <w:r>
              <w:rPr>
                <w:color w:val="464C55"/>
              </w:rPr>
              <w:t>проведение дератизации и дезинсекции помещений, входящих в состав общего имущества в многоквартирном доме, дезинфекция септиков, дворовых туалетов, находящихся на земельном участке, на котором расположен этот дом.</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21.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p>
            <w:pPr>
              <w:pStyle w:val="12"/>
              <w:shd w:val="clear" w:color="auto" w:fill="FFFFFF"/>
              <w:spacing w:before="0" w:beforeAutospacing="0" w:after="300" w:afterAutospacing="0"/>
              <w:rPr>
                <w:color w:val="464C55"/>
              </w:rPr>
            </w:pPr>
            <w:r>
              <w:rPr>
                <w:color w:val="464C55"/>
              </w:rPr>
              <w:t>очистка крышек люков колодцев и пожарных гидрантов от снега и льда толщиной слоя свыше 5 см;</w:t>
            </w:r>
          </w:p>
          <w:p>
            <w:pPr>
              <w:pStyle w:val="12"/>
              <w:shd w:val="clear" w:color="auto" w:fill="FFFFFF"/>
              <w:spacing w:before="0" w:beforeAutospacing="0" w:after="300" w:afterAutospacing="0"/>
              <w:rPr>
                <w:color w:val="464C55"/>
              </w:rPr>
            </w:pPr>
            <w:r>
              <w:rPr>
                <w:color w:val="464C55"/>
              </w:rPr>
              <w:t>сдвигание свежевыпавшего снега и очистка придомовой территории от снега и льда при наличии колейности свыше 5 см;</w:t>
            </w:r>
          </w:p>
          <w:p>
            <w:pPr>
              <w:pStyle w:val="12"/>
              <w:shd w:val="clear" w:color="auto" w:fill="FFFFFF"/>
              <w:spacing w:before="0" w:beforeAutospacing="0" w:after="300" w:afterAutospacing="0"/>
              <w:rPr>
                <w:color w:val="464C55"/>
              </w:rPr>
            </w:pPr>
            <w:r>
              <w:rPr>
                <w:color w:val="464C55"/>
              </w:rPr>
              <w:t>очистка придомовой территории от снега наносного происхождения (или подметание такой территории, свободной от снежного покрова);</w:t>
            </w:r>
          </w:p>
          <w:p>
            <w:pPr>
              <w:pStyle w:val="12"/>
              <w:shd w:val="clear" w:color="auto" w:fill="FFFFFF"/>
              <w:spacing w:before="0" w:beforeAutospacing="0" w:after="300" w:afterAutospacing="0"/>
              <w:rPr>
                <w:color w:val="464C55"/>
              </w:rPr>
            </w:pPr>
            <w:r>
              <w:rPr>
                <w:color w:val="464C55"/>
              </w:rPr>
              <w:t>очистка придомовой территории от наледи и льда;</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22. Работы по содержанию придомовой территории в теплый период года:</w:t>
            </w:r>
          </w:p>
          <w:p>
            <w:pPr>
              <w:pStyle w:val="12"/>
              <w:shd w:val="clear" w:color="auto" w:fill="FFFFFF"/>
              <w:spacing w:before="0" w:beforeAutospacing="0" w:after="300" w:afterAutospacing="0"/>
              <w:rPr>
                <w:color w:val="464C55"/>
              </w:rPr>
            </w:pPr>
            <w:r>
              <w:rPr>
                <w:color w:val="464C55"/>
              </w:rPr>
              <w:t>уборка и выкашивание газонов;</w:t>
            </w:r>
          </w:p>
          <w:p>
            <w:pPr>
              <w:pStyle w:val="12"/>
              <w:shd w:val="clear" w:color="auto" w:fill="FFFFFF"/>
              <w:spacing w:before="0" w:beforeAutospacing="0" w:after="300" w:afterAutospacing="0"/>
              <w:rPr>
                <w:color w:val="464C55"/>
              </w:rPr>
            </w:pPr>
            <w:r>
              <w:rPr>
                <w:color w:val="464C55"/>
              </w:rPr>
              <w:t>прочистка ливневой канализации;</w:t>
            </w:r>
          </w:p>
          <w:p>
            <w:pPr>
              <w:pStyle w:val="12"/>
              <w:shd w:val="clear" w:color="auto" w:fill="FFFFFF"/>
              <w:spacing w:before="0" w:beforeAutospacing="0" w:after="300" w:afterAutospacing="0"/>
              <w:rPr>
                <w:color w:val="464C55"/>
              </w:rPr>
            </w:pPr>
            <w:r>
              <w:rPr>
                <w:color w:val="464C55"/>
              </w:rPr>
              <w:t xml:space="preserve"> очистка металлической решетки и приямка.</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23. Работы по обеспечению вывоза, в том числе откачке, жидких бытовых отходов:</w:t>
            </w:r>
          </w:p>
          <w:p>
            <w:pPr>
              <w:pStyle w:val="12"/>
              <w:shd w:val="clear" w:color="auto" w:fill="FFFFFF"/>
              <w:spacing w:before="0" w:beforeAutospacing="0" w:after="300" w:afterAutospacing="0"/>
              <w:rPr>
                <w:color w:val="464C55"/>
              </w:rPr>
            </w:pPr>
            <w:r>
              <w:rPr>
                <w:color w:val="464C55"/>
              </w:rPr>
              <w:t>содержание сооружений и оборудования, используемых для накопления жидких бытовых отходов в многоквартирных домах, не подключенных к централизованной системе водоотведения;</w:t>
            </w:r>
          </w:p>
          <w:p>
            <w:pPr>
              <w:pStyle w:val="12"/>
              <w:shd w:val="clear" w:color="auto" w:fill="FFFFFF"/>
              <w:spacing w:before="0" w:beforeAutospacing="0" w:after="300" w:afterAutospacing="0"/>
              <w:rPr>
                <w:color w:val="464C55"/>
              </w:rPr>
            </w:pPr>
            <w:r>
              <w:rPr>
                <w:color w:val="464C55"/>
              </w:rPr>
              <w:t>вывоз жидких бытовых отходов из дворовых туалетов, находящихся на придомовой территории;</w:t>
            </w:r>
          </w:p>
          <w:p>
            <w:pPr>
              <w:pStyle w:val="12"/>
              <w:shd w:val="clear" w:color="auto" w:fill="FFFFFF"/>
              <w:spacing w:before="0" w:beforeAutospacing="0" w:after="300" w:afterAutospacing="0"/>
              <w:rPr>
                <w:color w:val="464C55"/>
              </w:rPr>
            </w:pPr>
            <w:r>
              <w:rPr>
                <w:color w:val="464C55"/>
              </w:rPr>
              <w:t>вывоз бытовых сточных вод из септиков, находящихся на придомовой территории.</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23.1. Работы по организации и содержанию мест (площадок) накопления твердых коммунальных отходов, включая обслуживание и очистку  контейнерных площадок. Указанные работы не включают уборку мест погрузки твердых коммунальных отходов.</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23.2. Организация накопления отходов I - IV классов опасности (отработанных ртутьсодержащих ламп и др.) и их передача в организации, имеющие лицензии на осуществление деятельности по сбору, транспортированию, обработке, утилизации, обезвреживанию, размещению таких отходов.</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24. Работы по обеспечению требований пожарной безопасности - осмотры и обеспечение работоспособного состояния пожарных лестниц, лазов, проходов, выходов, систем аварийного освещения, пожаротушения, сигнализации, противопожарного водоснабжения, средств противопожарной защиты, противодымной защиты.</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spacing w:before="0" w:after="0" w:line="240" w:lineRule="auto"/>
            </w:pPr>
            <w:r>
              <w:rPr>
                <w:color w:val="464C55"/>
              </w:rPr>
              <w:t>25.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300" w:afterAutospacing="0"/>
              <w:rPr>
                <w:color w:val="464C55"/>
              </w:rPr>
            </w:pPr>
            <w:r>
              <w:rPr>
                <w:color w:val="464C55"/>
              </w:rPr>
              <w:t>26. 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pStyle w:val="12"/>
              <w:shd w:val="clear" w:color="auto" w:fill="FFFFFF"/>
              <w:spacing w:before="0" w:beforeAutospacing="0" w:after="0" w:afterAutospacing="0"/>
              <w:rPr>
                <w:color w:val="464C55"/>
              </w:rPr>
            </w:pPr>
            <w:r>
              <w:rPr>
                <w:color w:val="464C55"/>
              </w:rPr>
              <w:t>27. Работы и услуги, предусмотренные </w:t>
            </w:r>
            <w:r>
              <w:fldChar w:fldCharType="begin"/>
            </w:r>
            <w:r>
              <w:rPr>
                <w:color w:val="3272C0"/>
              </w:rPr>
              <w:instrText xml:space="preserve">HYPERLINK "https://base.garant.ru/70354682/dd34b2d7ebd36c5a24041f09aa0589ee/" \l "block_1100"</w:instrText>
            </w:r>
            <w:r>
              <w:rPr>
                <w:color w:val="3272C0"/>
              </w:rPr>
              <w:fldChar w:fldCharType="separate"/>
            </w:r>
            <w:r>
              <w:rPr>
                <w:color w:val="3272C0"/>
              </w:rPr>
              <w:t>разделами I</w:t>
            </w:r>
            <w:r>
              <w:rPr>
                <w:color w:val="3272C0"/>
              </w:rPr>
              <w:fldChar w:fldCharType="end"/>
            </w:r>
            <w:r>
              <w:rPr>
                <w:color w:val="464C55"/>
              </w:rPr>
              <w:t> и </w:t>
            </w:r>
            <w:r>
              <w:fldChar w:fldCharType="begin"/>
            </w:r>
            <w:r>
              <w:rPr>
                <w:color w:val="3272C0"/>
              </w:rPr>
              <w:instrText xml:space="preserve">HYPERLINK "https://base.garant.ru/70354682/dd34b2d7ebd36c5a24041f09aa0589ee/" \l "block_1200"</w:instrText>
            </w:r>
            <w:r>
              <w:rPr>
                <w:color w:val="3272C0"/>
              </w:rPr>
              <w:fldChar w:fldCharType="separate"/>
            </w:r>
            <w:r>
              <w:rPr>
                <w:color w:val="3272C0"/>
              </w:rPr>
              <w:t>II</w:t>
            </w:r>
            <w:r>
              <w:rPr>
                <w:color w:val="3272C0"/>
              </w:rPr>
              <w:fldChar w:fldCharType="end"/>
            </w:r>
            <w:r>
              <w:rPr>
                <w:color w:val="464C55"/>
              </w:rPr>
              <w:t> настоящего перечня, которые могут повлиять на обеспечение условий доступности для инвалидов помещения многоквартирного дома, выполняются с учетом обеспечения такого доступа.</w:t>
            </w:r>
          </w:p>
          <w:p>
            <w:pPr>
              <w:spacing w:before="0" w:after="0" w:line="240" w:lineRule="auto"/>
            </w:pP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spacing w:before="0" w:after="0" w:line="240" w:lineRule="auto"/>
            </w:pPr>
            <w:r>
              <w:rPr>
                <w:lang w:val="en-US"/>
              </w:rPr>
              <w:t>IV</w:t>
            </w:r>
            <w:r>
              <w:t>. 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tc>
        <w:tc>
          <w:tcPr>
            <w:tcW w:w="794" w:type="dxa"/>
          </w:tcPr>
          <w:p>
            <w:pPr>
              <w:spacing w:before="0" w:after="0" w:line="240" w:lineRule="auto"/>
            </w:pPr>
          </w:p>
        </w:tc>
        <w:tc>
          <w:tcPr>
            <w:tcW w:w="902" w:type="dxa"/>
          </w:tcPr>
          <w:p>
            <w:pPr>
              <w:spacing w:before="0" w:after="0" w:line="240" w:lineRule="auto"/>
            </w:pPr>
          </w:p>
        </w:tc>
        <w:tc>
          <w:tcPr>
            <w:tcW w:w="1017" w:type="dxa"/>
          </w:tcPr>
          <w:p>
            <w:pPr>
              <w:spacing w:before="0"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spacing w:before="0" w:after="0" w:line="240" w:lineRule="auto"/>
            </w:pPr>
          </w:p>
          <w:p>
            <w:pPr>
              <w:spacing w:before="0" w:after="0" w:line="240" w:lineRule="auto"/>
            </w:pPr>
            <w:r>
              <w:t>ВСЕГО</w:t>
            </w:r>
            <w:r>
              <w:rPr>
                <w:lang w:val="en-US"/>
              </w:rPr>
              <w:t>: ( I+II+III+IV</w:t>
            </w:r>
            <w:r>
              <w:t>) 40%</w:t>
            </w:r>
          </w:p>
        </w:tc>
        <w:tc>
          <w:tcPr>
            <w:tcW w:w="794" w:type="dxa"/>
          </w:tcPr>
          <w:p>
            <w:pPr>
              <w:spacing w:before="0" w:after="0" w:line="240" w:lineRule="auto"/>
            </w:pPr>
            <w:r>
              <w:t>3,98</w:t>
            </w:r>
          </w:p>
        </w:tc>
        <w:tc>
          <w:tcPr>
            <w:tcW w:w="902" w:type="dxa"/>
          </w:tcPr>
          <w:p>
            <w:pPr>
              <w:spacing w:before="0" w:after="0" w:line="240" w:lineRule="auto"/>
            </w:pPr>
            <w:r>
              <w:t>3,79</w:t>
            </w:r>
          </w:p>
        </w:tc>
        <w:tc>
          <w:tcPr>
            <w:tcW w:w="1017" w:type="dxa"/>
          </w:tcPr>
          <w:p>
            <w:pPr>
              <w:spacing w:before="0" w:after="0" w:line="240" w:lineRule="auto"/>
            </w:pPr>
            <w:r>
              <w:t>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spacing w:before="0" w:after="0" w:line="240" w:lineRule="auto"/>
            </w:pPr>
            <w:r>
              <w:rPr>
                <w:lang w:val="en-US"/>
              </w:rPr>
              <w:t xml:space="preserve">V. </w:t>
            </w:r>
            <w:r>
              <w:t>Управление многоквартирным домом 22%</w:t>
            </w:r>
          </w:p>
        </w:tc>
        <w:tc>
          <w:tcPr>
            <w:tcW w:w="794" w:type="dxa"/>
          </w:tcPr>
          <w:p>
            <w:pPr>
              <w:spacing w:before="0" w:after="0" w:line="240" w:lineRule="auto"/>
            </w:pPr>
            <w:r>
              <w:t>2,19</w:t>
            </w:r>
          </w:p>
        </w:tc>
        <w:tc>
          <w:tcPr>
            <w:tcW w:w="902" w:type="dxa"/>
          </w:tcPr>
          <w:p>
            <w:pPr>
              <w:spacing w:before="0" w:after="0" w:line="240" w:lineRule="auto"/>
            </w:pPr>
            <w:r>
              <w:t>2,09</w:t>
            </w:r>
          </w:p>
        </w:tc>
        <w:tc>
          <w:tcPr>
            <w:tcW w:w="1017" w:type="dxa"/>
          </w:tcPr>
          <w:p>
            <w:pPr>
              <w:spacing w:before="0" w:after="0" w:line="240" w:lineRule="auto"/>
            </w:pPr>
            <w: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46" w:type="dxa"/>
          </w:tcPr>
          <w:p>
            <w:pPr>
              <w:spacing w:before="0" w:after="0" w:line="240" w:lineRule="auto"/>
            </w:pPr>
            <w:r>
              <w:rPr>
                <w:lang w:val="en-US"/>
              </w:rPr>
              <w:t>VI</w:t>
            </w:r>
            <w:r>
              <w:t>. Текущий ремонт общего имущества ( с учетом подготовки к сезонной эксплуатации) 38%</w:t>
            </w:r>
          </w:p>
        </w:tc>
        <w:tc>
          <w:tcPr>
            <w:tcW w:w="794" w:type="dxa"/>
          </w:tcPr>
          <w:p>
            <w:pPr>
              <w:spacing w:before="0" w:after="0" w:line="240" w:lineRule="auto"/>
            </w:pPr>
            <w:r>
              <w:t>3,78</w:t>
            </w:r>
          </w:p>
        </w:tc>
        <w:tc>
          <w:tcPr>
            <w:tcW w:w="902" w:type="dxa"/>
          </w:tcPr>
          <w:p>
            <w:pPr>
              <w:spacing w:before="0" w:after="0" w:line="240" w:lineRule="auto"/>
            </w:pPr>
            <w:r>
              <w:t>3,60</w:t>
            </w:r>
          </w:p>
        </w:tc>
        <w:tc>
          <w:tcPr>
            <w:tcW w:w="1017" w:type="dxa"/>
          </w:tcPr>
          <w:p>
            <w:pPr>
              <w:spacing w:before="0" w:after="0" w:line="240" w:lineRule="auto"/>
            </w:pPr>
            <w:r>
              <w:t>1,93</w:t>
            </w:r>
          </w:p>
        </w:tc>
      </w:tr>
    </w:tbl>
    <w:p/>
    <w:p>
      <w:r>
        <w:t>Примечание:</w:t>
      </w:r>
    </w:p>
    <w:p>
      <w:r>
        <w:t xml:space="preserve">     Размер платы за содержание жилого помещения в конкретном МКД формируется исходя из состава общего имущества многоквартирного дома ( отопление, холодное водоснабжение, водоотведение, газоснабжение, электроснабжение и иного вида инженерного оборудования) в соответствии с технической документацией.</w:t>
      </w:r>
    </w:p>
    <w:p>
      <w:r>
        <w:t xml:space="preserve">     В размер платы за содержание жилого помещения не включены расходы на оплату коммунальных ресурсов, потребляемые при использовании и содержании общего имущества в многоквартирных домах.</w:t>
      </w:r>
    </w:p>
    <w:p>
      <w:pPr>
        <w:pStyle w:val="15"/>
        <w:numPr>
          <w:ilvl w:val="0"/>
          <w:numId w:val="1"/>
        </w:numPr>
      </w:pPr>
      <w:r>
        <w:t>В пункт 19 «Работы, выполняемые в целях надлежащего содержания систем внутридомового газового оборудования в многоквартирном доме» не включены работы по техническому обслуживанию внутриквартирного газового оборудования.  Данные работы выполняются на основании договоров, заключаемых собственниками, нанимателями жилых помещений на основании договоров, заключаемых собственниками, нанимателями жилых помещений со специализированной организацией, либо управляющей организацией со специализированной организацией, в случае передачи ей соответствующих полномочий.</w:t>
      </w:r>
    </w:p>
    <w:p>
      <w:pPr>
        <w:widowControl/>
        <w:bidi w:val="0"/>
        <w:spacing w:before="0" w:after="200" w:line="276" w:lineRule="auto"/>
        <w:jc w:val="left"/>
      </w:pPr>
      <w:r>
        <w:t xml:space="preserve">   </w:t>
      </w:r>
    </w:p>
    <w:sectPr>
      <w:pgSz w:w="11906" w:h="16838"/>
      <w:pgMar w:top="720" w:right="720" w:bottom="720" w:left="720" w:header="0" w:footer="0" w:gutter="0"/>
      <w:pgNumType w:fmt="decimal"/>
      <w:cols w:space="720" w:num="1"/>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CC"/>
    <w:family w:val="roman"/>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Liberation Sans">
    <w:panose1 w:val="020B0604020202020204"/>
    <w:charset w:val="CC"/>
    <w:family w:val="roman"/>
    <w:pitch w:val="default"/>
    <w:sig w:usb0="E0000AFF" w:usb1="500078FF" w:usb2="00000021" w:usb3="00000000" w:csb0="600001BF" w:csb1="DFF70000"/>
  </w:font>
  <w:font w:name="Microsoft YaHei">
    <w:panose1 w:val="020B0503020204020204"/>
    <w:charset w:val="86"/>
    <w:family w:val="auto"/>
    <w:pitch w:val="default"/>
    <w:sig w:usb0="80000287" w:usb1="280F3C52" w:usb2="00000016" w:usb3="00000000" w:csb0="0004001F" w:csb1="00000000"/>
  </w:font>
  <w:font w:name="Arial Unicode MS">
    <w:altName w:val="Arial"/>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01"/>
    <w:family w:val="modern"/>
    <w:pitch w:val="default"/>
    <w:sig w:usb0="E0002A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6"/>
      <w:numFmt w:val="bullet"/>
      <w:lvlText w:val=""/>
      <w:lvlJc w:val="left"/>
      <w:pPr>
        <w:tabs>
          <w:tab w:val="left" w:pos="0"/>
        </w:tabs>
        <w:ind w:left="720" w:hanging="360"/>
      </w:pPr>
      <w:rPr>
        <w:rFonts w:hint="default" w:ascii="Symbol" w:hAnsi="Symbol" w:cs="Symbol"/>
      </w:rPr>
    </w:lvl>
    <w:lvl w:ilvl="1" w:tentative="0">
      <w:start w:val="1"/>
      <w:numFmt w:val="bullet"/>
      <w:lvlText w:val="o"/>
      <w:lvlJc w:val="left"/>
      <w:pPr>
        <w:tabs>
          <w:tab w:val="left" w:pos="0"/>
        </w:tabs>
        <w:ind w:left="1440" w:hanging="360"/>
      </w:pPr>
      <w:rPr>
        <w:rFonts w:hint="default" w:ascii="Courier New" w:hAnsi="Courier New" w:cs="Courier New"/>
      </w:rPr>
    </w:lvl>
    <w:lvl w:ilvl="2" w:tentative="0">
      <w:start w:val="1"/>
      <w:numFmt w:val="bullet"/>
      <w:lvlText w:val=""/>
      <w:lvlJc w:val="left"/>
      <w:pPr>
        <w:tabs>
          <w:tab w:val="left" w:pos="0"/>
        </w:tabs>
        <w:ind w:left="2160" w:hanging="360"/>
      </w:pPr>
      <w:rPr>
        <w:rFonts w:hint="default" w:ascii="Wingdings" w:hAnsi="Wingdings" w:cs="Wingdings"/>
      </w:rPr>
    </w:lvl>
    <w:lvl w:ilvl="3" w:tentative="0">
      <w:start w:val="1"/>
      <w:numFmt w:val="bullet"/>
      <w:lvlText w:val=""/>
      <w:lvlJc w:val="left"/>
      <w:pPr>
        <w:tabs>
          <w:tab w:val="left" w:pos="0"/>
        </w:tabs>
        <w:ind w:left="2880" w:hanging="360"/>
      </w:pPr>
      <w:rPr>
        <w:rFonts w:hint="default" w:ascii="Symbol" w:hAnsi="Symbol" w:cs="Symbol"/>
      </w:rPr>
    </w:lvl>
    <w:lvl w:ilvl="4" w:tentative="0">
      <w:start w:val="1"/>
      <w:numFmt w:val="bullet"/>
      <w:lvlText w:val="o"/>
      <w:lvlJc w:val="left"/>
      <w:pPr>
        <w:tabs>
          <w:tab w:val="left" w:pos="0"/>
        </w:tabs>
        <w:ind w:left="3600" w:hanging="360"/>
      </w:pPr>
      <w:rPr>
        <w:rFonts w:hint="default" w:ascii="Courier New" w:hAnsi="Courier New" w:cs="Courier New"/>
      </w:rPr>
    </w:lvl>
    <w:lvl w:ilvl="5" w:tentative="0">
      <w:start w:val="1"/>
      <w:numFmt w:val="bullet"/>
      <w:lvlText w:val=""/>
      <w:lvlJc w:val="left"/>
      <w:pPr>
        <w:tabs>
          <w:tab w:val="left" w:pos="0"/>
        </w:tabs>
        <w:ind w:left="4320" w:hanging="360"/>
      </w:pPr>
      <w:rPr>
        <w:rFonts w:hint="default" w:ascii="Wingdings" w:hAnsi="Wingdings" w:cs="Wingdings"/>
      </w:rPr>
    </w:lvl>
    <w:lvl w:ilvl="6" w:tentative="0">
      <w:start w:val="1"/>
      <w:numFmt w:val="bullet"/>
      <w:lvlText w:val=""/>
      <w:lvlJc w:val="left"/>
      <w:pPr>
        <w:tabs>
          <w:tab w:val="left" w:pos="0"/>
        </w:tabs>
        <w:ind w:left="5040" w:hanging="360"/>
      </w:pPr>
      <w:rPr>
        <w:rFonts w:hint="default" w:ascii="Symbol" w:hAnsi="Symbol" w:cs="Symbol"/>
      </w:rPr>
    </w:lvl>
    <w:lvl w:ilvl="7" w:tentative="0">
      <w:start w:val="1"/>
      <w:numFmt w:val="bullet"/>
      <w:lvlText w:val="o"/>
      <w:lvlJc w:val="left"/>
      <w:pPr>
        <w:tabs>
          <w:tab w:val="left" w:pos="0"/>
        </w:tabs>
        <w:ind w:left="5760" w:hanging="360"/>
      </w:pPr>
      <w:rPr>
        <w:rFonts w:hint="default" w:ascii="Courier New" w:hAnsi="Courier New" w:cs="Courier New"/>
      </w:rPr>
    </w:lvl>
    <w:lvl w:ilvl="8" w:tentative="0">
      <w:start w:val="1"/>
      <w:numFmt w:val="bullet"/>
      <w:lvlText w:val=""/>
      <w:lvlJc w:val="left"/>
      <w:pPr>
        <w:tabs>
          <w:tab w:val="left" w:pos="0"/>
        </w:tabs>
        <w:ind w:left="6480" w:hanging="360"/>
      </w:pPr>
      <w:rPr>
        <w:rFonts w:hint="default"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autoHyphenation/>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5C4D142F"/>
  </w:rsids>
  <m:mathPr>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widowControl/>
      <w:suppressAutoHyphens/>
      <w:bidi w:val="0"/>
      <w:spacing w:before="0" w:after="200" w:line="276" w:lineRule="auto"/>
      <w:jc w:val="left"/>
    </w:pPr>
    <w:rPr>
      <w:rFonts w:asciiTheme="minorHAnsi" w:hAnsiTheme="minorHAnsi" w:eastAsiaTheme="minorHAnsi" w:cstheme="minorBidi"/>
      <w:color w:val="auto"/>
      <w:kern w:val="0"/>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0"/>
    <w:pPr>
      <w:suppressLineNumbers/>
      <w:spacing w:before="120" w:after="120"/>
    </w:pPr>
    <w:rPr>
      <w:rFonts w:cs="Arial Unicode MS"/>
      <w:i/>
      <w:iCs/>
      <w:sz w:val="24"/>
      <w:szCs w:val="24"/>
    </w:rPr>
  </w:style>
  <w:style w:type="paragraph" w:styleId="5">
    <w:name w:val="Body Text"/>
    <w:basedOn w:val="1"/>
    <w:qFormat/>
    <w:uiPriority w:val="0"/>
    <w:pPr>
      <w:spacing w:before="0" w:after="140" w:line="276" w:lineRule="auto"/>
    </w:pPr>
  </w:style>
  <w:style w:type="paragraph" w:styleId="6">
    <w:name w:val="List"/>
    <w:basedOn w:val="5"/>
    <w:uiPriority w:val="0"/>
    <w:rPr>
      <w:rFonts w:cs="Arial Unicode MS"/>
    </w:rPr>
  </w:style>
  <w:style w:type="paragraph" w:styleId="7">
    <w:name w:val="Normal (Web)"/>
    <w:basedOn w:val="1"/>
    <w:semiHidden/>
    <w:unhideWhenUsed/>
    <w:qFormat/>
    <w:uiPriority w:val="99"/>
    <w:pPr>
      <w:spacing w:beforeAutospacing="1" w:afterAutospacing="1" w:line="240" w:lineRule="auto"/>
    </w:pPr>
    <w:rPr>
      <w:rFonts w:ascii="Times New Roman" w:hAnsi="Times New Roman" w:eastAsia="Times New Roman" w:cs="Times New Roman"/>
      <w:sz w:val="24"/>
      <w:szCs w:val="24"/>
      <w:lang w:eastAsia="ru-RU"/>
    </w:rPr>
  </w:style>
  <w:style w:type="table" w:styleId="8">
    <w:name w:val="Table Grid"/>
    <w:basedOn w:val="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Интернет-ссылка"/>
    <w:basedOn w:val="2"/>
    <w:semiHidden/>
    <w:unhideWhenUsed/>
    <w:uiPriority w:val="99"/>
    <w:rPr>
      <w:color w:val="0000FF"/>
      <w:u w:val="single"/>
    </w:rPr>
  </w:style>
  <w:style w:type="paragraph" w:customStyle="1" w:styleId="10">
    <w:name w:val="Заголовок"/>
    <w:basedOn w:val="1"/>
    <w:next w:val="5"/>
    <w:qFormat/>
    <w:uiPriority w:val="0"/>
    <w:pPr>
      <w:keepNext/>
      <w:spacing w:before="240" w:after="120"/>
    </w:pPr>
    <w:rPr>
      <w:rFonts w:ascii="Liberation Sans" w:hAnsi="Liberation Sans" w:eastAsia="Microsoft YaHei" w:cs="Arial Unicode MS"/>
      <w:sz w:val="28"/>
      <w:szCs w:val="28"/>
    </w:rPr>
  </w:style>
  <w:style w:type="paragraph" w:customStyle="1" w:styleId="11">
    <w:name w:val="Указатель1"/>
    <w:basedOn w:val="1"/>
    <w:qFormat/>
    <w:uiPriority w:val="0"/>
    <w:pPr>
      <w:suppressLineNumbers/>
    </w:pPr>
    <w:rPr>
      <w:rFonts w:cs="Arial Unicode MS"/>
    </w:rPr>
  </w:style>
  <w:style w:type="paragraph" w:customStyle="1" w:styleId="12">
    <w:name w:val="s_1"/>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3">
    <w:name w:val="s_3"/>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customStyle="1" w:styleId="14">
    <w:name w:val="s_22"/>
    <w:basedOn w:val="1"/>
    <w:qFormat/>
    <w:uiPriority w:val="0"/>
    <w:pPr>
      <w:spacing w:beforeAutospacing="1" w:afterAutospacing="1" w:line="240" w:lineRule="auto"/>
    </w:pPr>
    <w:rPr>
      <w:rFonts w:ascii="Times New Roman" w:hAnsi="Times New Roman" w:eastAsia="Times New Roman" w:cs="Times New Roman"/>
      <w:sz w:val="24"/>
      <w:szCs w:val="24"/>
      <w:lang w:eastAsia="ru-RU"/>
    </w:rPr>
  </w:style>
  <w:style w:type="paragraph" w:styleId="15">
    <w:name w:val="List Paragraph"/>
    <w:basedOn w:val="1"/>
    <w:qFormat/>
    <w:uiPriority w:val="34"/>
    <w:pPr>
      <w:spacing w:before="0" w:after="200"/>
      <w:ind w:left="720" w:firstLine="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2788</Words>
  <Characters>20894</Characters>
  <Paragraphs>170</Paragraphs>
  <TotalTime>318</TotalTime>
  <ScaleCrop>false</ScaleCrop>
  <LinksUpToDate>false</LinksUpToDate>
  <CharactersWithSpaces>23531</CharactersWithSpaces>
  <Application>WPS Office_11.2.0.11254_F1E327BC-269C-435d-A152-05C5408002CA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2021-08-09T06:26:00Z</dcterms:created>
  <dc:creator>Виктор Погребной</dc:creator>
  <cp:lastModifiedBy>user</cp:lastModifiedBy>
  <cp:lastPrinted>2021-08-09T12:03:00Z</cp:lastPrinted>
  <dcterms:modified xsi:type="dcterms:W3CDTF">2022-08-10T11:35:45Z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1049-11.2.0.11254</vt:lpwstr>
  </property>
  <property fmtid="{D5CDD505-2E9C-101B-9397-08002B2CF9AE}" pid="9" name="ICV">
    <vt:lpwstr>7E1822D41B5445C69FBB201F4964EEBB</vt:lpwstr>
  </property>
</Properties>
</file>