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РОС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sz w:val="24"/>
          <w:szCs w:val="24"/>
        </w:rPr>
        <w:t>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СОБРАНИЕ ДЕПУТАТОВ ПОСЕЛКА ТЕТКИНО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ГЛУШКОВСКОГО РАЙОНА КУРСКОЙ ОБЛАСТИ 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 Е Ш Е Н И Е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от «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»  ноября 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г. №    </w:t>
      </w:r>
      <w:r>
        <w:rPr>
          <w:rFonts w:hint="default" w:cs="Times New Roman"/>
          <w:sz w:val="24"/>
          <w:szCs w:val="24"/>
          <w:u w:val="single"/>
          <w:lang w:val="ru-RU"/>
        </w:rPr>
        <w:t>168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пос. Теткино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«О проведении публичных слушаний по проекту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бюджета муниципального образования «поселок Теткино»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Глушковского района Курской области 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 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плановый период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годов»</w:t>
      </w:r>
    </w:p>
    <w:p>
      <w:pPr>
        <w:ind w:left="36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Уставом муниципального образования «поселок Теткино», Собрание депутатов поселка Теткино РЕШИЛО: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2. Обнародовать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ноября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г. Временный порядок проведения публичных слушаний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годов» на пяти информационных стендах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3. Провести публичные слушания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годов» 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декабря 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года в 14-00 часов по адресу: Курская область, Глушковский район, п. Теткино, ул. Бочарникова 4, здание Администрации поселка Теткино.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4. Настоящее Решение обнародовать на указа</w:t>
      </w:r>
      <w:r>
        <w:rPr>
          <w:rFonts w:hint="default" w:ascii="Times New Roman" w:hAnsi="Times New Roman" w:cs="Times New Roman"/>
          <w:sz w:val="24"/>
          <w:szCs w:val="24"/>
        </w:rPr>
        <w:t xml:space="preserve">нных в п. 2 информационных стендах.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Настоящее Решение вступает в силу со дня его официального обнародования.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на Главу поселка Теткино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Призенко</w:t>
      </w:r>
      <w:r>
        <w:rPr>
          <w:rFonts w:hint="default" w:ascii="Times New Roman" w:hAnsi="Times New Roman" w:cs="Times New Roman"/>
          <w:sz w:val="24"/>
          <w:szCs w:val="24"/>
        </w:rPr>
        <w:t xml:space="preserve"> С.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Председатель Собрания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депутатов поселка Теткино                                                  А.Г. Петраков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Глава поселка Теткино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Глушковского района                                                            С.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Призенко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Решением Собрания депутатов 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поселка Теткино 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от 1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 ноября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 г. № </w:t>
      </w:r>
      <w:r>
        <w:rPr>
          <w:rFonts w:hint="default" w:cs="Times New Roman"/>
          <w:sz w:val="22"/>
          <w:szCs w:val="22"/>
          <w:lang w:val="ru-RU"/>
        </w:rPr>
        <w:t>168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ВРЕМЕННЫЙ ПОРЯДОК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проведения публичных слушаний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 от 1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 ноября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года №</w:t>
      </w:r>
      <w:r>
        <w:rPr>
          <w:rFonts w:hint="default" w:cs="Times New Roman"/>
          <w:sz w:val="22"/>
          <w:szCs w:val="22"/>
          <w:lang w:val="ru-RU"/>
        </w:rPr>
        <w:t>166</w:t>
      </w:r>
    </w:p>
    <w:p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Публичные слушания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 являются одним из способов непосредственного участия граждан в осуществлении местного самоуправления.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Обсуждение проекта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4. В публичных слушаниях могут принимать участие все желающие граждане, постоянно проживающие на территории поселка Теткино.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 Председательствующим на публичных слушаниях является председатель комиссии по обсуждению проекта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7. По результатам публичных слушаний принимаются рекомендации по проекту бюджета муниципального образования «поселок Теткино» Глушковского района Курской области на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-202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годов.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8. 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стендах, указанных в п. 3.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9.Подготовка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6E"/>
    <w:rsid w:val="00191AD0"/>
    <w:rsid w:val="004C48AF"/>
    <w:rsid w:val="006119A8"/>
    <w:rsid w:val="00687B5D"/>
    <w:rsid w:val="007141C4"/>
    <w:rsid w:val="007A5E68"/>
    <w:rsid w:val="007E2C43"/>
    <w:rsid w:val="00907E6E"/>
    <w:rsid w:val="00947520"/>
    <w:rsid w:val="00981B56"/>
    <w:rsid w:val="009D6A11"/>
    <w:rsid w:val="00A03DD5"/>
    <w:rsid w:val="00A045E7"/>
    <w:rsid w:val="00A1131B"/>
    <w:rsid w:val="00B50FD1"/>
    <w:rsid w:val="00C23AF1"/>
    <w:rsid w:val="1C525C72"/>
    <w:rsid w:val="25410041"/>
    <w:rsid w:val="6CC312FA"/>
    <w:rsid w:val="731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818</Words>
  <Characters>4665</Characters>
  <Lines>38</Lines>
  <Paragraphs>10</Paragraphs>
  <TotalTime>151</TotalTime>
  <ScaleCrop>false</ScaleCrop>
  <LinksUpToDate>false</LinksUpToDate>
  <CharactersWithSpaces>5473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2019-11-13T10:34:00Z</dcterms:created>
  <dc:creator>Адм. Тёткино</dc:creator>
  <cp:lastModifiedBy>user</cp:lastModifiedBy>
  <cp:lastPrinted>2022-11-15T13:31:12Z</cp:lastPrinted>
  <dcterms:modified xsi:type="dcterms:W3CDTF">2022-11-15T13:35:35Z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D5083D4A0AEE47C795FF8A9C667F56B1</vt:lpwstr>
  </property>
</Properties>
</file>