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74" w:rsidRDefault="00AE65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E6574" w:rsidRDefault="00AE65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70DA" w:rsidRDefault="006F3BB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C70DA" w:rsidRDefault="006F3BB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 w:rsidR="007C70DA" w:rsidRDefault="006F3BB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7C70DA" w:rsidRDefault="006F3BB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 w:rsidR="007C70DA" w:rsidRDefault="007C70DA" w:rsidP="00AE6574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C70DA" w:rsidRDefault="006F3BB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Style w:val="eop"/>
          <w:rFonts w:ascii="Arial" w:hAnsi="Arial" w:cs="Arial"/>
          <w:b/>
        </w:rPr>
        <w:t xml:space="preserve">                                                                                                        </w:t>
      </w:r>
    </w:p>
    <w:p w:rsidR="007C70DA" w:rsidRDefault="006F3BB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 xml:space="preserve">от </w:t>
      </w:r>
      <w:r w:rsidR="00AE6574">
        <w:rPr>
          <w:rStyle w:val="normaltextrun"/>
          <w:rFonts w:ascii="Arial" w:hAnsi="Arial" w:cs="Arial"/>
          <w:u w:val="single"/>
        </w:rPr>
        <w:t xml:space="preserve">25 января 2023 г. </w:t>
      </w:r>
      <w:r>
        <w:rPr>
          <w:rStyle w:val="normaltextrun"/>
          <w:rFonts w:ascii="Arial" w:hAnsi="Arial" w:cs="Arial"/>
          <w:u w:val="single"/>
        </w:rPr>
        <w:t xml:space="preserve"> №</w:t>
      </w:r>
      <w:r w:rsidR="00AE6574">
        <w:rPr>
          <w:rStyle w:val="normaltextrun"/>
          <w:rFonts w:ascii="Arial" w:hAnsi="Arial" w:cs="Arial"/>
          <w:u w:val="single"/>
        </w:rPr>
        <w:t xml:space="preserve"> 12</w:t>
      </w:r>
      <w:r>
        <w:rPr>
          <w:rStyle w:val="normaltextrun"/>
          <w:rFonts w:ascii="Arial" w:hAnsi="Arial" w:cs="Arial"/>
          <w:u w:val="single"/>
        </w:rPr>
        <w:t xml:space="preserve">  </w:t>
      </w:r>
      <w:r>
        <w:rPr>
          <w:rStyle w:val="normaltextrun"/>
          <w:rFonts w:ascii="Arial" w:hAnsi="Arial" w:cs="Arial"/>
          <w:u w:val="single"/>
        </w:rPr>
        <w:t xml:space="preserve">     </w:t>
      </w:r>
    </w:p>
    <w:p w:rsidR="007C70DA" w:rsidRDefault="006F3BB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   поселок Теткино</w:t>
      </w:r>
    </w:p>
    <w:p w:rsidR="007C70DA" w:rsidRDefault="007C70DA"/>
    <w:p w:rsidR="007C70DA" w:rsidRDefault="007C70DA"/>
    <w:p w:rsidR="007C70DA" w:rsidRDefault="006F3BB3">
      <w:pPr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AE6574">
        <w:rPr>
          <w:rFonts w:ascii="Arial" w:hAnsi="Arial" w:cs="Arial"/>
          <w:b/>
          <w:lang w:eastAsia="ru-RU"/>
        </w:rPr>
        <w:t>13.01.2022года  №6</w:t>
      </w:r>
      <w:r>
        <w:rPr>
          <w:rFonts w:ascii="Arial" w:hAnsi="Arial" w:cs="Arial"/>
          <w:b/>
          <w:lang w:eastAsia="ru-RU"/>
        </w:rPr>
        <w:t xml:space="preserve"> «</w:t>
      </w:r>
      <w:r>
        <w:rPr>
          <w:rFonts w:ascii="Arial" w:hAnsi="Arial" w:cs="Arial"/>
          <w:b/>
        </w:rPr>
        <w:t>Об утверждении муниципальной   программы муниципального образования «поселок Теткино» Глушко</w:t>
      </w:r>
      <w:r>
        <w:rPr>
          <w:rFonts w:ascii="Arial" w:hAnsi="Arial" w:cs="Arial"/>
          <w:b/>
        </w:rPr>
        <w:t>вского района Курской области 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</w:p>
    <w:p w:rsidR="007C70DA" w:rsidRDefault="007C70DA">
      <w:pPr>
        <w:widowControl w:val="0"/>
        <w:autoSpaceDE w:val="0"/>
        <w:jc w:val="both"/>
        <w:rPr>
          <w:rFonts w:ascii="Arial" w:hAnsi="Arial" w:cs="Arial"/>
        </w:rPr>
      </w:pPr>
    </w:p>
    <w:p w:rsidR="007C70DA" w:rsidRDefault="007C70DA">
      <w:pPr>
        <w:widowControl w:val="0"/>
        <w:autoSpaceDE w:val="0"/>
        <w:jc w:val="both"/>
        <w:rPr>
          <w:rFonts w:ascii="Arial" w:hAnsi="Arial" w:cs="Arial"/>
        </w:rPr>
      </w:pPr>
    </w:p>
    <w:p w:rsidR="007C70DA" w:rsidRDefault="006F3BB3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Н</w:t>
      </w:r>
      <w:r>
        <w:rPr>
          <w:rFonts w:ascii="Arial" w:hAnsi="Arial" w:cs="Arial"/>
          <w:color w:val="000000"/>
          <w:lang w:eastAsia="ru-RU"/>
        </w:rPr>
        <w:t>а основании</w:t>
      </w:r>
      <w:r>
        <w:rPr>
          <w:rFonts w:ascii="Arial" w:hAnsi="Arial" w:cs="Arial"/>
          <w:bCs/>
          <w:lang w:eastAsia="ru-RU"/>
        </w:rPr>
        <w:t xml:space="preserve">  Федерального закона от 06.10.2003 года 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lang w:eastAsia="ru-RU"/>
        </w:rPr>
        <w:t xml:space="preserve"> Бюджетным </w:t>
      </w:r>
      <w:hyperlink r:id="rId6" w:history="1">
        <w:r>
          <w:rPr>
            <w:rFonts w:ascii="Arial" w:hAnsi="Arial" w:cs="Arial"/>
            <w:lang w:eastAsia="ru-RU"/>
          </w:rPr>
          <w:t>кодексом</w:t>
        </w:r>
      </w:hyperlink>
      <w:r>
        <w:rPr>
          <w:rFonts w:ascii="Arial" w:hAnsi="Arial" w:cs="Arial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7C70DA" w:rsidRDefault="007C70DA">
      <w:pPr>
        <w:widowControl w:val="0"/>
        <w:autoSpaceDE w:val="0"/>
        <w:jc w:val="both"/>
        <w:rPr>
          <w:rFonts w:ascii="Arial" w:hAnsi="Arial" w:cs="Arial"/>
        </w:rPr>
      </w:pPr>
    </w:p>
    <w:p w:rsidR="007C70DA" w:rsidRDefault="006F3BB3">
      <w:pPr>
        <w:spacing w:after="120"/>
        <w:rPr>
          <w:rFonts w:ascii="Arial" w:hAnsi="Arial" w:cs="Arial"/>
          <w:sz w:val="28"/>
        </w:rPr>
      </w:pPr>
      <w:r>
        <w:rPr>
          <w:rFonts w:ascii="Arial" w:eastAsia="Arial Unicode MS" w:hAnsi="Arial" w:cs="Arial"/>
          <w:lang w:bidi="ru-RU"/>
        </w:rPr>
        <w:t xml:space="preserve">  1.Внести изменения в муниципальную программу  </w:t>
      </w:r>
      <w:r>
        <w:rPr>
          <w:rFonts w:ascii="Arial" w:hAnsi="Arial" w:cs="Arial"/>
        </w:rPr>
        <w:t xml:space="preserve">«Повышение эффективности управления  финансами </w:t>
      </w:r>
      <w:r>
        <w:rPr>
          <w:rFonts w:ascii="Arial" w:hAnsi="Arial" w:cs="Arial"/>
        </w:rPr>
        <w:t xml:space="preserve"> муниципального образования «поселок Теткино» Глушковского района Курской области на 2021 -2023 годы»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утвержденную постановлением администрации поселка Теткино от </w:t>
      </w:r>
      <w:r>
        <w:rPr>
          <w:rFonts w:ascii="Arial" w:hAnsi="Arial" w:cs="Arial"/>
        </w:rPr>
        <w:t>13.01.2022 года №6</w:t>
      </w:r>
      <w:r>
        <w:rPr>
          <w:rFonts w:ascii="Arial" w:hAnsi="Arial" w:cs="Arial"/>
        </w:rPr>
        <w:t>:</w:t>
      </w:r>
    </w:p>
    <w:p w:rsidR="007C70DA" w:rsidRDefault="006F3BB3">
      <w:pPr>
        <w:rPr>
          <w:rFonts w:ascii="Arial" w:eastAsia="Arial Unicode MS" w:hAnsi="Arial" w:cs="Arial"/>
          <w:lang w:eastAsia="ru-RU" w:bidi="ru-RU"/>
        </w:rPr>
      </w:pPr>
      <w:r>
        <w:rPr>
          <w:rFonts w:ascii="Arial" w:eastAsia="Arial Unicode MS" w:hAnsi="Arial" w:cs="Arial"/>
          <w:lang w:eastAsia="ru-RU" w:bidi="ru-RU"/>
        </w:rPr>
        <w:t xml:space="preserve">       1.1.Наименование программы изложить в новой редакции:</w:t>
      </w:r>
    </w:p>
    <w:p w:rsidR="007C70DA" w:rsidRDefault="006F3BB3">
      <w:pPr>
        <w:rPr>
          <w:rFonts w:ascii="Arial" w:eastAsia="Arial Unicode MS" w:hAnsi="Arial" w:cs="Arial"/>
          <w:lang w:eastAsia="ru-RU" w:bidi="ru-RU"/>
        </w:rPr>
      </w:pPr>
      <w:r>
        <w:rPr>
          <w:rFonts w:ascii="Arial" w:hAnsi="Arial" w:cs="Arial"/>
        </w:rPr>
        <w:t>Повышение эф</w:t>
      </w:r>
      <w:r>
        <w:rPr>
          <w:rFonts w:ascii="Arial" w:hAnsi="Arial" w:cs="Arial"/>
        </w:rPr>
        <w:t xml:space="preserve">фективности управления  финансами  муниципального образования «поселок Теткино» Глушковского района Курской области </w:t>
      </w:r>
      <w:r>
        <w:rPr>
          <w:rFonts w:ascii="Arial" w:hAnsi="Arial" w:cs="Arial"/>
          <w:lang w:eastAsia="ru-RU"/>
        </w:rPr>
        <w:t xml:space="preserve"> на 202</w:t>
      </w:r>
      <w:r w:rsidRPr="00AE6574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-202</w:t>
      </w:r>
      <w:r w:rsidRPr="00AE6574"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 xml:space="preserve"> годы»</w:t>
      </w:r>
    </w:p>
    <w:p w:rsidR="007C70DA" w:rsidRDefault="006F3BB3">
      <w:pPr>
        <w:ind w:right="-1"/>
        <w:rPr>
          <w:rFonts w:ascii="Arial" w:hAnsi="Arial" w:cs="Arial"/>
        </w:rPr>
      </w:pPr>
      <w:r>
        <w:rPr>
          <w:rFonts w:ascii="Arial" w:eastAsia="Arial Unicode MS" w:hAnsi="Arial" w:cs="Arial"/>
          <w:lang w:bidi="ru-RU"/>
        </w:rPr>
        <w:t>( далее по тексту).</w:t>
      </w:r>
    </w:p>
    <w:p w:rsidR="007C70DA" w:rsidRDefault="007C70DA">
      <w:pPr>
        <w:rPr>
          <w:rFonts w:ascii="Arial" w:eastAsia="Arial Unicode MS" w:hAnsi="Arial" w:cs="Arial"/>
          <w:lang w:eastAsia="ru-RU" w:bidi="ru-RU"/>
        </w:rPr>
      </w:pPr>
    </w:p>
    <w:p w:rsidR="007C70DA" w:rsidRDefault="006F3BB3">
      <w:pPr>
        <w:rPr>
          <w:rFonts w:ascii="Arial" w:eastAsia="Arial Unicode MS" w:hAnsi="Arial" w:cs="Arial"/>
          <w:lang w:eastAsia="ru-RU" w:bidi="ru-RU"/>
        </w:rPr>
      </w:pPr>
      <w:r>
        <w:rPr>
          <w:rFonts w:ascii="Arial" w:eastAsia="Arial Unicode MS" w:hAnsi="Arial" w:cs="Arial"/>
          <w:lang w:eastAsia="ru-RU" w:bidi="ru-RU"/>
        </w:rPr>
        <w:t xml:space="preserve">        1.2. В паспорте муниципальной программы дополнить строки: «наименование программы», «сроки </w:t>
      </w:r>
      <w:r>
        <w:rPr>
          <w:rFonts w:ascii="Arial" w:eastAsia="Arial Unicode MS" w:hAnsi="Arial" w:cs="Arial"/>
          <w:lang w:eastAsia="ru-RU" w:bidi="ru-RU"/>
        </w:rPr>
        <w:t xml:space="preserve"> и этапы реализации программы», «</w:t>
      </w:r>
      <w:r>
        <w:rPr>
          <w:rFonts w:ascii="Arial" w:hAnsi="Arial" w:cs="Arial"/>
          <w:bCs/>
          <w:lang w:eastAsia="ru-RU" w:bidi="ru-RU"/>
        </w:rPr>
        <w:t>Объемы бюджетных ассигнований»</w:t>
      </w:r>
      <w:r>
        <w:rPr>
          <w:rFonts w:ascii="Arial" w:eastAsia="Arial Unicode MS" w:hAnsi="Arial" w:cs="Arial"/>
          <w:lang w:eastAsia="ru-RU" w:bidi="ru-RU"/>
        </w:rPr>
        <w:t>:</w:t>
      </w:r>
    </w:p>
    <w:p w:rsidR="007C70DA" w:rsidRDefault="007C70DA">
      <w:pPr>
        <w:rPr>
          <w:rFonts w:ascii="Arial" w:eastAsia="Arial Unicode MS" w:hAnsi="Arial" w:cs="Arial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7C70D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DA" w:rsidRDefault="006F3BB3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"</w:t>
            </w:r>
            <w:r>
              <w:rPr>
                <w:rFonts w:ascii="Arial" w:hAnsi="Arial" w:cs="Arial"/>
              </w:rPr>
              <w:t xml:space="preserve"> Повышение эффективности управления  финансами  муниципального образования «поселок Теткино» Глушковского района Курской области </w:t>
            </w:r>
            <w:r>
              <w:rPr>
                <w:rFonts w:ascii="Arial" w:hAnsi="Arial" w:cs="Arial"/>
                <w:lang w:eastAsia="ru-RU"/>
              </w:rPr>
              <w:t xml:space="preserve"> на 202</w:t>
            </w:r>
            <w:r w:rsidRPr="00AE657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 xml:space="preserve"> - 202</w:t>
            </w:r>
            <w:r w:rsidRPr="00AE657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годы» (далее - Программа)          </w:t>
            </w:r>
          </w:p>
        </w:tc>
      </w:tr>
    </w:tbl>
    <w:p w:rsidR="007C70DA" w:rsidRDefault="007C70DA">
      <w:pPr>
        <w:rPr>
          <w:rFonts w:ascii="Arial" w:eastAsia="Arial Unicode MS" w:hAnsi="Arial" w:cs="Arial"/>
          <w:lang w:eastAsia="ru-RU" w:bidi="ru-RU"/>
        </w:rPr>
      </w:pPr>
    </w:p>
    <w:p w:rsidR="007C70DA" w:rsidRDefault="007C70DA">
      <w:pPr>
        <w:rPr>
          <w:rFonts w:ascii="Arial" w:eastAsia="Arial Unicode MS" w:hAnsi="Arial" w:cs="Arial"/>
          <w:lang w:eastAsia="ru-RU" w:bidi="ru-RU"/>
        </w:rPr>
      </w:pPr>
    </w:p>
    <w:p w:rsidR="007C70DA" w:rsidRDefault="007C70DA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9361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7C70DA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DA" w:rsidRDefault="006F3BB3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Сроки и этапы         </w:t>
            </w:r>
            <w:r>
              <w:rPr>
                <w:rFonts w:ascii="Arial" w:hAnsi="Arial" w:cs="Arial"/>
                <w:lang w:eastAsia="ru-RU"/>
              </w:rPr>
              <w:br/>
              <w:t>реализации Программы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Программа осуществляется в три этапа сроком на 202</w:t>
            </w:r>
            <w:r w:rsidRPr="00AE657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-202</w:t>
            </w:r>
            <w:r w:rsidRPr="00AE657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годы:     </w:t>
            </w:r>
            <w:r>
              <w:rPr>
                <w:rFonts w:ascii="Arial" w:hAnsi="Arial" w:cs="Arial"/>
                <w:lang w:eastAsia="ru-RU"/>
              </w:rPr>
              <w:br/>
              <w:t>202</w:t>
            </w:r>
            <w:r w:rsidRPr="00AE657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 xml:space="preserve"> год - 1-й этап – 0,0 тыс.руб.;                            </w:t>
            </w:r>
            <w:r>
              <w:rPr>
                <w:rFonts w:ascii="Arial" w:hAnsi="Arial" w:cs="Arial"/>
                <w:lang w:eastAsia="ru-RU"/>
              </w:rPr>
              <w:br/>
              <w:t>202</w:t>
            </w:r>
            <w:r w:rsidRPr="00AE6574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 xml:space="preserve"> год - 2-й этап –  0,0 тыс</w:t>
            </w:r>
            <w:r>
              <w:rPr>
                <w:rFonts w:ascii="Arial" w:hAnsi="Arial" w:cs="Arial"/>
                <w:lang w:eastAsia="ru-RU"/>
              </w:rPr>
              <w:t>.руб.;                             </w:t>
            </w:r>
            <w:r>
              <w:rPr>
                <w:rFonts w:ascii="Arial" w:hAnsi="Arial" w:cs="Arial"/>
                <w:lang w:eastAsia="ru-RU"/>
              </w:rPr>
              <w:br/>
              <w:t>202</w:t>
            </w:r>
            <w:r w:rsidRPr="00AE657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год - 3-й этап – 0,0 тыс.руб.;</w:t>
            </w:r>
          </w:p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                         </w:t>
            </w:r>
          </w:p>
        </w:tc>
      </w:tr>
      <w:tr w:rsidR="007C70DA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DA" w:rsidRDefault="006F3BB3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Общий объём средств направляемых на реализацию программы составляет: 0,0 тыс. рублей</w:t>
            </w:r>
            <w:r w:rsidRPr="00AE6574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 три этапа  сроком на 202</w:t>
            </w:r>
            <w:r w:rsidRPr="00AE657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-202</w:t>
            </w:r>
            <w:r w:rsidRPr="00AE657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годы:     </w:t>
            </w:r>
          </w:p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</w:t>
            </w:r>
            <w:r w:rsidRPr="00AE657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 xml:space="preserve"> год - 1-й этап – 0,0 тыс.руб.;                            </w:t>
            </w:r>
          </w:p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</w:t>
            </w:r>
            <w:r w:rsidRPr="00AE6574"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eastAsia="ru-RU"/>
              </w:rPr>
              <w:t xml:space="preserve"> год - 2-й этап –  0,0 тыс.руб.;                            </w:t>
            </w:r>
          </w:p>
          <w:p w:rsidR="007C70DA" w:rsidRDefault="006F3BB3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</w:t>
            </w:r>
            <w:r w:rsidRPr="00AE657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год - 3-й этап – 0,0 тыс.руб.;</w:t>
            </w:r>
          </w:p>
          <w:p w:rsidR="007C70DA" w:rsidRDefault="007C70DA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7C70DA" w:rsidRDefault="007C70DA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7C70DA" w:rsidRDefault="006F3BB3">
      <w:pPr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b/>
          <w:lang w:eastAsia="ru-RU"/>
        </w:rPr>
        <w:t xml:space="preserve">. </w:t>
      </w:r>
      <w:r>
        <w:rPr>
          <w:rFonts w:ascii="Arial" w:hAnsi="Arial" w:cs="Arial"/>
          <w:color w:val="000000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hyperlink r:id="rId7" w:anchor="Par32" w:history="1">
        <w:r>
          <w:rPr>
            <w:rFonts w:ascii="Arial" w:hAnsi="Arial" w:cs="Arial"/>
            <w:lang w:eastAsia="ru-RU"/>
          </w:rPr>
          <w:t>Программы</w:t>
        </w:r>
      </w:hyperlink>
      <w:r>
        <w:rPr>
          <w:rFonts w:ascii="Arial" w:hAnsi="Arial" w:cs="Arial"/>
          <w:color w:val="000000"/>
          <w:lang w:eastAsia="ru-RU"/>
        </w:rPr>
        <w:t> в пределах утвержденных средств за</w:t>
      </w:r>
      <w:r>
        <w:rPr>
          <w:rFonts w:ascii="Arial" w:hAnsi="Arial" w:cs="Arial"/>
          <w:color w:val="000000"/>
          <w:lang w:eastAsia="ru-RU"/>
        </w:rPr>
        <w:t xml:space="preserve"> счет бюджета муниципального образования «поселок Теткино» на соответствующие годы.</w:t>
      </w:r>
    </w:p>
    <w:p w:rsidR="007C70DA" w:rsidRDefault="006F3BB3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 w:rsidR="007C70DA" w:rsidRDefault="006F3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7C70DA" w:rsidRDefault="007C70DA">
      <w:pPr>
        <w:suppressAutoHyphens w:val="0"/>
        <w:rPr>
          <w:rFonts w:ascii="Arial" w:eastAsiaTheme="minorHAnsi" w:hAnsi="Arial" w:cs="Arial"/>
          <w:lang w:eastAsia="ru-RU"/>
        </w:rPr>
      </w:pPr>
    </w:p>
    <w:p w:rsidR="007C70DA" w:rsidRDefault="006F3BB3">
      <w:pPr>
        <w:suppressAutoHyphens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4.  Настоящее </w:t>
      </w:r>
      <w:r>
        <w:rPr>
          <w:rFonts w:ascii="Arial" w:eastAsiaTheme="minorHAnsi" w:hAnsi="Arial" w:cs="Arial"/>
          <w:lang w:eastAsia="en-US"/>
        </w:rPr>
        <w:t>постановление вступает в силу с 01.01.202</w:t>
      </w:r>
      <w:r>
        <w:rPr>
          <w:rFonts w:ascii="Arial" w:eastAsiaTheme="minorHAnsi" w:hAnsi="Arial" w:cs="Arial"/>
          <w:lang w:eastAsia="en-US"/>
        </w:rPr>
        <w:t>3</w:t>
      </w:r>
      <w:r>
        <w:rPr>
          <w:rFonts w:ascii="Arial" w:eastAsiaTheme="minorHAnsi" w:hAnsi="Arial" w:cs="Arial"/>
          <w:lang w:eastAsia="en-US"/>
        </w:rPr>
        <w:t xml:space="preserve"> года  и подлежит официальному опубликованию на сайте Администрации поселка Теткино. </w:t>
      </w:r>
    </w:p>
    <w:p w:rsidR="007C70DA" w:rsidRDefault="007C70DA">
      <w:pPr>
        <w:suppressAutoHyphens w:val="0"/>
        <w:rPr>
          <w:rFonts w:ascii="Arial" w:eastAsiaTheme="minorHAnsi" w:hAnsi="Arial" w:cs="Arial"/>
          <w:lang w:eastAsia="en-US"/>
        </w:rPr>
      </w:pPr>
    </w:p>
    <w:p w:rsidR="007C70DA" w:rsidRDefault="006F3BB3">
      <w:pPr>
        <w:suppressAutoHyphens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5.   Контроль за исполнением настоящего Постановления оставляю за собой.</w:t>
      </w:r>
    </w:p>
    <w:p w:rsidR="007C70DA" w:rsidRDefault="007C70DA">
      <w:pPr>
        <w:suppressAutoHyphens w:val="0"/>
        <w:rPr>
          <w:rFonts w:ascii="Arial" w:eastAsiaTheme="minorHAnsi" w:hAnsi="Arial" w:cs="Arial"/>
          <w:lang w:eastAsia="ru-RU"/>
        </w:rPr>
      </w:pPr>
    </w:p>
    <w:p w:rsidR="007C70DA" w:rsidRDefault="007C70DA">
      <w:pPr>
        <w:suppressAutoHyphens w:val="0"/>
        <w:rPr>
          <w:rFonts w:ascii="Arial" w:eastAsiaTheme="minorHAnsi" w:hAnsi="Arial" w:cs="Arial"/>
          <w:lang w:eastAsia="ru-RU"/>
        </w:rPr>
      </w:pPr>
    </w:p>
    <w:p w:rsidR="007C70DA" w:rsidRDefault="007C70DA">
      <w:pPr>
        <w:suppressAutoHyphens w:val="0"/>
        <w:rPr>
          <w:rFonts w:ascii="Arial" w:eastAsiaTheme="minorHAnsi" w:hAnsi="Arial" w:cs="Arial"/>
          <w:lang w:eastAsia="ru-RU"/>
        </w:rPr>
      </w:pPr>
    </w:p>
    <w:p w:rsidR="007C70DA" w:rsidRDefault="007C70DA">
      <w:pPr>
        <w:tabs>
          <w:tab w:val="left" w:pos="709"/>
          <w:tab w:val="right" w:pos="7938"/>
          <w:tab w:val="right" w:pos="9639"/>
        </w:tabs>
        <w:jc w:val="both"/>
        <w:rPr>
          <w:rFonts w:ascii="Arial" w:hAnsi="Arial" w:cs="Arial"/>
          <w:lang w:eastAsia="ru-RU"/>
        </w:rPr>
      </w:pPr>
    </w:p>
    <w:p w:rsidR="007C70DA" w:rsidRDefault="006F3BB3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Глава поселка Теткино</w:t>
      </w:r>
    </w:p>
    <w:p w:rsidR="007C70DA" w:rsidRDefault="006F3BB3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Глушковского  района  -                                </w:t>
      </w:r>
      <w:r w:rsidRPr="00AE6574">
        <w:rPr>
          <w:rFonts w:ascii="Arial" w:hAnsi="Arial" w:cs="Arial"/>
          <w:lang w:eastAsia="ru-RU"/>
        </w:rPr>
        <w:t xml:space="preserve"> С.В.Призенко</w:t>
      </w:r>
      <w:r>
        <w:rPr>
          <w:rFonts w:ascii="Arial" w:hAnsi="Arial" w:cs="Arial"/>
          <w:lang w:eastAsia="ru-RU"/>
        </w:rPr>
        <w:t xml:space="preserve">                                                     </w:t>
      </w:r>
    </w:p>
    <w:p w:rsidR="007C70DA" w:rsidRDefault="007C70DA">
      <w:pPr>
        <w:jc w:val="both"/>
        <w:rPr>
          <w:sz w:val="28"/>
          <w:szCs w:val="28"/>
        </w:rPr>
      </w:pPr>
    </w:p>
    <w:p w:rsidR="007C70DA" w:rsidRDefault="007C70DA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7C70DA" w:rsidRDefault="007C70DA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7C70DA" w:rsidRDefault="007C70DA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7C70DA" w:rsidRDefault="007C70DA">
      <w:pPr>
        <w:rPr>
          <w:rFonts w:ascii="Arial" w:hAnsi="Arial" w:cs="Arial"/>
          <w:sz w:val="28"/>
          <w:szCs w:val="28"/>
        </w:rPr>
      </w:pPr>
    </w:p>
    <w:p w:rsidR="007C70DA" w:rsidRDefault="007C70DA">
      <w:pPr>
        <w:rPr>
          <w:rFonts w:ascii="Arial" w:hAnsi="Arial" w:cs="Arial"/>
          <w:sz w:val="28"/>
          <w:szCs w:val="28"/>
        </w:rPr>
      </w:pPr>
    </w:p>
    <w:sectPr w:rsidR="007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B3" w:rsidRDefault="006F3BB3">
      <w:r>
        <w:separator/>
      </w:r>
    </w:p>
  </w:endnote>
  <w:endnote w:type="continuationSeparator" w:id="0">
    <w:p w:rsidR="006F3BB3" w:rsidRDefault="006F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B3" w:rsidRDefault="006F3BB3">
      <w:r>
        <w:separator/>
      </w:r>
    </w:p>
  </w:footnote>
  <w:footnote w:type="continuationSeparator" w:id="0">
    <w:p w:rsidR="006F3BB3" w:rsidRDefault="006F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2333"/>
    <w:rsid w:val="000D3997"/>
    <w:rsid w:val="00137097"/>
    <w:rsid w:val="00175794"/>
    <w:rsid w:val="001870CA"/>
    <w:rsid w:val="001E2333"/>
    <w:rsid w:val="001F5B18"/>
    <w:rsid w:val="002602DD"/>
    <w:rsid w:val="002A5311"/>
    <w:rsid w:val="002E6737"/>
    <w:rsid w:val="00327651"/>
    <w:rsid w:val="003F3869"/>
    <w:rsid w:val="0041322B"/>
    <w:rsid w:val="00495AF4"/>
    <w:rsid w:val="004A7408"/>
    <w:rsid w:val="00526D05"/>
    <w:rsid w:val="00575183"/>
    <w:rsid w:val="005B74E7"/>
    <w:rsid w:val="006301AE"/>
    <w:rsid w:val="006F3BB3"/>
    <w:rsid w:val="0074128D"/>
    <w:rsid w:val="007C70DA"/>
    <w:rsid w:val="00934F91"/>
    <w:rsid w:val="00960556"/>
    <w:rsid w:val="00A216AD"/>
    <w:rsid w:val="00A26060"/>
    <w:rsid w:val="00A66EF5"/>
    <w:rsid w:val="00A90CDB"/>
    <w:rsid w:val="00A94C84"/>
    <w:rsid w:val="00AE6574"/>
    <w:rsid w:val="00CB4324"/>
    <w:rsid w:val="00D020F7"/>
    <w:rsid w:val="00D506B1"/>
    <w:rsid w:val="00E04A44"/>
    <w:rsid w:val="00E51BF9"/>
    <w:rsid w:val="00FD4AE9"/>
    <w:rsid w:val="01587A53"/>
    <w:rsid w:val="041768AA"/>
    <w:rsid w:val="12A443EF"/>
    <w:rsid w:val="333125B6"/>
    <w:rsid w:val="4598430E"/>
    <w:rsid w:val="78BD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DAB18-260F-4DD9-8AD5-C99F7828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a7">
    <w:name w:val="Гипертекстовая ссылка"/>
    <w:basedOn w:val="a0"/>
    <w:uiPriority w:val="99"/>
    <w:qFormat/>
    <w:rPr>
      <w:color w:val="106BBE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ormaltextrun">
    <w:name w:val="normaltextrun"/>
    <w:basedOn w:val="a0"/>
    <w:qFormat/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lushkovo.rkursk.ru/index.php?mun_obr=34&amp;sub_menus_id=14081&amp;num_str=1&amp;id_mat=340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72948B2FBB7C425E57D62E5DDFD5E5CDD655125E7B54223FB7C3FB4eCh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17</cp:revision>
  <cp:lastPrinted>2023-01-25T13:26:00Z</cp:lastPrinted>
  <dcterms:created xsi:type="dcterms:W3CDTF">2021-01-12T18:20:00Z</dcterms:created>
  <dcterms:modified xsi:type="dcterms:W3CDTF">2023-01-25T13:28:00Z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0C4F4EF405044A3EAEF42C7D9DBC08B4</vt:lpwstr>
  </property>
</Properties>
</file>