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6"/>
        </w:tabs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РОССИЙСКАЯ ФЕДЕРАЦИЯ</w:t>
      </w:r>
    </w:p>
    <w:p>
      <w:pPr>
        <w:tabs>
          <w:tab w:val="left" w:pos="2366"/>
        </w:tabs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СОБРАНИЕ ДЕПУТАТОВ ПОСЕЛКА ТЕТКИНО</w:t>
      </w:r>
    </w:p>
    <w:p>
      <w:pPr>
        <w:tabs>
          <w:tab w:val="left" w:pos="2366"/>
        </w:tabs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ГЛУШКОВСКОГО РАЙОНА </w:t>
      </w:r>
    </w:p>
    <w:p>
      <w:pPr>
        <w:tabs>
          <w:tab w:val="left" w:pos="2366"/>
        </w:tabs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                                                      Р Е Ш Е Н И Е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  <w:u w:val="single"/>
        </w:rPr>
      </w:pPr>
      <w:r>
        <w:rPr>
          <w:rFonts w:hint="default" w:ascii="Arial" w:hAnsi="Arial" w:cs="Arial"/>
          <w:sz w:val="24"/>
          <w:szCs w:val="24"/>
          <w:u w:val="single"/>
        </w:rPr>
        <w:t>от «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>27</w:t>
      </w:r>
      <w:r>
        <w:rPr>
          <w:rFonts w:hint="default" w:ascii="Arial" w:hAnsi="Arial" w:cs="Arial"/>
          <w:sz w:val="24"/>
          <w:szCs w:val="24"/>
          <w:u w:val="single"/>
        </w:rPr>
        <w:t xml:space="preserve">» 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>апреля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  <w:u w:val="single"/>
        </w:rPr>
        <w:t xml:space="preserve"> 202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>3</w:t>
      </w:r>
      <w:r>
        <w:rPr>
          <w:rFonts w:hint="default" w:ascii="Arial" w:hAnsi="Arial" w:cs="Arial"/>
          <w:sz w:val="24"/>
          <w:szCs w:val="24"/>
          <w:u w:val="single"/>
        </w:rPr>
        <w:t xml:space="preserve"> г.  №</w:t>
      </w:r>
      <w:r>
        <w:rPr>
          <w:rFonts w:hint="default" w:ascii="Arial" w:hAnsi="Arial" w:cs="Arial"/>
          <w:sz w:val="24"/>
          <w:szCs w:val="24"/>
          <w:u w:val="single"/>
          <w:lang w:val="ru-RU"/>
        </w:rPr>
        <w:t xml:space="preserve"> 192</w:t>
      </w:r>
      <w:r>
        <w:rPr>
          <w:rFonts w:hint="default" w:ascii="Arial" w:hAnsi="Arial" w:cs="Arial"/>
          <w:sz w:val="24"/>
          <w:szCs w:val="24"/>
          <w:u w:val="single"/>
        </w:rPr>
        <w:t xml:space="preserve">  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поселок Теткино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>«О внесении изменений и дополнений в Устав</w:t>
      </w:r>
    </w:p>
    <w:p>
      <w:pPr>
        <w:tabs>
          <w:tab w:val="left" w:pos="2366"/>
        </w:tabs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муниципального образования «поселок Теткино»</w:t>
      </w:r>
    </w:p>
    <w:p>
      <w:pPr>
        <w:tabs>
          <w:tab w:val="left" w:pos="2366"/>
        </w:tabs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Глушковского района Курской области</w:t>
      </w:r>
    </w:p>
    <w:p>
      <w:pPr>
        <w:tabs>
          <w:tab w:val="left" w:pos="2366"/>
        </w:tabs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В целях приведения в соответствии с действующим законодательством Устава муниципального образования «поселок Теткино» Глушковского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поселка Теткино, 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Собрание депутатов поселка Теткино Глушковского района РЕШИЛО</w:t>
      </w:r>
      <w:r>
        <w:rPr>
          <w:rFonts w:hint="default" w:ascii="Arial" w:hAnsi="Arial" w:cs="Arial"/>
          <w:sz w:val="24"/>
          <w:szCs w:val="24"/>
        </w:rPr>
        <w:t>: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2366"/>
          <w:tab w:val="left" w:pos="5245"/>
        </w:tabs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Внести в Устав муниципального образования «поселок Теткино» Глушковского района Курской области следующие изменения:</w:t>
      </w:r>
    </w:p>
    <w:p>
      <w:pPr>
        <w:numPr>
          <w:ilvl w:val="0"/>
          <w:numId w:val="0"/>
        </w:numPr>
        <w:tabs>
          <w:tab w:val="left" w:pos="2366"/>
          <w:tab w:val="left" w:pos="5245"/>
        </w:tabs>
        <w:ind w:left="360" w:leftChars="0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1.1</w:t>
      </w:r>
    </w:p>
    <w:p>
      <w:pPr>
        <w:numPr>
          <w:ilvl w:val="0"/>
          <w:numId w:val="2"/>
        </w:numPr>
        <w:tabs>
          <w:tab w:val="left" w:pos="2366"/>
          <w:tab w:val="left" w:pos="5245"/>
        </w:tabs>
        <w:ind w:left="360" w:leftChars="0" w:firstLine="439" w:firstLineChars="183"/>
        <w:jc w:val="both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Устав дополнить статьей 5.1 следующего содержания:</w:t>
      </w:r>
    </w:p>
    <w:p>
      <w:pPr>
        <w:numPr>
          <w:ilvl w:val="0"/>
          <w:numId w:val="0"/>
        </w:numPr>
        <w:tabs>
          <w:tab w:val="left" w:pos="2366"/>
          <w:tab w:val="left" w:pos="5245"/>
        </w:tabs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«Статья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5.1 Перераспределение отдельных полномочий между органами местного самоуправления поселка Теткино и органами государственной власти Курской области </w:t>
      </w:r>
    </w:p>
    <w:p>
      <w:pPr>
        <w:numPr>
          <w:ilvl w:val="0"/>
          <w:numId w:val="0"/>
        </w:numPr>
        <w:tabs>
          <w:tab w:val="left" w:pos="2366"/>
          <w:tab w:val="left" w:pos="5245"/>
        </w:tabs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numPr>
          <w:ilvl w:val="0"/>
          <w:numId w:val="3"/>
        </w:numPr>
        <w:tabs>
          <w:tab w:val="left" w:pos="2366"/>
          <w:tab w:val="left" w:pos="5245"/>
        </w:tabs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Полномочия органов местного самоуправления поселка Теткино по осуществлению дорожной жеятельности в отношении автомобильных дорог местного значения в части устанвки, замены, демонтажа и содержания технических средств  организации дорожного движения на автомобильных дорогах общего пользования местного значения осуществляются уполномоченными исполнительными органами Курской области в соответствии с Законом Курской области от 14 декабря 2020 года № 110-ЗКО «О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деятельности».</w:t>
      </w:r>
    </w:p>
    <w:p>
      <w:pPr>
        <w:numPr>
          <w:ilvl w:val="0"/>
          <w:numId w:val="3"/>
        </w:numPr>
        <w:tabs>
          <w:tab w:val="left" w:pos="2366"/>
          <w:tab w:val="left" w:pos="5245"/>
        </w:tabs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В соответствии с Законом Курской области от 7 декабрая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государстывенной власти Курской области в области градостроительной деятельности» полномочия органов местного самоуправления поселка Теткино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исполнительлным органом Курской области.».</w:t>
      </w:r>
    </w:p>
    <w:p>
      <w:pPr>
        <w:spacing w:after="0" w:line="240" w:lineRule="auto"/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2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 xml:space="preserve">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>, местного референдума»;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3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bCs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4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</w:rPr>
        <w:t xml:space="preserve"> в статье 11 «</w:t>
      </w:r>
      <w:r>
        <w:rPr>
          <w:rFonts w:hint="default" w:ascii="Arial" w:hAnsi="Arial" w:eastAsia="Times New Roman" w:cs="Arial"/>
          <w:bCs/>
          <w:sz w:val="24"/>
          <w:szCs w:val="24"/>
        </w:rPr>
        <w:t xml:space="preserve">Голосование по отзыву депутата Собрания депутатов </w:t>
      </w:r>
      <w:r>
        <w:rPr>
          <w:rFonts w:hint="default" w:ascii="Arial" w:hAnsi="Arial" w:cs="Arial"/>
          <w:bCs/>
          <w:sz w:val="24"/>
          <w:szCs w:val="24"/>
          <w:lang w:val="ru-RU"/>
        </w:rPr>
        <w:t>поселка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Теткино Глушковского </w:t>
      </w:r>
      <w:r>
        <w:rPr>
          <w:rFonts w:hint="default" w:ascii="Arial" w:hAnsi="Arial" w:eastAsia="Times New Roman" w:cs="Arial"/>
          <w:bCs/>
          <w:sz w:val="24"/>
          <w:szCs w:val="24"/>
        </w:rPr>
        <w:t xml:space="preserve">района, Главы </w:t>
      </w:r>
      <w:r>
        <w:rPr>
          <w:rFonts w:hint="default" w:ascii="Arial" w:hAnsi="Arial" w:cs="Arial"/>
          <w:bCs/>
          <w:sz w:val="24"/>
          <w:szCs w:val="24"/>
          <w:lang w:val="ru-RU"/>
        </w:rPr>
        <w:t>поселка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Теткино Глушковского </w:t>
      </w:r>
      <w:r>
        <w:rPr>
          <w:rFonts w:hint="default" w:ascii="Arial" w:hAnsi="Arial" w:eastAsia="Times New Roman" w:cs="Arial"/>
          <w:bCs/>
          <w:sz w:val="24"/>
          <w:szCs w:val="24"/>
        </w:rPr>
        <w:t>района»: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bCs/>
          <w:sz w:val="24"/>
          <w:szCs w:val="24"/>
        </w:rPr>
        <w:t>а) в части 4 слова «</w:t>
      </w:r>
      <w:r>
        <w:rPr>
          <w:rFonts w:hint="default" w:ascii="Arial" w:hAnsi="Arial" w:cs="Arial"/>
          <w:sz w:val="24"/>
          <w:szCs w:val="24"/>
        </w:rPr>
        <w:t xml:space="preserve">организует Избирательная комиссия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в порядке» заменить словами «организует избирательная комиссия, осуществляющая подготовку и проведение выборов в органы местного самоуправления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, местного референдума в порядке»;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в части 5: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слова «Инициативная группа обращается в Избирательную комиссию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 xml:space="preserve">, местного референдума с ходатайством»; 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слова «Избирательная комиссия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 xml:space="preserve">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>, местного референдума со дня получения ходатайства»;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5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</w:rPr>
        <w:t xml:space="preserve"> в статье 24 «Статус депутата Собрания депутатов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Глушковского района</w:t>
      </w:r>
      <w:r>
        <w:rPr>
          <w:rFonts w:hint="default" w:ascii="Arial" w:hAnsi="Arial" w:cs="Arial"/>
          <w:sz w:val="24"/>
          <w:szCs w:val="24"/>
        </w:rPr>
        <w:t>»: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 часть 4 дополнить новым абзацем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4"/>
          <w:rFonts w:hint="default" w:ascii="Arial" w:hAnsi="Arial" w:cs="Arial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>
        <w:rPr>
          <w:rFonts w:hint="default" w:ascii="Arial" w:hAnsi="Arial" w:cs="Arial"/>
          <w:sz w:val="24"/>
          <w:szCs w:val="24"/>
        </w:rPr>
        <w:t xml:space="preserve">Собрания депутатов </w:t>
      </w:r>
      <w:r>
        <w:rPr>
          <w:rFonts w:hint="default" w:ascii="Arial" w:hAnsi="Arial" w:cs="Arial"/>
          <w:sz w:val="24"/>
          <w:szCs w:val="24"/>
          <w:lang w:val="ru-RU"/>
        </w:rPr>
        <w:t>поселка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Теткино Глушковского</w:t>
      </w:r>
      <w:r>
        <w:rPr>
          <w:rFonts w:hint="default" w:ascii="Arial" w:hAnsi="Arial" w:cs="Arial"/>
          <w:sz w:val="24"/>
          <w:szCs w:val="24"/>
        </w:rPr>
        <w:t xml:space="preserve"> района</w:t>
      </w:r>
      <w:r>
        <w:rPr>
          <w:rStyle w:val="4"/>
          <w:rFonts w:hint="default" w:ascii="Arial" w:hAnsi="Arial" w:cs="Arial"/>
          <w:i w:val="0"/>
          <w:color w:val="000000"/>
          <w:sz w:val="24"/>
          <w:szCs w:val="24"/>
        </w:rPr>
        <w:t xml:space="preserve"> прекращаются досрочно решением </w:t>
      </w:r>
      <w:r>
        <w:rPr>
          <w:rFonts w:hint="default" w:ascii="Arial" w:hAnsi="Arial" w:cs="Arial"/>
          <w:sz w:val="24"/>
          <w:szCs w:val="24"/>
        </w:rPr>
        <w:t xml:space="preserve">Собрания депутатов </w:t>
      </w:r>
      <w:r>
        <w:rPr>
          <w:rFonts w:hint="default" w:ascii="Arial" w:hAnsi="Arial" w:cs="Arial"/>
          <w:sz w:val="24"/>
          <w:szCs w:val="24"/>
          <w:lang w:val="ru-RU"/>
        </w:rPr>
        <w:t>поселка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Теткино Глушковского</w:t>
      </w:r>
      <w:r>
        <w:rPr>
          <w:rFonts w:hint="default" w:ascii="Arial" w:hAnsi="Arial" w:cs="Arial"/>
          <w:sz w:val="24"/>
          <w:szCs w:val="24"/>
        </w:rPr>
        <w:t xml:space="preserve"> района</w:t>
      </w:r>
      <w:r>
        <w:rPr>
          <w:rStyle w:val="4"/>
          <w:rFonts w:hint="default" w:ascii="Arial" w:hAnsi="Arial" w:cs="Arial"/>
          <w:i w:val="0"/>
          <w:color w:val="000000"/>
          <w:sz w:val="24"/>
          <w:szCs w:val="24"/>
        </w:rPr>
        <w:t xml:space="preserve"> в случае отсутствия депутата </w:t>
      </w:r>
      <w:r>
        <w:rPr>
          <w:rFonts w:hint="default" w:ascii="Arial" w:hAnsi="Arial" w:cs="Arial"/>
          <w:sz w:val="24"/>
          <w:szCs w:val="24"/>
        </w:rPr>
        <w:t xml:space="preserve">Собрания депутатов </w:t>
      </w:r>
      <w:r>
        <w:rPr>
          <w:rFonts w:hint="default" w:ascii="Arial" w:hAnsi="Arial" w:cs="Arial"/>
          <w:sz w:val="24"/>
          <w:szCs w:val="24"/>
          <w:lang w:val="ru-RU"/>
        </w:rPr>
        <w:t>поселка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Теткино Глушковского</w:t>
      </w:r>
      <w:r>
        <w:rPr>
          <w:rFonts w:hint="default" w:ascii="Arial" w:hAnsi="Arial" w:cs="Arial"/>
          <w:sz w:val="24"/>
          <w:szCs w:val="24"/>
        </w:rPr>
        <w:t xml:space="preserve"> района</w:t>
      </w:r>
      <w:r>
        <w:rPr>
          <w:rStyle w:val="4"/>
          <w:rFonts w:hint="default" w:ascii="Arial" w:hAnsi="Arial" w:cs="Arial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>
        <w:rPr>
          <w:rFonts w:hint="default" w:ascii="Arial" w:hAnsi="Arial" w:cs="Arial"/>
          <w:sz w:val="24"/>
          <w:szCs w:val="24"/>
        </w:rPr>
        <w:t xml:space="preserve">Собрания депутатов </w:t>
      </w:r>
      <w:r>
        <w:rPr>
          <w:rFonts w:hint="default" w:ascii="Arial" w:hAnsi="Arial" w:cs="Arial"/>
          <w:sz w:val="24"/>
          <w:szCs w:val="24"/>
          <w:lang w:val="ru-RU"/>
        </w:rPr>
        <w:t>поселка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Теткино Глушковского </w:t>
      </w:r>
      <w:r>
        <w:rPr>
          <w:rFonts w:hint="default" w:ascii="Arial" w:hAnsi="Arial" w:cs="Arial"/>
          <w:sz w:val="24"/>
          <w:szCs w:val="24"/>
        </w:rPr>
        <w:t xml:space="preserve"> района</w:t>
      </w:r>
      <w:r>
        <w:rPr>
          <w:rStyle w:val="4"/>
          <w:rFonts w:hint="default" w:ascii="Arial" w:hAnsi="Arial" w:cs="Arial"/>
          <w:i w:val="0"/>
          <w:color w:val="000000"/>
          <w:sz w:val="24"/>
          <w:szCs w:val="24"/>
        </w:rPr>
        <w:t xml:space="preserve"> в течение шести месяцев подряд.»;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части 5</w:t>
      </w:r>
      <w:r>
        <w:rPr>
          <w:rFonts w:hint="default" w:ascii="Arial" w:hAnsi="Arial" w:cs="Arial"/>
          <w:sz w:val="24"/>
          <w:szCs w:val="24"/>
          <w:lang w:val="ru-RU"/>
        </w:rPr>
        <w:t>.2</w:t>
      </w:r>
      <w:r>
        <w:rPr>
          <w:rFonts w:hint="default" w:ascii="Arial" w:hAnsi="Arial" w:cs="Arial"/>
          <w:sz w:val="24"/>
          <w:szCs w:val="24"/>
        </w:rPr>
        <w:t>, 5</w:t>
      </w:r>
      <w:r>
        <w:rPr>
          <w:rFonts w:hint="default" w:ascii="Arial" w:hAnsi="Arial" w:cs="Arial"/>
          <w:sz w:val="24"/>
          <w:szCs w:val="24"/>
          <w:lang w:val="ru-RU"/>
        </w:rPr>
        <w:t>.3</w:t>
      </w:r>
      <w:r>
        <w:rPr>
          <w:rFonts w:hint="default" w:ascii="Arial" w:hAnsi="Arial" w:cs="Arial"/>
          <w:sz w:val="24"/>
          <w:szCs w:val="24"/>
        </w:rPr>
        <w:t>, 6, 7 признать утратившими силу;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6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</w:rPr>
        <w:t xml:space="preserve"> части 6, 7, 8 статьи 29 «Глава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Глушковского района</w:t>
      </w:r>
      <w:r>
        <w:rPr>
          <w:rFonts w:hint="default" w:ascii="Arial" w:hAnsi="Arial" w:cs="Arial"/>
          <w:bCs/>
          <w:sz w:val="24"/>
          <w:szCs w:val="24"/>
        </w:rPr>
        <w:t xml:space="preserve">» </w:t>
      </w:r>
      <w:r>
        <w:rPr>
          <w:rFonts w:hint="default" w:ascii="Arial" w:hAnsi="Arial" w:cs="Arial"/>
          <w:sz w:val="24"/>
          <w:szCs w:val="24"/>
        </w:rPr>
        <w:t>признать утратившими силу;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7</w:t>
      </w:r>
      <w:r>
        <w:rPr>
          <w:rFonts w:hint="default" w:ascii="Arial" w:hAnsi="Arial" w:eastAsia="Times New Roman" w:cs="Arial"/>
          <w:b/>
          <w:sz w:val="24"/>
          <w:szCs w:val="24"/>
        </w:rPr>
        <w:t>)</w:t>
      </w:r>
      <w:r>
        <w:rPr>
          <w:rFonts w:hint="default" w:ascii="Arial" w:hAnsi="Arial" w:eastAsia="Times New Roman" w:cs="Arial"/>
          <w:sz w:val="24"/>
          <w:szCs w:val="24"/>
        </w:rPr>
        <w:t xml:space="preserve"> главу </w:t>
      </w:r>
      <w:r>
        <w:rPr>
          <w:rFonts w:hint="default" w:ascii="Arial" w:hAnsi="Arial" w:cs="Arial"/>
          <w:bCs/>
          <w:sz w:val="24"/>
          <w:szCs w:val="24"/>
        </w:rPr>
        <w:t>6</w:t>
      </w:r>
      <w:r>
        <w:rPr>
          <w:rFonts w:hint="default" w:ascii="Arial" w:hAnsi="Arial" w:cs="Arial"/>
          <w:bCs/>
          <w:sz w:val="24"/>
          <w:szCs w:val="24"/>
          <w:vertAlign w:val="superscript"/>
        </w:rPr>
        <w:t>1</w:t>
      </w:r>
      <w:r>
        <w:rPr>
          <w:rFonts w:hint="default" w:ascii="Arial" w:hAnsi="Arial" w:cs="Arial"/>
          <w:bCs/>
          <w:sz w:val="24"/>
          <w:szCs w:val="24"/>
        </w:rPr>
        <w:t xml:space="preserve"> «Избирательная комиссия поселка </w:t>
      </w:r>
      <w:r>
        <w:rPr>
          <w:rFonts w:hint="default" w:ascii="Arial" w:hAnsi="Arial" w:cs="Arial"/>
          <w:bCs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>» признать утратившей силу,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8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</w:rPr>
        <w:t xml:space="preserve"> статью 33</w:t>
      </w:r>
      <w:r>
        <w:rPr>
          <w:rFonts w:hint="default" w:ascii="Arial" w:hAnsi="Arial" w:cs="Arial"/>
          <w:sz w:val="24"/>
          <w:szCs w:val="24"/>
          <w:lang w:val="ru-RU"/>
        </w:rPr>
        <w:t>.2</w:t>
      </w:r>
      <w:r>
        <w:rPr>
          <w:rFonts w:hint="default" w:ascii="Arial" w:hAnsi="Arial" w:cs="Arial"/>
          <w:sz w:val="24"/>
          <w:szCs w:val="24"/>
        </w:rPr>
        <w:t xml:space="preserve"> «Избирательная комиссия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Глушковского района</w:t>
      </w:r>
      <w:r>
        <w:rPr>
          <w:rFonts w:hint="default" w:ascii="Arial" w:hAnsi="Arial" w:cs="Arial"/>
          <w:sz w:val="24"/>
          <w:szCs w:val="24"/>
        </w:rPr>
        <w:t>» признать утратившей силу;</w:t>
      </w:r>
      <w:bookmarkStart w:id="0" w:name="_GoBack"/>
      <w:bookmarkEnd w:id="0"/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9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</w:rPr>
        <w:t xml:space="preserve"> часть 4 статьи 36 «</w:t>
      </w:r>
      <w:r>
        <w:rPr>
          <w:rFonts w:hint="default" w:ascii="Arial" w:hAnsi="Arial" w:cs="Arial"/>
          <w:bCs/>
          <w:sz w:val="24"/>
          <w:szCs w:val="24"/>
        </w:rPr>
        <w:t>Статус муниципального служащего</w:t>
      </w:r>
      <w:r>
        <w:rPr>
          <w:rFonts w:hint="default" w:ascii="Arial" w:hAnsi="Arial" w:cs="Arial"/>
          <w:sz w:val="24"/>
          <w:szCs w:val="24"/>
        </w:rPr>
        <w:t xml:space="preserve">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>»</w:t>
      </w:r>
      <w:r>
        <w:rPr>
          <w:rFonts w:hint="default" w:ascii="Arial" w:hAnsi="Arial" w:cs="Arial"/>
          <w:bCs/>
          <w:sz w:val="24"/>
          <w:szCs w:val="24"/>
        </w:rPr>
        <w:t xml:space="preserve"> изложить в следующей редакции: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«4. Муниципальный служащий </w:t>
      </w:r>
      <w:r>
        <w:rPr>
          <w:rFonts w:hint="default" w:ascii="Arial" w:hAnsi="Arial" w:cs="Arial"/>
          <w:sz w:val="24"/>
          <w:szCs w:val="24"/>
        </w:rPr>
        <w:t xml:space="preserve">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 xml:space="preserve">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>
        <w:rPr>
          <w:rStyle w:val="7"/>
          <w:rFonts w:hint="default" w:ascii="Arial" w:hAnsi="Arial" w:cs="Arial"/>
          <w:color w:val="auto"/>
          <w:sz w:val="24"/>
          <w:szCs w:val="24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10</w:t>
      </w:r>
      <w:r>
        <w:rPr>
          <w:rFonts w:hint="default" w:ascii="Arial" w:hAnsi="Arial" w:cs="Arial"/>
          <w:b/>
          <w:bCs/>
          <w:sz w:val="24"/>
          <w:szCs w:val="24"/>
        </w:rPr>
        <w:t>)</w:t>
      </w:r>
      <w:r>
        <w:rPr>
          <w:rFonts w:hint="default" w:ascii="Arial" w:hAnsi="Arial" w:cs="Arial"/>
          <w:bCs/>
          <w:sz w:val="24"/>
          <w:szCs w:val="24"/>
        </w:rPr>
        <w:t xml:space="preserve"> в статье 42 «Составление проекта бюджета»: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а) часть 2 изложить в следующей редакции:</w:t>
      </w:r>
    </w:p>
    <w:p>
      <w:pPr>
        <w:pStyle w:val="5"/>
        <w:spacing w:before="0" w:beforeAutospacing="0" w:after="0" w:afterAutospacing="0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«2. </w:t>
      </w:r>
      <w:r>
        <w:rPr>
          <w:rFonts w:hint="default" w:ascii="Arial" w:hAnsi="Arial" w:cs="Arial"/>
          <w:sz w:val="24"/>
          <w:szCs w:val="24"/>
        </w:rPr>
        <w:t xml:space="preserve">Проект бюджета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 xml:space="preserve">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>.»;</w:t>
      </w:r>
    </w:p>
    <w:p>
      <w:pPr>
        <w:pStyle w:val="5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б) часть 3 признать утратившей силу;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1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1</w:t>
      </w:r>
      <w:r>
        <w:rPr>
          <w:rFonts w:hint="default" w:ascii="Arial" w:hAnsi="Arial" w:cs="Arial"/>
          <w:b/>
          <w:bCs/>
          <w:sz w:val="24"/>
          <w:szCs w:val="24"/>
        </w:rPr>
        <w:t>)</w:t>
      </w:r>
      <w:r>
        <w:rPr>
          <w:rFonts w:hint="default" w:ascii="Arial" w:hAnsi="Arial" w:cs="Arial"/>
          <w:bCs/>
          <w:sz w:val="24"/>
          <w:szCs w:val="24"/>
        </w:rPr>
        <w:t xml:space="preserve"> в части 1 статьи 43 «</w:t>
      </w:r>
      <w:r>
        <w:rPr>
          <w:rFonts w:hint="default" w:ascii="Arial" w:hAnsi="Arial" w:cs="Arial"/>
          <w:sz w:val="24"/>
          <w:szCs w:val="24"/>
        </w:rPr>
        <w:t xml:space="preserve">Порядок внесения проекта решения о бюджете на рассмотрение Собрания депутатов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 xml:space="preserve"> и его рассмотрения</w:t>
      </w:r>
      <w:r>
        <w:rPr>
          <w:rFonts w:hint="default" w:ascii="Arial" w:hAnsi="Arial" w:cs="Arial"/>
          <w:bCs/>
          <w:sz w:val="24"/>
          <w:szCs w:val="24"/>
        </w:rPr>
        <w:t>» слова «</w:t>
      </w:r>
      <w:r>
        <w:rPr>
          <w:rFonts w:hint="default" w:ascii="Arial" w:hAnsi="Arial" w:cs="Arial"/>
          <w:sz w:val="24"/>
          <w:szCs w:val="24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>
      <w:pPr>
        <w:pStyle w:val="5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1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2</w:t>
      </w:r>
      <w:r>
        <w:rPr>
          <w:rFonts w:hint="default" w:ascii="Arial" w:hAnsi="Arial" w:cs="Arial"/>
          <w:b/>
          <w:bCs/>
          <w:sz w:val="24"/>
          <w:szCs w:val="24"/>
        </w:rPr>
        <w:t>)</w:t>
      </w:r>
      <w:r>
        <w:rPr>
          <w:rFonts w:hint="default" w:ascii="Arial" w:hAnsi="Arial" w:cs="Arial"/>
          <w:bCs/>
          <w:sz w:val="24"/>
          <w:szCs w:val="24"/>
        </w:rPr>
        <w:t xml:space="preserve"> в</w:t>
      </w:r>
      <w:r>
        <w:rPr>
          <w:rFonts w:hint="default" w:ascii="Arial" w:hAnsi="Arial" w:cs="Arial"/>
          <w:sz w:val="24"/>
          <w:szCs w:val="24"/>
        </w:rPr>
        <w:t xml:space="preserve"> статье 44 «</w:t>
      </w:r>
      <w:r>
        <w:rPr>
          <w:rFonts w:hint="default" w:ascii="Arial" w:hAnsi="Arial" w:cs="Arial"/>
          <w:bCs/>
          <w:sz w:val="24"/>
          <w:szCs w:val="24"/>
        </w:rPr>
        <w:t>Исполнение местного бюджета»:</w:t>
      </w:r>
    </w:p>
    <w:p>
      <w:pPr>
        <w:pStyle w:val="5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 а) </w:t>
      </w:r>
      <w:r>
        <w:rPr>
          <w:rFonts w:hint="default" w:ascii="Arial" w:hAnsi="Arial" w:cs="Arial"/>
          <w:sz w:val="24"/>
          <w:szCs w:val="24"/>
        </w:rPr>
        <w:t>в наименовании слова «</w:t>
      </w:r>
      <w:r>
        <w:rPr>
          <w:rFonts w:hint="default" w:ascii="Arial" w:hAnsi="Arial" w:cs="Arial"/>
          <w:bCs/>
          <w:sz w:val="24"/>
          <w:szCs w:val="24"/>
        </w:rPr>
        <w:t>местного бюджета» заменить словами «бюджета</w:t>
      </w:r>
      <w:r>
        <w:rPr>
          <w:rFonts w:hint="default" w:ascii="Arial" w:hAnsi="Arial" w:cs="Arial"/>
          <w:sz w:val="24"/>
          <w:szCs w:val="24"/>
        </w:rPr>
        <w:t xml:space="preserve">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bCs/>
          <w:sz w:val="24"/>
          <w:szCs w:val="24"/>
        </w:rPr>
        <w:t>»;</w:t>
      </w:r>
    </w:p>
    <w:p>
      <w:pPr>
        <w:pStyle w:val="5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б) </w:t>
      </w:r>
      <w:r>
        <w:rPr>
          <w:rFonts w:hint="default" w:ascii="Arial" w:hAnsi="Arial" w:cs="Arial"/>
          <w:sz w:val="24"/>
          <w:szCs w:val="24"/>
        </w:rPr>
        <w:t>части 1 слова «</w:t>
      </w:r>
      <w:r>
        <w:rPr>
          <w:rFonts w:hint="default" w:ascii="Arial" w:hAnsi="Arial" w:cs="Arial"/>
          <w:bCs/>
          <w:sz w:val="24"/>
          <w:szCs w:val="24"/>
        </w:rPr>
        <w:t>местного бюджета» заменить словами «бюджета</w:t>
      </w:r>
      <w:r>
        <w:rPr>
          <w:rFonts w:hint="default" w:ascii="Arial" w:hAnsi="Arial" w:cs="Arial"/>
          <w:sz w:val="24"/>
          <w:szCs w:val="24"/>
        </w:rPr>
        <w:t xml:space="preserve">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bCs/>
          <w:sz w:val="24"/>
          <w:szCs w:val="24"/>
        </w:rPr>
        <w:t>»;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в) в части 3 </w:t>
      </w:r>
      <w:r>
        <w:rPr>
          <w:rFonts w:hint="default" w:ascii="Arial" w:hAnsi="Arial" w:eastAsia="Times New Roman" w:cs="Arial"/>
          <w:bCs/>
          <w:sz w:val="24"/>
          <w:szCs w:val="24"/>
        </w:rPr>
        <w:t>слова «</w:t>
      </w:r>
      <w:r>
        <w:rPr>
          <w:rFonts w:hint="default" w:ascii="Arial" w:hAnsi="Arial" w:cs="Arial"/>
          <w:sz w:val="24"/>
          <w:szCs w:val="24"/>
        </w:rPr>
        <w:t>Кассовое обслуживание» заменить словами «Казначейское обслуживание»;</w:t>
      </w:r>
    </w:p>
    <w:p>
      <w:pPr>
        <w:pStyle w:val="5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1</w:t>
      </w:r>
      <w:r>
        <w:rPr>
          <w:rFonts w:hint="default" w:ascii="Arial" w:hAnsi="Arial" w:cs="Arial"/>
          <w:b/>
          <w:sz w:val="24"/>
          <w:szCs w:val="24"/>
          <w:lang w:val="ru-RU"/>
        </w:rPr>
        <w:t>3</w:t>
      </w:r>
      <w:r>
        <w:rPr>
          <w:rFonts w:hint="default" w:ascii="Arial" w:hAnsi="Arial" w:cs="Arial"/>
          <w:b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>абзац 2 части 5 статьи 45 «Бюджетная отчетность об исполнении бюджета</w:t>
      </w:r>
      <w:r>
        <w:rPr>
          <w:rFonts w:hint="default" w:ascii="Arial" w:hAnsi="Arial" w:cs="Arial"/>
          <w:sz w:val="24"/>
          <w:szCs w:val="24"/>
        </w:rPr>
        <w:t xml:space="preserve">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bCs/>
          <w:sz w:val="24"/>
          <w:szCs w:val="24"/>
        </w:rPr>
        <w:t>» 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«</w:t>
      </w:r>
      <w:r>
        <w:rPr>
          <w:rFonts w:hint="default" w:ascii="Arial" w:hAnsi="Arial" w:eastAsia="Times New Roman" w:cs="Arial"/>
          <w:sz w:val="24"/>
          <w:szCs w:val="24"/>
        </w:rPr>
        <w:t xml:space="preserve">Одновременно с годовым отчетом об исполнении бюджета представляются </w:t>
      </w:r>
      <w:r>
        <w:rPr>
          <w:rFonts w:hint="default" w:ascii="Arial" w:hAnsi="Arial" w:cs="Arial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>
        <w:rPr>
          <w:rFonts w:hint="default" w:ascii="Arial" w:hAnsi="Arial" w:eastAsia="Times New Roman" w:cs="Arial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1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4</w:t>
      </w:r>
      <w:r>
        <w:rPr>
          <w:rFonts w:hint="default" w:ascii="Arial" w:hAnsi="Arial" w:cs="Arial"/>
          <w:b/>
          <w:bCs/>
          <w:sz w:val="24"/>
          <w:szCs w:val="24"/>
        </w:rPr>
        <w:t>)</w:t>
      </w:r>
      <w:r>
        <w:rPr>
          <w:rFonts w:hint="default" w:ascii="Arial" w:hAnsi="Arial" w:cs="Arial"/>
          <w:bCs/>
          <w:sz w:val="24"/>
          <w:szCs w:val="24"/>
        </w:rPr>
        <w:t xml:space="preserve"> части 1, 2 статьи 48 «Муниципальные заимствования» изложить в следующей редакции: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«1. В соответствии с Бюджетным кодексом Российской Федерации </w:t>
      </w:r>
      <w:r>
        <w:rPr>
          <w:rFonts w:hint="default" w:ascii="Arial" w:hAnsi="Arial" w:cs="Arial"/>
          <w:sz w:val="24"/>
          <w:szCs w:val="24"/>
        </w:rPr>
        <w:t xml:space="preserve">поселок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2. От имени </w:t>
      </w:r>
      <w:r>
        <w:rPr>
          <w:rFonts w:hint="default" w:ascii="Arial" w:hAnsi="Arial" w:cs="Arial"/>
          <w:sz w:val="24"/>
          <w:szCs w:val="24"/>
        </w:rPr>
        <w:t xml:space="preserve">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>п</w:t>
      </w:r>
      <w:r>
        <w:rPr>
          <w:rFonts w:hint="default" w:ascii="Arial" w:hAnsi="Arial" w:cs="Arial"/>
          <w:sz w:val="24"/>
          <w:szCs w:val="24"/>
        </w:rPr>
        <w:t xml:space="preserve">раво осуществления муниципальных заимствований в соответствии с </w:t>
      </w:r>
      <w:r>
        <w:rPr>
          <w:rFonts w:hint="default" w:ascii="Arial" w:hAnsi="Arial" w:cs="Arial"/>
          <w:bCs/>
          <w:sz w:val="24"/>
          <w:szCs w:val="24"/>
        </w:rPr>
        <w:t xml:space="preserve">Бюджетным кодексом Российской Федерации </w:t>
      </w:r>
      <w:r>
        <w:rPr>
          <w:rFonts w:hint="default" w:ascii="Arial" w:hAnsi="Arial" w:cs="Arial"/>
          <w:sz w:val="24"/>
          <w:szCs w:val="24"/>
        </w:rPr>
        <w:t xml:space="preserve">принадлежит Администрации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bCs/>
          <w:sz w:val="24"/>
          <w:szCs w:val="24"/>
        </w:rPr>
        <w:t>.»;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1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5</w:t>
      </w:r>
      <w:r>
        <w:rPr>
          <w:rFonts w:hint="default" w:ascii="Arial" w:hAnsi="Arial" w:cs="Arial"/>
          <w:b/>
          <w:bCs/>
          <w:sz w:val="24"/>
          <w:szCs w:val="24"/>
        </w:rPr>
        <w:t>)</w:t>
      </w:r>
      <w:r>
        <w:rPr>
          <w:rFonts w:hint="default" w:ascii="Arial" w:hAnsi="Arial" w:cs="Arial"/>
          <w:bCs/>
          <w:sz w:val="24"/>
          <w:szCs w:val="24"/>
        </w:rPr>
        <w:t xml:space="preserve"> статью 59 «Приведение нормативных правовых актов органов местного самоуправления </w:t>
      </w:r>
      <w:r>
        <w:rPr>
          <w:rFonts w:hint="default" w:ascii="Arial" w:hAnsi="Arial" w:cs="Arial"/>
          <w:sz w:val="24"/>
          <w:szCs w:val="24"/>
        </w:rPr>
        <w:t xml:space="preserve">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>в соответствие с настоящим Уставом» дополнить абзацем следующего содержания: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Arial" w:hAnsi="Arial" w:cs="Arial" w:eastAsiaTheme="minorHAnsi"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</w:rPr>
        <w:t xml:space="preserve">«Изменения, внесенные </w:t>
      </w:r>
      <w:r>
        <w:rPr>
          <w:rFonts w:hint="default" w:ascii="Arial" w:hAnsi="Arial" w:cs="Arial"/>
          <w:sz w:val="24"/>
          <w:szCs w:val="24"/>
        </w:rPr>
        <w:t xml:space="preserve">Решением Собрания депутатов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Глушковского района Курской области </w:t>
      </w:r>
      <w:r>
        <w:rPr>
          <w:rFonts w:hint="default" w:ascii="Arial" w:hAnsi="Arial" w:cs="Arial"/>
          <w:sz w:val="24"/>
          <w:szCs w:val="24"/>
        </w:rPr>
        <w:t xml:space="preserve"> от </w:t>
      </w:r>
      <w:r>
        <w:rPr>
          <w:rFonts w:hint="default" w:ascii="Arial" w:hAnsi="Arial" w:cs="Arial"/>
          <w:sz w:val="24"/>
          <w:szCs w:val="24"/>
          <w:lang w:val="ru-RU"/>
        </w:rPr>
        <w:t xml:space="preserve">«27» апреля </w:t>
      </w:r>
      <w:r>
        <w:rPr>
          <w:rFonts w:hint="default" w:ascii="Arial" w:hAnsi="Arial" w:cs="Arial"/>
          <w:sz w:val="24"/>
          <w:szCs w:val="24"/>
        </w:rPr>
        <w:t xml:space="preserve">2023 года № </w:t>
      </w:r>
      <w:r>
        <w:rPr>
          <w:rFonts w:hint="default" w:ascii="Arial" w:hAnsi="Arial" w:cs="Arial"/>
          <w:sz w:val="24"/>
          <w:szCs w:val="24"/>
          <w:lang w:val="ru-RU"/>
        </w:rPr>
        <w:t>192</w:t>
      </w:r>
      <w:r>
        <w:rPr>
          <w:rFonts w:hint="default" w:ascii="Arial" w:hAnsi="Arial" w:cs="Arial"/>
          <w:sz w:val="24"/>
          <w:szCs w:val="24"/>
        </w:rPr>
        <w:t xml:space="preserve"> в </w:t>
      </w:r>
      <w:r>
        <w:rPr>
          <w:rFonts w:hint="default" w:ascii="Arial" w:hAnsi="Arial" w:cs="Arial"/>
          <w:bCs/>
          <w:sz w:val="24"/>
          <w:szCs w:val="24"/>
        </w:rPr>
        <w:t>часть 4 статьи 24 «</w:t>
      </w:r>
      <w:r>
        <w:rPr>
          <w:rFonts w:hint="default" w:ascii="Arial" w:hAnsi="Arial" w:cs="Arial"/>
          <w:sz w:val="24"/>
          <w:szCs w:val="24"/>
        </w:rPr>
        <w:t xml:space="preserve">Статус депутата Собрания депутатов поселка </w:t>
      </w:r>
      <w:r>
        <w:rPr>
          <w:rFonts w:hint="default" w:ascii="Arial" w:hAnsi="Arial" w:cs="Arial"/>
          <w:sz w:val="24"/>
          <w:szCs w:val="24"/>
          <w:lang w:val="ru-RU"/>
        </w:rPr>
        <w:t>Теткино</w:t>
      </w:r>
      <w:r>
        <w:rPr>
          <w:rFonts w:hint="default" w:ascii="Arial" w:hAnsi="Arial" w:cs="Arial"/>
          <w:sz w:val="24"/>
          <w:szCs w:val="24"/>
        </w:rPr>
        <w:t>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>
      <w:pPr>
        <w:numPr>
          <w:ilvl w:val="0"/>
          <w:numId w:val="1"/>
        </w:numPr>
        <w:tabs>
          <w:tab w:val="left" w:pos="2366"/>
        </w:tabs>
        <w:ind w:left="360"/>
        <w:jc w:val="both"/>
        <w:rPr>
          <w:rStyle w:val="4"/>
          <w:rFonts w:hint="default" w:ascii="Arial" w:hAnsi="Arial" w:cs="Arial"/>
          <w:i w:val="0"/>
          <w:sz w:val="24"/>
          <w:szCs w:val="24"/>
        </w:rPr>
      </w:pPr>
      <w:r>
        <w:rPr>
          <w:rStyle w:val="4"/>
          <w:rFonts w:hint="default" w:ascii="Arial" w:hAnsi="Arial" w:cs="Arial"/>
          <w:i w:val="0"/>
          <w:sz w:val="24"/>
          <w:szCs w:val="24"/>
        </w:rPr>
        <w:t>Главе поселка Теткино Глушковского района направить настоящее Решение в Управление Минюста России по Курской области в установленном федеральном законе порядке.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Обнародовать настоящее решение после государственной регистрации на пяти информационных стендах, расположенных:</w:t>
      </w:r>
    </w:p>
    <w:p>
      <w:pPr>
        <w:tabs>
          <w:tab w:val="left" w:pos="2366"/>
        </w:tabs>
        <w:ind w:left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1-й – информационный стенд у здания Администрации поселка Теткино;</w:t>
      </w:r>
    </w:p>
    <w:p>
      <w:pPr>
        <w:tabs>
          <w:tab w:val="left" w:pos="2366"/>
        </w:tabs>
        <w:ind w:left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2-й – на информационном стенде на перекрестке ул. Кирова и Первомайская;</w:t>
      </w:r>
    </w:p>
    <w:p>
      <w:pPr>
        <w:tabs>
          <w:tab w:val="left" w:pos="2366"/>
        </w:tabs>
        <w:ind w:left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3-й – на информационном стенде около сквера поселка Теткино;</w:t>
      </w:r>
    </w:p>
    <w:p>
      <w:pPr>
        <w:tabs>
          <w:tab w:val="left" w:pos="2366"/>
        </w:tabs>
        <w:ind w:left="7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4-й- на информационном стенде на перекрестке ул. Фрунзе и ул. Пристанционная;</w:t>
      </w:r>
    </w:p>
    <w:p>
      <w:pPr>
        <w:tabs>
          <w:tab w:val="left" w:pos="426"/>
          <w:tab w:val="left" w:pos="2366"/>
        </w:tabs>
        <w:ind w:left="284" w:firstLine="14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5- й –на информационном стенде на улице Чапаева. </w:t>
      </w:r>
    </w:p>
    <w:p>
      <w:pPr>
        <w:tabs>
          <w:tab w:val="left" w:pos="426"/>
          <w:tab w:val="left" w:pos="2366"/>
        </w:tabs>
        <w:ind w:left="284" w:firstLine="425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 разместить на официальном сайте муниципального образования в сети Интернет.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 дня подписания настоящего Решения.</w:t>
      </w:r>
    </w:p>
    <w:p>
      <w:pPr>
        <w:tabs>
          <w:tab w:val="left" w:pos="2366"/>
        </w:tabs>
        <w:jc w:val="both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Председатель Собрания депутатов</w:t>
      </w: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поселка Теткино Глушковского района                     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А.Г. Петраков</w:t>
      </w: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Глав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а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поселка Теткино</w:t>
      </w:r>
    </w:p>
    <w:p>
      <w:pPr>
        <w:tabs>
          <w:tab w:val="left" w:pos="2366"/>
        </w:tabs>
        <w:jc w:val="both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Глушковского района                                                      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 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С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.В. Призенко</w:t>
      </w:r>
    </w:p>
    <w:p>
      <w:pPr>
        <w:rPr>
          <w:rFonts w:hint="default" w:ascii="Arial" w:hAnsi="Arial" w:cs="Arial"/>
        </w:rPr>
      </w:pP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B42A6"/>
    <w:multiLevelType w:val="singleLevel"/>
    <w:tmpl w:val="D34B42A6"/>
    <w:lvl w:ilvl="0" w:tentative="0">
      <w:start w:val="1"/>
      <w:numFmt w:val="decimal"/>
      <w:suff w:val="space"/>
      <w:lvlText w:val="%1)"/>
      <w:lvlJc w:val="left"/>
      <w:rPr>
        <w:rFonts w:hint="default"/>
        <w:b/>
        <w:bCs/>
      </w:rPr>
    </w:lvl>
  </w:abstractNum>
  <w:abstractNum w:abstractNumId="1">
    <w:nsid w:val="13CC3D51"/>
    <w:multiLevelType w:val="singleLevel"/>
    <w:tmpl w:val="13CC3D5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ED13C4F"/>
    <w:multiLevelType w:val="multilevel"/>
    <w:tmpl w:val="2ED13C4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818DA"/>
    <w:rsid w:val="4B0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artic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Гиперссылка2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2023-05-05T05:58:00Z</dcterms:created>
  <dc:creator>user</dc:creator>
  <cp:lastModifiedBy>user</cp:lastModifiedBy>
  <dcterms:modified xsi:type="dcterms:W3CDTF">2023-05-05T06:15:02Z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522EE92DF3CB43F4842D489560E2A958</vt:lpwstr>
  </property>
</Properties>
</file>