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69" w:rsidRPr="00280330" w:rsidRDefault="008B3B69" w:rsidP="008B3B6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033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РОССИЙСКАЯ ФЕДЕРАЦИЯ</w:t>
      </w:r>
    </w:p>
    <w:p w:rsidR="008B3B69" w:rsidRPr="00280330" w:rsidRDefault="008B3B69" w:rsidP="008B3B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033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  ПОСЕЛКА ТЕТКИНО </w:t>
      </w:r>
    </w:p>
    <w:p w:rsidR="008B3B69" w:rsidRPr="00280330" w:rsidRDefault="008B3B69" w:rsidP="008B3B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0330">
        <w:rPr>
          <w:rFonts w:ascii="Arial" w:eastAsia="Times New Roman" w:hAnsi="Arial" w:cs="Arial"/>
          <w:b/>
          <w:sz w:val="28"/>
          <w:szCs w:val="28"/>
          <w:lang w:eastAsia="ru-RU"/>
        </w:rPr>
        <w:t>ГЛУШКОВСКОГО РАЙОНА КУРСКОЙ ОБЛАСТИ</w:t>
      </w:r>
    </w:p>
    <w:p w:rsidR="008B3B69" w:rsidRPr="00280330" w:rsidRDefault="008B3B69" w:rsidP="008B3B6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B3B69" w:rsidRPr="00280330" w:rsidRDefault="008B3B69" w:rsidP="008B3B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B3B69" w:rsidRPr="00280330" w:rsidRDefault="008B3B69" w:rsidP="008B3B69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  <w:proofErr w:type="gramStart"/>
      <w:r w:rsidRPr="00280330">
        <w:rPr>
          <w:rFonts w:ascii="Arial" w:eastAsia="Calibri" w:hAnsi="Arial" w:cs="Arial"/>
          <w:b/>
          <w:sz w:val="28"/>
          <w:szCs w:val="28"/>
          <w:lang w:eastAsia="ru-RU"/>
        </w:rPr>
        <w:t>П  О</w:t>
      </w:r>
      <w:proofErr w:type="gramEnd"/>
      <w:r w:rsidRPr="00280330">
        <w:rPr>
          <w:rFonts w:ascii="Arial" w:eastAsia="Calibri" w:hAnsi="Arial" w:cs="Arial"/>
          <w:b/>
          <w:sz w:val="28"/>
          <w:szCs w:val="28"/>
          <w:lang w:eastAsia="ru-RU"/>
        </w:rPr>
        <w:t xml:space="preserve">  С  Т  А  Н  О  В  Л  Е  Н  И  Е</w:t>
      </w:r>
    </w:p>
    <w:p w:rsidR="008B3B69" w:rsidRPr="00280330" w:rsidRDefault="008B3B69" w:rsidP="008B3B6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B3B69" w:rsidRPr="00280330" w:rsidRDefault="00CE0B85" w:rsidP="008B3B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 1</w:t>
      </w:r>
      <w:r w:rsidR="00AC01B0">
        <w:rPr>
          <w:rFonts w:ascii="Arial" w:eastAsia="Times New Roman" w:hAnsi="Arial" w:cs="Arial"/>
          <w:sz w:val="24"/>
          <w:szCs w:val="24"/>
          <w:u w:val="single"/>
          <w:lang w:eastAsia="ru-RU"/>
        </w:rPr>
        <w:t>0</w:t>
      </w:r>
      <w:proofErr w:type="gramEnd"/>
      <w:r w:rsidR="00AC01B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января  2023 г. </w:t>
      </w:r>
      <w:r w:rsidR="00AF708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№ </w:t>
      </w:r>
      <w:r w:rsidR="00AC01B0">
        <w:rPr>
          <w:rFonts w:ascii="Arial" w:eastAsia="Times New Roman" w:hAnsi="Arial" w:cs="Arial"/>
          <w:sz w:val="24"/>
          <w:szCs w:val="24"/>
          <w:u w:val="single"/>
          <w:lang w:eastAsia="ru-RU"/>
        </w:rPr>
        <w:t>1</w:t>
      </w:r>
      <w:r w:rsidR="00AF708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</w:t>
      </w:r>
      <w:r w:rsidR="008B3B69" w:rsidRPr="0028033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</w:p>
    <w:p w:rsidR="008B3B69" w:rsidRPr="00280330" w:rsidRDefault="008B3B69" w:rsidP="008B3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0330">
        <w:rPr>
          <w:rFonts w:ascii="Arial" w:eastAsia="Times New Roman" w:hAnsi="Arial" w:cs="Arial"/>
          <w:sz w:val="24"/>
          <w:szCs w:val="24"/>
          <w:lang w:eastAsia="ru-RU"/>
        </w:rPr>
        <w:t xml:space="preserve">пос. Теткино                                                                              </w:t>
      </w:r>
      <w:r w:rsidRPr="00280330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8B3B69" w:rsidRPr="001E1C9E" w:rsidRDefault="008B3B69" w:rsidP="001E1C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0330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Pr="00280330">
        <w:rPr>
          <w:rFonts w:ascii="Arial" w:hAnsi="Arial" w:cs="Arial"/>
          <w:b/>
          <w:bCs/>
          <w:sz w:val="24"/>
          <w:szCs w:val="24"/>
        </w:rPr>
        <w:t>поселка  Теткино</w:t>
      </w:r>
      <w:proofErr w:type="gramEnd"/>
      <w:r w:rsidRPr="0028033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80330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280330">
        <w:rPr>
          <w:rFonts w:ascii="Arial" w:hAnsi="Arial" w:cs="Arial"/>
          <w:b/>
          <w:bCs/>
          <w:sz w:val="24"/>
          <w:szCs w:val="24"/>
        </w:rPr>
        <w:t xml:space="preserve"> района Курской области от 15.11.2019 года №</w:t>
      </w:r>
      <w:r w:rsidR="002548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0330">
        <w:rPr>
          <w:rFonts w:ascii="Arial" w:hAnsi="Arial" w:cs="Arial"/>
          <w:b/>
          <w:bCs/>
          <w:sz w:val="24"/>
          <w:szCs w:val="24"/>
        </w:rPr>
        <w:t xml:space="preserve">221 «Об утверждении муниципальной программы «Обеспечение доступным и комфортным жильем и  коммунальными услугами граждан МО «поселок  Теткино» </w:t>
      </w:r>
      <w:proofErr w:type="spellStart"/>
      <w:r w:rsidRPr="00280330"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 w:rsidRPr="00280330">
        <w:rPr>
          <w:rFonts w:ascii="Arial" w:hAnsi="Arial" w:cs="Arial"/>
          <w:b/>
          <w:bCs/>
          <w:sz w:val="24"/>
          <w:szCs w:val="24"/>
        </w:rPr>
        <w:t xml:space="preserve"> района Курской области на 2020 – 2022 годы»</w:t>
      </w:r>
      <w:r w:rsidR="008F0A39">
        <w:rPr>
          <w:rFonts w:ascii="Arial" w:hAnsi="Arial" w:cs="Arial"/>
          <w:b/>
          <w:bCs/>
          <w:sz w:val="24"/>
          <w:szCs w:val="24"/>
        </w:rPr>
        <w:t xml:space="preserve">( в ред. постановления администрации поселка Теткино  № 63а от 13.05.2020 г, в ред. постановления администрации поселка Теткино  № 65 от 13.05.2020 г., в ред. постановления администрации поселка Теткино  № 22 от 16.02.2021 г., </w:t>
      </w:r>
      <w:r w:rsidR="00A63D30">
        <w:rPr>
          <w:rFonts w:ascii="Arial" w:hAnsi="Arial" w:cs="Arial"/>
          <w:b/>
          <w:bCs/>
          <w:sz w:val="24"/>
          <w:szCs w:val="24"/>
        </w:rPr>
        <w:t>., в ред. постановления адм</w:t>
      </w:r>
      <w:r w:rsidR="00A63D30">
        <w:rPr>
          <w:rFonts w:ascii="Arial" w:hAnsi="Arial" w:cs="Arial"/>
          <w:b/>
          <w:bCs/>
          <w:sz w:val="24"/>
          <w:szCs w:val="24"/>
        </w:rPr>
        <w:t>инистрации поселка Теткино  № 157 от 24.1</w:t>
      </w:r>
      <w:bookmarkStart w:id="0" w:name="_GoBack"/>
      <w:bookmarkEnd w:id="0"/>
      <w:r w:rsidR="00A63D30">
        <w:rPr>
          <w:rFonts w:ascii="Arial" w:hAnsi="Arial" w:cs="Arial"/>
          <w:b/>
          <w:bCs/>
          <w:sz w:val="24"/>
          <w:szCs w:val="24"/>
        </w:rPr>
        <w:t xml:space="preserve">2.2021 г., </w:t>
      </w:r>
      <w:r w:rsidR="008F0A39">
        <w:rPr>
          <w:rFonts w:ascii="Arial" w:hAnsi="Arial" w:cs="Arial"/>
          <w:b/>
          <w:bCs/>
          <w:sz w:val="24"/>
          <w:szCs w:val="24"/>
        </w:rPr>
        <w:t>в ред. постановления администрации поселка Теткино  № 5 от 13.01.2022 г.</w:t>
      </w:r>
      <w:r w:rsidR="00965AF0">
        <w:rPr>
          <w:rFonts w:ascii="Arial" w:hAnsi="Arial" w:cs="Arial"/>
          <w:b/>
          <w:bCs/>
          <w:sz w:val="24"/>
          <w:szCs w:val="24"/>
        </w:rPr>
        <w:t>, в ред. постановления администрации поселка Теткино  №89 от 28.09.2022 г.</w:t>
      </w:r>
      <w:r w:rsidR="00965AF0" w:rsidRPr="00965AF0">
        <w:rPr>
          <w:rFonts w:ascii="Arial" w:hAnsi="Arial" w:cs="Arial"/>
          <w:b/>
          <w:bCs/>
          <w:sz w:val="24"/>
          <w:szCs w:val="24"/>
        </w:rPr>
        <w:t xml:space="preserve"> </w:t>
      </w:r>
      <w:r w:rsidR="00965AF0">
        <w:rPr>
          <w:rFonts w:ascii="Arial" w:hAnsi="Arial" w:cs="Arial"/>
          <w:b/>
          <w:bCs/>
          <w:sz w:val="24"/>
          <w:szCs w:val="24"/>
        </w:rPr>
        <w:t>в ред. постановления администрации поселка Т</w:t>
      </w:r>
      <w:r w:rsidR="00404D95">
        <w:rPr>
          <w:rFonts w:ascii="Arial" w:hAnsi="Arial" w:cs="Arial"/>
          <w:b/>
          <w:bCs/>
          <w:sz w:val="24"/>
          <w:szCs w:val="24"/>
        </w:rPr>
        <w:t>еткино  № 115 от 16.12.2022 г.</w:t>
      </w:r>
      <w:r w:rsidR="008F0A39">
        <w:rPr>
          <w:rFonts w:ascii="Arial" w:hAnsi="Arial" w:cs="Arial"/>
          <w:b/>
          <w:bCs/>
          <w:sz w:val="24"/>
          <w:szCs w:val="24"/>
        </w:rPr>
        <w:t>)</w:t>
      </w:r>
    </w:p>
    <w:p w:rsidR="008B3B69" w:rsidRPr="00280330" w:rsidRDefault="008B3B69" w:rsidP="008F0A39">
      <w:pPr>
        <w:rPr>
          <w:rFonts w:ascii="Arial" w:hAnsi="Arial" w:cs="Arial"/>
          <w:sz w:val="24"/>
          <w:szCs w:val="24"/>
        </w:rPr>
      </w:pPr>
      <w:r w:rsidRPr="00280330">
        <w:rPr>
          <w:rFonts w:ascii="Arial" w:hAnsi="Arial" w:cs="Arial"/>
          <w:sz w:val="24"/>
          <w:szCs w:val="24"/>
        </w:rPr>
        <w:t> </w:t>
      </w:r>
    </w:p>
    <w:p w:rsidR="008B3B69" w:rsidRPr="00280330" w:rsidRDefault="008B3B69" w:rsidP="00FF5BBB">
      <w:pPr>
        <w:jc w:val="both"/>
        <w:rPr>
          <w:rFonts w:ascii="Arial" w:hAnsi="Arial" w:cs="Arial"/>
          <w:sz w:val="24"/>
          <w:szCs w:val="24"/>
        </w:rPr>
      </w:pPr>
      <w:r w:rsidRPr="00280330">
        <w:rPr>
          <w:rFonts w:ascii="Arial" w:hAnsi="Arial" w:cs="Arial"/>
          <w:sz w:val="24"/>
          <w:szCs w:val="24"/>
        </w:rPr>
        <w:t xml:space="preserve">         В соответствии с Федеральным законом от 06.10.2003 года </w:t>
      </w:r>
      <w:proofErr w:type="gramStart"/>
      <w:r w:rsidRPr="00280330">
        <w:rPr>
          <w:rFonts w:ascii="Arial" w:hAnsi="Arial" w:cs="Arial"/>
          <w:sz w:val="24"/>
          <w:szCs w:val="24"/>
        </w:rPr>
        <w:t>№  131</w:t>
      </w:r>
      <w:proofErr w:type="gramEnd"/>
      <w:r w:rsidRPr="00280330">
        <w:rPr>
          <w:rFonts w:ascii="Arial" w:hAnsi="Arial" w:cs="Arial"/>
          <w:sz w:val="24"/>
          <w:szCs w:val="24"/>
        </w:rPr>
        <w:t xml:space="preserve">-ФЗ 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«поселок  Теткино» </w:t>
      </w:r>
      <w:proofErr w:type="spellStart"/>
      <w:r w:rsidRPr="0028033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280330">
        <w:rPr>
          <w:rFonts w:ascii="Arial" w:hAnsi="Arial" w:cs="Arial"/>
          <w:sz w:val="24"/>
          <w:szCs w:val="24"/>
        </w:rPr>
        <w:t xml:space="preserve"> района Курской области, Администрация поселка  Теткино ПОСТАНОВЛЯЕТ:</w:t>
      </w:r>
    </w:p>
    <w:p w:rsidR="00C003BD" w:rsidRPr="00280330" w:rsidRDefault="008B3B69" w:rsidP="00FF5B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330">
        <w:rPr>
          <w:rFonts w:ascii="Arial" w:hAnsi="Arial" w:cs="Arial"/>
          <w:sz w:val="24"/>
          <w:szCs w:val="24"/>
        </w:rPr>
        <w:t> </w:t>
      </w:r>
      <w:r w:rsidR="00C003BD" w:rsidRPr="00280330">
        <w:rPr>
          <w:rFonts w:ascii="Arial" w:hAnsi="Arial" w:cs="Arial"/>
          <w:sz w:val="24"/>
          <w:szCs w:val="24"/>
        </w:rPr>
        <w:t xml:space="preserve">1.Внести следующие изменения в муниципальную программу </w:t>
      </w:r>
      <w:r w:rsidR="00C003BD" w:rsidRPr="00280330">
        <w:rPr>
          <w:rFonts w:ascii="Arial" w:hAnsi="Arial" w:cs="Arial"/>
          <w:bCs/>
          <w:sz w:val="24"/>
          <w:szCs w:val="24"/>
        </w:rPr>
        <w:t xml:space="preserve">«Обеспечение доступным и комфортным жильем </w:t>
      </w:r>
      <w:r w:rsidR="005552BD" w:rsidRPr="00280330">
        <w:rPr>
          <w:rFonts w:ascii="Arial" w:hAnsi="Arial" w:cs="Arial"/>
          <w:bCs/>
          <w:sz w:val="24"/>
          <w:szCs w:val="24"/>
        </w:rPr>
        <w:t>и коммунальными</w:t>
      </w:r>
      <w:r w:rsidR="00C003BD" w:rsidRPr="00280330">
        <w:rPr>
          <w:rFonts w:ascii="Arial" w:hAnsi="Arial" w:cs="Arial"/>
          <w:bCs/>
          <w:sz w:val="24"/>
          <w:szCs w:val="24"/>
        </w:rPr>
        <w:t xml:space="preserve"> услугами граждан МО «</w:t>
      </w:r>
      <w:r w:rsidR="005552BD" w:rsidRPr="00280330">
        <w:rPr>
          <w:rFonts w:ascii="Arial" w:hAnsi="Arial" w:cs="Arial"/>
          <w:bCs/>
          <w:sz w:val="24"/>
          <w:szCs w:val="24"/>
        </w:rPr>
        <w:t>поселок Теткино</w:t>
      </w:r>
      <w:r w:rsidR="00C003BD" w:rsidRPr="00280330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C003BD" w:rsidRPr="00280330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="00C003BD" w:rsidRPr="00280330">
        <w:rPr>
          <w:rFonts w:ascii="Arial" w:hAnsi="Arial" w:cs="Arial"/>
          <w:bCs/>
          <w:sz w:val="24"/>
          <w:szCs w:val="24"/>
        </w:rPr>
        <w:t xml:space="preserve"> района Курской области на 2020 – 2022 годы»:</w:t>
      </w:r>
    </w:p>
    <w:p w:rsidR="00C003BD" w:rsidRPr="00965AF0" w:rsidRDefault="00965AF0" w:rsidP="00FF5BB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AF0">
        <w:rPr>
          <w:rFonts w:ascii="Arial" w:hAnsi="Arial" w:cs="Arial"/>
          <w:sz w:val="24"/>
          <w:szCs w:val="24"/>
        </w:rPr>
        <w:t>Наименование программы изложить в новой редакции:</w:t>
      </w:r>
    </w:p>
    <w:p w:rsidR="00965AF0" w:rsidRPr="00965AF0" w:rsidRDefault="00965AF0" w:rsidP="00FF5BBB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AF0">
        <w:rPr>
          <w:rFonts w:ascii="Arial" w:hAnsi="Arial" w:cs="Arial"/>
          <w:bCs/>
          <w:sz w:val="24"/>
          <w:szCs w:val="24"/>
        </w:rPr>
        <w:t>«Обеспечение д</w:t>
      </w:r>
      <w:r w:rsidR="00197EF9">
        <w:rPr>
          <w:rFonts w:ascii="Arial" w:hAnsi="Arial" w:cs="Arial"/>
          <w:bCs/>
          <w:sz w:val="24"/>
          <w:szCs w:val="24"/>
        </w:rPr>
        <w:t xml:space="preserve">оступным и комфортным жильем и </w:t>
      </w:r>
      <w:r w:rsidRPr="00965AF0">
        <w:rPr>
          <w:rFonts w:ascii="Arial" w:hAnsi="Arial" w:cs="Arial"/>
          <w:bCs/>
          <w:sz w:val="24"/>
          <w:szCs w:val="24"/>
        </w:rPr>
        <w:t>коммунальным</w:t>
      </w:r>
      <w:r w:rsidR="00197EF9">
        <w:rPr>
          <w:rFonts w:ascii="Arial" w:hAnsi="Arial" w:cs="Arial"/>
          <w:bCs/>
          <w:sz w:val="24"/>
          <w:szCs w:val="24"/>
        </w:rPr>
        <w:t xml:space="preserve">и услугами граждан МО «поселок </w:t>
      </w:r>
      <w:r w:rsidRPr="00965AF0">
        <w:rPr>
          <w:rFonts w:ascii="Arial" w:hAnsi="Arial" w:cs="Arial"/>
          <w:bCs/>
          <w:sz w:val="24"/>
          <w:szCs w:val="24"/>
        </w:rPr>
        <w:t xml:space="preserve">Теткино» </w:t>
      </w:r>
      <w:proofErr w:type="spellStart"/>
      <w:r w:rsidRPr="00965AF0">
        <w:rPr>
          <w:rFonts w:ascii="Arial" w:hAnsi="Arial" w:cs="Arial"/>
          <w:bCs/>
          <w:sz w:val="24"/>
          <w:szCs w:val="24"/>
        </w:rPr>
        <w:t>Глушковског</w:t>
      </w:r>
      <w:r>
        <w:rPr>
          <w:rFonts w:ascii="Arial" w:hAnsi="Arial" w:cs="Arial"/>
          <w:bCs/>
          <w:sz w:val="24"/>
          <w:szCs w:val="24"/>
        </w:rPr>
        <w:t>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на 2022 – 2025</w:t>
      </w:r>
      <w:r w:rsidRPr="00965AF0">
        <w:rPr>
          <w:rFonts w:ascii="Arial" w:hAnsi="Arial" w:cs="Arial"/>
          <w:bCs/>
          <w:sz w:val="24"/>
          <w:szCs w:val="24"/>
        </w:rPr>
        <w:t xml:space="preserve"> годы»</w:t>
      </w:r>
      <w:r w:rsidR="00404D9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(далее по тексту).</w:t>
      </w:r>
    </w:p>
    <w:p w:rsidR="005552BD" w:rsidRDefault="00965AF0" w:rsidP="00FF5BB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5AF0">
        <w:rPr>
          <w:rFonts w:ascii="Arial" w:hAnsi="Arial" w:cs="Arial"/>
          <w:sz w:val="24"/>
          <w:szCs w:val="24"/>
        </w:rPr>
        <w:t>В</w:t>
      </w:r>
      <w:r w:rsidR="00C003BD" w:rsidRPr="00965AF0">
        <w:rPr>
          <w:rFonts w:ascii="Arial" w:hAnsi="Arial" w:cs="Arial"/>
          <w:sz w:val="24"/>
          <w:szCs w:val="24"/>
        </w:rPr>
        <w:t xml:space="preserve"> </w:t>
      </w:r>
      <w:r w:rsidR="00C003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Паспорт</w:t>
      </w:r>
      <w:r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C003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муниципальной Программы «Обеспечение доступным и комфортным </w:t>
      </w:r>
      <w:r w:rsidR="005552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жильем, коммунальными</w:t>
      </w:r>
      <w:r w:rsidR="00C003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услугами граждан в муниципальном образовании «</w:t>
      </w:r>
      <w:r w:rsidR="005552BD" w:rsidRPr="00965A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поселок </w:t>
      </w:r>
      <w:r w:rsidR="005552BD"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>Теткино</w:t>
      </w:r>
      <w:r w:rsidR="00C003BD"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proofErr w:type="spellStart"/>
      <w:r w:rsidR="00C003BD"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>Глушковского</w:t>
      </w:r>
      <w:proofErr w:type="spellEnd"/>
      <w:r w:rsidR="00C003BD"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</w:t>
      </w:r>
      <w:r w:rsidR="00404D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айона Курской </w:t>
      </w:r>
      <w:proofErr w:type="gramStart"/>
      <w:r w:rsidR="00404D95">
        <w:rPr>
          <w:rFonts w:ascii="Arial" w:eastAsia="Times New Roman" w:hAnsi="Arial" w:cs="Arial"/>
          <w:bCs/>
          <w:sz w:val="24"/>
          <w:szCs w:val="24"/>
          <w:lang w:eastAsia="ru-RU"/>
        </w:rPr>
        <w:t>области»  разделы</w:t>
      </w:r>
      <w:proofErr w:type="gramEnd"/>
      <w:r w:rsidR="00404D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>«Сроки и этапы муниципальной Программы</w:t>
      </w:r>
      <w:r w:rsidR="005552BD"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«Ресурсное обеспечение муниципальной Программы» изложить в новой редакции</w:t>
      </w:r>
      <w:r w:rsidR="005552BD" w:rsidRPr="00965AF0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FF5BBB" w:rsidRPr="00965AF0" w:rsidRDefault="00FF5BBB" w:rsidP="00FF5BBB">
      <w:pPr>
        <w:pStyle w:val="a5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7080"/>
      </w:tblGrid>
      <w:tr w:rsidR="00965AF0" w:rsidRPr="00965AF0" w:rsidTr="00965AF0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BBB" w:rsidRDefault="00965AF0" w:rsidP="00965AF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5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Сроки и этапы реализации </w:t>
            </w: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F0">
              <w:rPr>
                <w:rFonts w:ascii="Arial" w:hAnsi="Arial" w:cs="Arial"/>
                <w:b/>
                <w:bCs/>
                <w:sz w:val="24"/>
                <w:szCs w:val="24"/>
              </w:rPr>
              <w:t> Программы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65AF0" w:rsidRPr="00965AF0" w:rsidRDefault="00965AF0" w:rsidP="00965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</w:t>
            </w:r>
            <w:r w:rsidR="00197EF9">
              <w:rPr>
                <w:rFonts w:ascii="Arial" w:hAnsi="Arial" w:cs="Arial"/>
                <w:sz w:val="24"/>
                <w:szCs w:val="24"/>
              </w:rPr>
              <w:t xml:space="preserve">грамма осуществляется в четыре </w:t>
            </w:r>
            <w:r w:rsidR="00404D95">
              <w:rPr>
                <w:rFonts w:ascii="Arial" w:hAnsi="Arial" w:cs="Arial"/>
                <w:sz w:val="24"/>
                <w:szCs w:val="24"/>
              </w:rPr>
              <w:t>этапа с</w:t>
            </w:r>
            <w:r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965AF0">
              <w:rPr>
                <w:rFonts w:ascii="Arial" w:hAnsi="Arial" w:cs="Arial"/>
                <w:sz w:val="24"/>
                <w:szCs w:val="24"/>
              </w:rPr>
              <w:t>-2025 годы:</w:t>
            </w: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 этап – 2022 год;</w:t>
            </w: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color w:val="000000"/>
                <w:sz w:val="24"/>
                <w:szCs w:val="24"/>
              </w:rPr>
              <w:t xml:space="preserve">- 2 этап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2023 год;</w:t>
            </w:r>
          </w:p>
          <w:p w:rsid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color w:val="000000"/>
                <w:sz w:val="24"/>
                <w:szCs w:val="24"/>
              </w:rPr>
              <w:t xml:space="preserve">- 3 этап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2024 год;</w:t>
            </w: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- 4 этап – 2025 год.</w:t>
            </w: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AF0" w:rsidRDefault="00965AF0" w:rsidP="00965AF0">
      <w:pPr>
        <w:pStyle w:val="a5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5AF0" w:rsidRDefault="00965AF0" w:rsidP="00965AF0">
      <w:pPr>
        <w:pStyle w:val="a5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5AF0" w:rsidRDefault="00965AF0" w:rsidP="00965AF0">
      <w:pPr>
        <w:pStyle w:val="a5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5AF0" w:rsidRDefault="00965AF0" w:rsidP="00965AF0">
      <w:pPr>
        <w:pStyle w:val="a5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5AF0" w:rsidRDefault="00965AF0" w:rsidP="00965AF0">
      <w:pPr>
        <w:pStyle w:val="a5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7080"/>
      </w:tblGrid>
      <w:tr w:rsidR="00965AF0" w:rsidRPr="00965AF0" w:rsidTr="00965AF0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BBB" w:rsidRDefault="00FF5BBB" w:rsidP="00965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5AF0">
              <w:rPr>
                <w:rFonts w:ascii="Arial" w:hAnsi="Arial" w:cs="Arial"/>
                <w:b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F5BBB" w:rsidRDefault="00FF5BBB" w:rsidP="00965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 37 017, 318 тыс. руб. в том числе:</w:t>
            </w: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 этап – 28 827,487 тыс. руб.</w:t>
            </w: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- 2 этап – 3 113, 525 тыс. руб.,</w:t>
            </w:r>
          </w:p>
          <w:p w:rsid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- 3 этап – 2 485,656 тыс. руб.,</w:t>
            </w:r>
          </w:p>
          <w:p w:rsidR="00965AF0" w:rsidRDefault="00965AF0" w:rsidP="00965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- 4 этап – 2 590,650 тыс. руб.</w:t>
            </w:r>
          </w:p>
          <w:p w:rsidR="00965AF0" w:rsidRPr="00965AF0" w:rsidRDefault="00965AF0" w:rsidP="00965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AF0" w:rsidRDefault="00965AF0" w:rsidP="00965AF0">
      <w:pPr>
        <w:pStyle w:val="a5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3256" w:rsidRPr="00DB3256" w:rsidRDefault="00DB3256" w:rsidP="00DB3256">
      <w:pPr>
        <w:pStyle w:val="a5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 1:</w:t>
      </w:r>
    </w:p>
    <w:p w:rsidR="00DB3256" w:rsidRDefault="00DB3256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6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000FE8" w:rsidRPr="00513605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Мероприятие 1.1</w:t>
      </w:r>
      <w:r w:rsidRPr="00DB32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редакции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000F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Мероприятие 1.1 -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Поддержание в чистоте территории муницип</w:t>
      </w:r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ального образования на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2022 – 2025 годы</w:t>
      </w:r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F291C" w:rsidRDefault="00000FE8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Мероприятие 1.2</w:t>
      </w:r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редакции: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Мероприятие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1.2</w:t>
      </w:r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Внесение в единый государственный реестр недвижимости сведений о границах муниципальных образований и границах населенных пунктов по подготовке карт (планов) для установления (корректировки) границ населенного пункта и границ муниципального образования «поселок Теткино» </w:t>
      </w:r>
      <w:proofErr w:type="spellStart"/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>Глушковского</w:t>
      </w:r>
      <w:proofErr w:type="spellEnd"/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на 2022 – 2025 годы;</w:t>
      </w:r>
    </w:p>
    <w:p w:rsidR="005F291C" w:rsidRDefault="00000FE8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Мероприятие 1.3</w:t>
      </w:r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редакции: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Мероприятие 1.3 - </w:t>
      </w:r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на 2022 -2025 годы;</w:t>
      </w:r>
    </w:p>
    <w:p w:rsidR="005F291C" w:rsidRDefault="00000FE8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Мероприятие 1.4</w:t>
      </w:r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редакции: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Мероприятие 1.4 - </w:t>
      </w:r>
      <w:r w:rsidR="005F291C">
        <w:rPr>
          <w:rFonts w:ascii="Arial" w:eastAsia="Times New Roman" w:hAnsi="Arial" w:cs="Arial"/>
          <w:bCs/>
          <w:sz w:val="24"/>
          <w:szCs w:val="24"/>
          <w:lang w:eastAsia="ru-RU"/>
        </w:rPr>
        <w:t>Уличное освещение на 2022 – 2025 годы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000FE8" w:rsidRDefault="00000FE8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Мероприятие 1.5 изложить в новой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редакции: </w:t>
      </w:r>
      <w:r w:rsidR="00F10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D02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End"/>
      <w:r w:rsidR="00F10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Мероприятие 1.5 -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Озеленение на 2022 – 2025 годы;</w:t>
      </w:r>
    </w:p>
    <w:p w:rsidR="00000FE8" w:rsidRDefault="00000FE8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Мероприятие 1.6 изложить в новой редакции: </w:t>
      </w:r>
      <w:r w:rsidR="00F1003B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Мероприятие 1.6 – Ремонт мемориальных комплексов на 2022 – 2025 годы;</w:t>
      </w:r>
    </w:p>
    <w:p w:rsidR="00F1003B" w:rsidRDefault="00F1003B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Мероприятие 1.7 изложить в новой редакции: Мероприятие 1.7 – Капитальный ремонт многоквартирных домов поселка Теткино на 2022 – 2025 годы;</w:t>
      </w:r>
    </w:p>
    <w:p w:rsidR="00F1003B" w:rsidRDefault="00F1003B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Мероприятие 1.8 изложить в новой редакции: Мероприятие 1.8 – Реализация малых проектов в сфере благоустройства территории муниципального образования «поселок Теткино».</w:t>
      </w:r>
    </w:p>
    <w:p w:rsidR="00F1003B" w:rsidRDefault="00F1003B" w:rsidP="00000F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003B" w:rsidRPr="00F91CD8" w:rsidRDefault="00861962" w:rsidP="00F91C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1C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разделе </w:t>
      </w:r>
      <w:proofErr w:type="gramStart"/>
      <w:r w:rsidRPr="00F91CD8">
        <w:rPr>
          <w:rFonts w:ascii="Arial" w:eastAsia="Times New Roman" w:hAnsi="Arial" w:cs="Arial"/>
          <w:bCs/>
          <w:sz w:val="24"/>
          <w:szCs w:val="24"/>
          <w:lang w:eastAsia="ru-RU"/>
        </w:rPr>
        <w:t>2  Цель</w:t>
      </w:r>
      <w:proofErr w:type="gramEnd"/>
      <w:r w:rsidRPr="00F91C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задачи программы, слова</w:t>
      </w:r>
      <w:r w:rsidR="00AD0275" w:rsidRPr="00F91C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91C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Прог</w:t>
      </w:r>
      <w:r w:rsidR="00AD0275" w:rsidRPr="00F91CD8">
        <w:rPr>
          <w:rFonts w:ascii="Arial" w:eastAsia="Times New Roman" w:hAnsi="Arial" w:cs="Arial"/>
          <w:bCs/>
          <w:sz w:val="24"/>
          <w:szCs w:val="24"/>
          <w:lang w:eastAsia="ru-RU"/>
        </w:rPr>
        <w:t>рамма рассчитана на период с 01 января 2022 года по 31 декабря 2024 года изменить «Программа рассчитана на период с 01 января 2022 года по 31 декабря 2025 года»</w:t>
      </w:r>
    </w:p>
    <w:p w:rsidR="00F91CD8" w:rsidRDefault="00F91CD8" w:rsidP="00F91C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CD8" w:rsidRDefault="00F91CD8" w:rsidP="00F91C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1.5.    Раздел 4.  «Ресурсное обеспечение Программы»</w:t>
      </w:r>
      <w:r w:rsidR="003D436E">
        <w:rPr>
          <w:rFonts w:ascii="Arial" w:eastAsia="Times New Roman" w:hAnsi="Arial" w:cs="Arial"/>
          <w:bCs/>
          <w:sz w:val="24"/>
          <w:szCs w:val="24"/>
          <w:lang w:eastAsia="ru-RU"/>
        </w:rPr>
        <w:t>, абзац «</w:t>
      </w:r>
      <w:r w:rsidR="003D436E">
        <w:rPr>
          <w:rFonts w:ascii="Arial" w:hAnsi="Arial" w:cs="Arial"/>
          <w:sz w:val="24"/>
          <w:szCs w:val="24"/>
        </w:rPr>
        <w:t>Общий объем финансирования Программы»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редакции: </w:t>
      </w:r>
    </w:p>
    <w:p w:rsidR="00F91CD8" w:rsidRDefault="00F91CD8" w:rsidP="00F91C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</w:p>
    <w:p w:rsidR="00F91CD8" w:rsidRPr="00965AF0" w:rsidRDefault="00F91CD8" w:rsidP="00F91C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>
        <w:rPr>
          <w:rFonts w:ascii="Arial" w:hAnsi="Arial" w:cs="Arial"/>
          <w:sz w:val="24"/>
          <w:szCs w:val="24"/>
        </w:rPr>
        <w:t>Общий объем финансирования Программы составляет: 37 017, 318 тыс. руб. в том числе:</w:t>
      </w:r>
    </w:p>
    <w:p w:rsidR="00F91CD8" w:rsidRPr="00965AF0" w:rsidRDefault="00513605" w:rsidP="00F91CD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91CD8">
        <w:rPr>
          <w:rFonts w:ascii="Arial" w:hAnsi="Arial" w:cs="Arial"/>
          <w:sz w:val="24"/>
          <w:szCs w:val="24"/>
        </w:rPr>
        <w:t>2022 год</w:t>
      </w:r>
      <w:r w:rsidR="00F91CD8">
        <w:rPr>
          <w:rFonts w:ascii="Arial" w:hAnsi="Arial" w:cs="Arial"/>
          <w:color w:val="000000"/>
          <w:sz w:val="24"/>
          <w:szCs w:val="24"/>
        </w:rPr>
        <w:t xml:space="preserve"> – 28 827,487 тыс. руб.</w:t>
      </w:r>
    </w:p>
    <w:p w:rsidR="00F91CD8" w:rsidRPr="00965AF0" w:rsidRDefault="00513605" w:rsidP="00F91CD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91CD8">
        <w:rPr>
          <w:rFonts w:ascii="Arial" w:hAnsi="Arial" w:cs="Arial"/>
          <w:color w:val="000000"/>
          <w:sz w:val="24"/>
          <w:szCs w:val="24"/>
        </w:rPr>
        <w:t>2023 год – 3 113, 525 тыс. руб.,</w:t>
      </w:r>
    </w:p>
    <w:p w:rsidR="00F91CD8" w:rsidRDefault="00513605" w:rsidP="00F91CD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91CD8">
        <w:rPr>
          <w:rFonts w:ascii="Arial" w:hAnsi="Arial" w:cs="Arial"/>
          <w:color w:val="000000"/>
          <w:sz w:val="24"/>
          <w:szCs w:val="24"/>
        </w:rPr>
        <w:t>2024 год – 2 485,656 тыс. руб.,</w:t>
      </w:r>
    </w:p>
    <w:p w:rsidR="00F03C74" w:rsidRDefault="00513605" w:rsidP="00F03C74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год </w:t>
      </w:r>
      <w:r w:rsidR="00F91CD8" w:rsidRPr="006C4A4F">
        <w:rPr>
          <w:rFonts w:ascii="Arial" w:hAnsi="Arial" w:cs="Arial"/>
          <w:color w:val="000000"/>
          <w:sz w:val="24"/>
          <w:szCs w:val="24"/>
        </w:rPr>
        <w:t xml:space="preserve"> –</w:t>
      </w:r>
      <w:proofErr w:type="gramEnd"/>
      <w:r w:rsidR="00F91CD8" w:rsidRPr="006C4A4F">
        <w:rPr>
          <w:rFonts w:ascii="Arial" w:hAnsi="Arial" w:cs="Arial"/>
          <w:color w:val="000000"/>
          <w:sz w:val="24"/>
          <w:szCs w:val="24"/>
        </w:rPr>
        <w:t xml:space="preserve"> 2 590,650 тыс. руб.</w:t>
      </w:r>
    </w:p>
    <w:p w:rsidR="003D436E" w:rsidRDefault="003D436E" w:rsidP="003D436E">
      <w:pPr>
        <w:pStyle w:val="a5"/>
        <w:spacing w:after="0"/>
        <w:ind w:left="900"/>
        <w:jc w:val="both"/>
        <w:rPr>
          <w:rFonts w:ascii="Arial" w:hAnsi="Arial" w:cs="Arial"/>
          <w:color w:val="000000"/>
          <w:sz w:val="24"/>
          <w:szCs w:val="24"/>
        </w:rPr>
      </w:pPr>
    </w:p>
    <w:p w:rsidR="0009168A" w:rsidRPr="003D436E" w:rsidRDefault="003D436E" w:rsidP="003D436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1.6.</w:t>
      </w:r>
      <w:r w:rsidR="00F03C74" w:rsidRPr="003D436E">
        <w:rPr>
          <w:rFonts w:ascii="Arial" w:hAnsi="Arial" w:cs="Arial"/>
          <w:color w:val="000000"/>
          <w:sz w:val="24"/>
          <w:szCs w:val="24"/>
        </w:rPr>
        <w:t>Раздел 6 «Оценка эффективности и реализации Программы»</w:t>
      </w:r>
      <w:r>
        <w:rPr>
          <w:rFonts w:ascii="Arial" w:hAnsi="Arial" w:cs="Arial"/>
          <w:color w:val="000000"/>
          <w:sz w:val="24"/>
          <w:szCs w:val="24"/>
        </w:rPr>
        <w:t xml:space="preserve">, Целевые показатели (индикаторы)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Программы</w:t>
      </w:r>
      <w:r w:rsidR="0009168A" w:rsidRPr="003D436E">
        <w:rPr>
          <w:rFonts w:ascii="Arial" w:hAnsi="Arial" w:cs="Arial"/>
          <w:color w:val="000000"/>
          <w:sz w:val="24"/>
          <w:szCs w:val="24"/>
        </w:rPr>
        <w:t xml:space="preserve"> </w:t>
      </w:r>
      <w:r w:rsidR="00F03C74" w:rsidRPr="003D436E">
        <w:rPr>
          <w:rFonts w:ascii="Arial" w:hAnsi="Arial" w:cs="Arial"/>
          <w:color w:val="000000"/>
          <w:sz w:val="24"/>
          <w:szCs w:val="24"/>
        </w:rPr>
        <w:t xml:space="preserve"> изложить</w:t>
      </w:r>
      <w:proofErr w:type="gramEnd"/>
      <w:r w:rsidR="00F03C74" w:rsidRPr="003D436E">
        <w:rPr>
          <w:rFonts w:ascii="Arial" w:hAnsi="Arial" w:cs="Arial"/>
          <w:color w:val="000000"/>
          <w:sz w:val="24"/>
          <w:szCs w:val="24"/>
        </w:rPr>
        <w:t xml:space="preserve"> в сл</w:t>
      </w:r>
      <w:r w:rsidR="0009168A" w:rsidRPr="003D436E">
        <w:rPr>
          <w:rFonts w:ascii="Arial" w:hAnsi="Arial" w:cs="Arial"/>
          <w:color w:val="000000"/>
          <w:sz w:val="24"/>
          <w:szCs w:val="24"/>
        </w:rPr>
        <w:t>едующей редакции:</w:t>
      </w:r>
    </w:p>
    <w:p w:rsidR="0009168A" w:rsidRPr="00813522" w:rsidRDefault="0009168A" w:rsidP="000916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443"/>
        <w:gridCol w:w="1431"/>
        <w:gridCol w:w="1203"/>
        <w:gridCol w:w="2768"/>
      </w:tblGrid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43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9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2023          2024      2025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жильем молодых     </w:t>
            </w:r>
          </w:p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семей, проживающих на территории</w:t>
            </w:r>
          </w:p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Курской области и признанных в </w:t>
            </w:r>
          </w:p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установленном порядке          </w:t>
            </w:r>
          </w:p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нуждающимися в улучшении       </w:t>
            </w:r>
          </w:p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жилищных условий               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 мол. сем.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2                   2</w:t>
            </w:r>
            <w:r w:rsidR="001A0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0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высаженных деревьев, цветов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35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ламп, светильников наружного освещения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25                  30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35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1                   1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1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установленных контейнеров   для сбора, вывоза и захоронения твердых бытовых отходов с прилегающей территории объектов благоустройства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10                  15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10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мемориальных комплексов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1                    1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Вырубка старых, больных деревьев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8                    11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10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Устройство контейнерной площадки с ограждением на полигоне временного складирования ТБО пос. Глушково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-             -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и установка детской площадки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0                     0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0</w:t>
            </w:r>
          </w:p>
        </w:tc>
      </w:tr>
      <w:tr w:rsidR="00456CED" w:rsidRPr="00813522" w:rsidTr="00CE0B85">
        <w:trPr>
          <w:trHeight w:val="30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колодцев</w:t>
            </w: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0                     0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0</w:t>
            </w:r>
          </w:p>
          <w:p w:rsidR="0009168A" w:rsidRPr="00813522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CED" w:rsidRPr="00813522" w:rsidTr="00CE0B85">
        <w:trPr>
          <w:trHeight w:val="704"/>
          <w:tblCellSpacing w:w="0" w:type="dxa"/>
        </w:trPr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2850" w:rsidRDefault="00F52850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2850" w:rsidRDefault="00F52850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  <w:p w:rsidR="00F52850" w:rsidRPr="00813522" w:rsidRDefault="00F52850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0E2B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Количество реализованных малых проектов в сфере благоустройства территории муниципального образования «поселок Теткино»</w:t>
            </w: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граждан, переселённых в результате </w:t>
            </w:r>
            <w:r w:rsidRPr="000E2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подпрограммы из жилых помещений, признанных аварийными многоквартирного дом</w:t>
            </w: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признанных аварийными многоквартирных домов полностью расселенных</w:t>
            </w:r>
          </w:p>
          <w:p w:rsidR="0009168A" w:rsidRDefault="0009168A" w:rsidP="00D628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граждан, расселенных в резу</w:t>
            </w:r>
            <w:r w:rsidR="00F528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льтате выполнения подпрограммы </w:t>
            </w:r>
            <w:r w:rsidRPr="000E2BDD">
              <w:rPr>
                <w:rFonts w:ascii="Times New Roman" w:hAnsi="Times New Roman"/>
                <w:sz w:val="28"/>
                <w:szCs w:val="28"/>
              </w:rPr>
              <w:t>из домов, признанных непригодными для проживания или аварийными в результате последствий взрывов взрывоопасных предметов;</w:t>
            </w:r>
          </w:p>
          <w:p w:rsidR="0009168A" w:rsidRPr="00894696" w:rsidRDefault="0009168A" w:rsidP="00D628E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A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домов,</w:t>
            </w:r>
            <w:r w:rsidRPr="00716A58">
              <w:rPr>
                <w:rFonts w:ascii="Times New Roman" w:hAnsi="Times New Roman"/>
                <w:sz w:val="28"/>
                <w:szCs w:val="28"/>
              </w:rPr>
              <w:t xml:space="preserve"> признанных непригодными для проживания или аварийными в результате последствий взрывов взрывоопасных предметов;</w:t>
            </w: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4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B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B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B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Дом.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0E2BDD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Дом.</w:t>
            </w:r>
          </w:p>
        </w:tc>
        <w:tc>
          <w:tcPr>
            <w:tcW w:w="12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F52850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Pr="00813522" w:rsidRDefault="00F52850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0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0                11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0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1               0</w:t>
            </w:r>
          </w:p>
          <w:p w:rsidR="0009168A" w:rsidRDefault="0009168A" w:rsidP="00D62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tabs>
                <w:tab w:val="left" w:pos="132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09168A" w:rsidRDefault="0009168A" w:rsidP="00D628E9">
            <w:pPr>
              <w:shd w:val="clear" w:color="auto" w:fill="FFFFFF" w:themeFill="background1"/>
              <w:tabs>
                <w:tab w:val="left" w:pos="132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tabs>
                <w:tab w:val="left" w:pos="132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shd w:val="clear" w:color="auto" w:fill="FFFFFF" w:themeFill="background1"/>
              <w:tabs>
                <w:tab w:val="left" w:pos="132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F52850" w:rsidP="00D628E9">
            <w:pPr>
              <w:shd w:val="clear" w:color="auto" w:fill="FFFFFF" w:themeFill="background1"/>
              <w:tabs>
                <w:tab w:val="center" w:pos="8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28           </w:t>
            </w:r>
            <w:r w:rsidR="001A0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A0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0</w:t>
            </w:r>
          </w:p>
          <w:p w:rsidR="0009168A" w:rsidRDefault="0009168A" w:rsidP="00D628E9">
            <w:pPr>
              <w:shd w:val="clear" w:color="auto" w:fill="FFFFFF" w:themeFill="background1"/>
              <w:tabs>
                <w:tab w:val="center" w:pos="8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168A" w:rsidRDefault="0009168A" w:rsidP="00D628E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168A" w:rsidRPr="00716A58" w:rsidRDefault="00F52850" w:rsidP="00D628E9">
            <w:pPr>
              <w:tabs>
                <w:tab w:val="center" w:pos="834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1A0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0</w:t>
            </w:r>
            <w:r w:rsidR="001A03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0</w:t>
            </w:r>
          </w:p>
        </w:tc>
      </w:tr>
    </w:tbl>
    <w:p w:rsidR="00CE0B85" w:rsidRDefault="00CE0B85" w:rsidP="000916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E0B85" w:rsidRDefault="00CE0B85" w:rsidP="000916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CD8" w:rsidRPr="0009168A" w:rsidRDefault="00F91CD8" w:rsidP="000916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1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9168A">
        <w:rPr>
          <w:rFonts w:ascii="Arial" w:eastAsia="Times New Roman" w:hAnsi="Arial" w:cs="Arial"/>
          <w:bCs/>
          <w:sz w:val="24"/>
          <w:szCs w:val="24"/>
          <w:lang w:eastAsia="ru-RU"/>
        </w:rPr>
        <w:t>1.7.</w:t>
      </w:r>
      <w:r w:rsidR="00456C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</w:t>
      </w:r>
      <w:r w:rsidRPr="00091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Паспорте </w:t>
      </w:r>
      <w:proofErr w:type="gramStart"/>
      <w:r w:rsidRPr="0009168A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Подпрограммы  «</w:t>
      </w:r>
      <w:proofErr w:type="gramEnd"/>
      <w:r w:rsidRPr="0009168A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качественными услугами ЖКХ  населения муниципального образования «поселок Теткино»</w:t>
      </w:r>
      <w:r w:rsidR="002A0CA8" w:rsidRPr="000916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строки «Сроки и этапы реализации Подпрограммы» изложить в новой редакции:</w:t>
      </w:r>
    </w:p>
    <w:p w:rsidR="002A0CA8" w:rsidRPr="002A0CA8" w:rsidRDefault="002A0CA8" w:rsidP="002A0CA8">
      <w:pPr>
        <w:pStyle w:val="a5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7080"/>
      </w:tblGrid>
      <w:tr w:rsidR="002A0CA8" w:rsidRPr="00965AF0" w:rsidTr="00A47197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CA8" w:rsidRDefault="002A0CA8" w:rsidP="00A4719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A0CA8" w:rsidRDefault="002A0CA8" w:rsidP="00A4719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5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Сроки и этапы реализации </w:t>
            </w:r>
          </w:p>
          <w:p w:rsidR="002A0CA8" w:rsidRPr="00965AF0" w:rsidRDefault="002A0CA8" w:rsidP="00A4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F0">
              <w:rPr>
                <w:rFonts w:ascii="Arial" w:hAnsi="Arial" w:cs="Arial"/>
                <w:b/>
                <w:bCs/>
                <w:sz w:val="24"/>
                <w:szCs w:val="24"/>
              </w:rPr>
              <w:t> П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одп</w:t>
            </w:r>
            <w:r w:rsidRPr="00965AF0">
              <w:rPr>
                <w:rFonts w:ascii="Arial" w:hAnsi="Arial" w:cs="Arial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A0CA8" w:rsidRDefault="002A0CA8" w:rsidP="00A4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0CA8" w:rsidRPr="00965AF0" w:rsidRDefault="002A0CA8" w:rsidP="00A4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осуществляется в четыре этапа сроком на 2022</w:t>
            </w:r>
            <w:r w:rsidRPr="00965AF0">
              <w:rPr>
                <w:rFonts w:ascii="Arial" w:hAnsi="Arial" w:cs="Arial"/>
                <w:sz w:val="24"/>
                <w:szCs w:val="24"/>
              </w:rPr>
              <w:t>-2025 годы:</w:t>
            </w:r>
          </w:p>
          <w:p w:rsidR="002A0CA8" w:rsidRPr="00965AF0" w:rsidRDefault="002A0CA8" w:rsidP="00A471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 этап – 2022 год;</w:t>
            </w:r>
          </w:p>
          <w:p w:rsidR="002A0CA8" w:rsidRPr="00965AF0" w:rsidRDefault="002A0CA8" w:rsidP="00A471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color w:val="000000"/>
                <w:sz w:val="24"/>
                <w:szCs w:val="24"/>
              </w:rPr>
              <w:t xml:space="preserve">- 2 этап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2023 год;</w:t>
            </w:r>
          </w:p>
          <w:p w:rsidR="002A0CA8" w:rsidRDefault="002A0CA8" w:rsidP="00A471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color w:val="000000"/>
                <w:sz w:val="24"/>
                <w:szCs w:val="24"/>
              </w:rPr>
              <w:t xml:space="preserve">- 3 этап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2024 год;</w:t>
            </w:r>
          </w:p>
          <w:p w:rsidR="002A0CA8" w:rsidRPr="00965AF0" w:rsidRDefault="002A0CA8" w:rsidP="00A471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- 4 этап – 2025 год.</w:t>
            </w:r>
          </w:p>
          <w:p w:rsidR="002A0CA8" w:rsidRPr="00965AF0" w:rsidRDefault="002A0CA8" w:rsidP="00A47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4A4F" w:rsidRDefault="006C4A4F" w:rsidP="006C4A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D06B5" w:rsidRDefault="000D06B5" w:rsidP="006C4A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B85" w:rsidRPr="00CE0B85" w:rsidRDefault="00CE0B85" w:rsidP="00CE0B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</w:t>
      </w:r>
      <w:r w:rsidR="00045A3C"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разделе 2.4 Привлечение жителей к участию в решении проблем благоустройства населенных пунктов слова </w:t>
      </w:r>
      <w:r w:rsidR="00045A3C"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рассчитана на реализ</w:t>
      </w:r>
      <w:r w:rsidR="00045A3C"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ацию мероприятий в </w:t>
      </w:r>
      <w:proofErr w:type="gramStart"/>
      <w:r w:rsidR="00045A3C"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  2022</w:t>
      </w:r>
      <w:proofErr w:type="gramEnd"/>
      <w:r w:rsidR="00045A3C"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- 2024</w:t>
      </w:r>
      <w:r w:rsidR="00045A3C"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 Реализация Подпрограммы будет проходить в три</w:t>
      </w:r>
      <w:r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этапа: первый этап - 2022</w:t>
      </w:r>
      <w:r w:rsidR="00045A3C"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год;</w:t>
      </w:r>
      <w:r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второй этап – 2023</w:t>
      </w:r>
      <w:r w:rsidR="00045A3C"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год;</w:t>
      </w:r>
      <w:r w:rsidRPr="00CE0B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третий этап – 2024 год, заменить словами</w:t>
      </w:r>
      <w:r w:rsidRPr="00CE0B85">
        <w:rPr>
          <w:rFonts w:ascii="Arial" w:hAnsi="Arial" w:cs="Arial"/>
          <w:sz w:val="24"/>
          <w:szCs w:val="24"/>
        </w:rPr>
        <w:t xml:space="preserve"> </w:t>
      </w:r>
      <w:r w:rsidRPr="00CE0B85">
        <w:rPr>
          <w:rFonts w:ascii="Arial" w:hAnsi="Arial" w:cs="Arial"/>
          <w:sz w:val="24"/>
          <w:szCs w:val="24"/>
        </w:rPr>
        <w:t>Программа осуществляется в четыре этапа сроком на 2022-2025 годы:</w:t>
      </w:r>
      <w:r w:rsidRPr="00CE0B85">
        <w:rPr>
          <w:rFonts w:ascii="Arial" w:hAnsi="Arial" w:cs="Arial"/>
          <w:sz w:val="24"/>
          <w:szCs w:val="24"/>
        </w:rPr>
        <w:t xml:space="preserve"> первый </w:t>
      </w:r>
      <w:r w:rsidRPr="00CE0B85">
        <w:rPr>
          <w:rFonts w:ascii="Arial" w:hAnsi="Arial" w:cs="Arial"/>
          <w:color w:val="000000"/>
          <w:sz w:val="24"/>
          <w:szCs w:val="24"/>
        </w:rPr>
        <w:t>этап – 2022 год;</w:t>
      </w:r>
      <w:r w:rsidRPr="00CE0B8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E0B85">
        <w:rPr>
          <w:rFonts w:ascii="Arial" w:hAnsi="Arial" w:cs="Arial"/>
          <w:sz w:val="24"/>
          <w:szCs w:val="24"/>
        </w:rPr>
        <w:t xml:space="preserve">второй </w:t>
      </w:r>
      <w:r w:rsidRPr="00CE0B85">
        <w:rPr>
          <w:rFonts w:ascii="Arial" w:hAnsi="Arial" w:cs="Arial"/>
          <w:color w:val="000000"/>
          <w:sz w:val="24"/>
          <w:szCs w:val="24"/>
        </w:rPr>
        <w:t xml:space="preserve"> этап</w:t>
      </w:r>
      <w:proofErr w:type="gramEnd"/>
      <w:r w:rsidRPr="00CE0B85">
        <w:rPr>
          <w:rFonts w:ascii="Arial" w:hAnsi="Arial" w:cs="Arial"/>
          <w:color w:val="000000"/>
          <w:sz w:val="24"/>
          <w:szCs w:val="24"/>
        </w:rPr>
        <w:t xml:space="preserve"> – 2023 год;</w:t>
      </w:r>
      <w:r w:rsidRPr="00CE0B85">
        <w:rPr>
          <w:rFonts w:ascii="Arial" w:hAnsi="Arial" w:cs="Arial"/>
          <w:sz w:val="24"/>
          <w:szCs w:val="24"/>
        </w:rPr>
        <w:t xml:space="preserve"> третий </w:t>
      </w:r>
      <w:r w:rsidRPr="00CE0B85">
        <w:rPr>
          <w:rFonts w:ascii="Arial" w:hAnsi="Arial" w:cs="Arial"/>
          <w:color w:val="000000"/>
          <w:sz w:val="24"/>
          <w:szCs w:val="24"/>
        </w:rPr>
        <w:t>этап – 2024 год;</w:t>
      </w:r>
      <w:r w:rsidRPr="00CE0B85">
        <w:rPr>
          <w:rFonts w:ascii="Arial" w:hAnsi="Arial" w:cs="Arial"/>
          <w:sz w:val="24"/>
          <w:szCs w:val="24"/>
        </w:rPr>
        <w:t xml:space="preserve"> четвертый</w:t>
      </w:r>
      <w:r w:rsidRPr="00CE0B85">
        <w:rPr>
          <w:rFonts w:ascii="Arial" w:hAnsi="Arial" w:cs="Arial"/>
          <w:color w:val="000000"/>
          <w:sz w:val="24"/>
          <w:szCs w:val="24"/>
        </w:rPr>
        <w:t xml:space="preserve"> этап – 2025 год.</w:t>
      </w:r>
    </w:p>
    <w:p w:rsidR="00045A3C" w:rsidRDefault="00045A3C" w:rsidP="006C4A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06B5" w:rsidRPr="0009168A" w:rsidRDefault="00CE0B85" w:rsidP="000916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</w:t>
      </w:r>
      <w:r w:rsidR="0009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D06B5" w:rsidRPr="0009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="000D06B5" w:rsidRPr="0009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Паспорте  Подпрограммы</w:t>
      </w:r>
      <w:proofErr w:type="gramEnd"/>
      <w:r w:rsidR="000D06B5" w:rsidRPr="0009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«Создание условий для обеспечения доступным и комфортным жильем граждан в муниципальном образовании «поселок Теткино», строки «Сроки и этапы муниципальной Программы» изложить в новой редакции:</w:t>
      </w:r>
    </w:p>
    <w:p w:rsidR="006C4A4F" w:rsidRPr="00813522" w:rsidRDefault="006C4A4F" w:rsidP="006C4A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7080"/>
      </w:tblGrid>
      <w:tr w:rsidR="000D06B5" w:rsidRPr="00965AF0" w:rsidTr="007E4733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6B5" w:rsidRDefault="000D06B5" w:rsidP="007E47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D06B5" w:rsidRDefault="000D06B5" w:rsidP="007E47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5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Сроки и этапы реализации </w:t>
            </w:r>
          </w:p>
          <w:p w:rsidR="000D06B5" w:rsidRPr="00965AF0" w:rsidRDefault="000D06B5" w:rsidP="007E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F0">
              <w:rPr>
                <w:rFonts w:ascii="Arial" w:hAnsi="Arial" w:cs="Arial"/>
                <w:b/>
                <w:bCs/>
                <w:sz w:val="24"/>
                <w:szCs w:val="24"/>
              </w:rPr>
              <w:t> П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одп</w:t>
            </w:r>
            <w:r w:rsidRPr="00965AF0">
              <w:rPr>
                <w:rFonts w:ascii="Arial" w:hAnsi="Arial" w:cs="Arial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6B5" w:rsidRDefault="000D06B5" w:rsidP="007E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средств на реализацию Государственной Программы</w:t>
            </w:r>
          </w:p>
          <w:p w:rsidR="000D06B5" w:rsidRPr="00965AF0" w:rsidRDefault="000D06B5" w:rsidP="007E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рассчитана  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реализацию мероприятий в течение 2022 – 2025 годов</w:t>
            </w:r>
            <w:r w:rsidR="002B1DD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2B1DD5">
              <w:rPr>
                <w:rFonts w:ascii="Arial" w:hAnsi="Arial" w:cs="Arial"/>
                <w:sz w:val="24"/>
                <w:szCs w:val="24"/>
              </w:rPr>
              <w:t>Реализация  Подпрограммы</w:t>
            </w:r>
            <w:proofErr w:type="gramEnd"/>
            <w:r w:rsidR="002B1DD5">
              <w:rPr>
                <w:rFonts w:ascii="Arial" w:hAnsi="Arial" w:cs="Arial"/>
                <w:sz w:val="24"/>
                <w:szCs w:val="24"/>
              </w:rPr>
              <w:t xml:space="preserve"> будет  проходить в четыре этапа:</w:t>
            </w:r>
          </w:p>
          <w:p w:rsidR="000D06B5" w:rsidRPr="00965AF0" w:rsidRDefault="000D06B5" w:rsidP="007E473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 этап – 2022 год;</w:t>
            </w:r>
          </w:p>
          <w:p w:rsidR="000D06B5" w:rsidRPr="00965AF0" w:rsidRDefault="000D06B5" w:rsidP="007E473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color w:val="000000"/>
                <w:sz w:val="24"/>
                <w:szCs w:val="24"/>
              </w:rPr>
              <w:t xml:space="preserve">- 2 этап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2023 год;</w:t>
            </w:r>
          </w:p>
          <w:p w:rsidR="000D06B5" w:rsidRDefault="000D06B5" w:rsidP="007E473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5AF0">
              <w:rPr>
                <w:rFonts w:ascii="Arial" w:hAnsi="Arial" w:cs="Arial"/>
                <w:color w:val="000000"/>
                <w:sz w:val="24"/>
                <w:szCs w:val="24"/>
              </w:rPr>
              <w:t xml:space="preserve">- 3 этап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2024 год;</w:t>
            </w:r>
          </w:p>
          <w:p w:rsidR="000D06B5" w:rsidRPr="00965AF0" w:rsidRDefault="000D06B5" w:rsidP="007E473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- 4 этап – 2025 год.</w:t>
            </w:r>
          </w:p>
          <w:p w:rsidR="000D06B5" w:rsidRPr="00965AF0" w:rsidRDefault="000D06B5" w:rsidP="007E4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4A4F" w:rsidRDefault="006C4A4F" w:rsidP="006C4A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01B0" w:rsidRDefault="00AC01B0" w:rsidP="006C4A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0353" w:rsidRPr="001442F5" w:rsidRDefault="00CE0B85" w:rsidP="001442F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</w:t>
      </w:r>
      <w:r w:rsidR="001A0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A0353" w:rsidRPr="008135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Приложение №</w:t>
      </w:r>
      <w:proofErr w:type="gramStart"/>
      <w:r w:rsidR="001A0353" w:rsidRPr="0081352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144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A0353" w:rsidRPr="001442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Ресурсное</w:t>
      </w:r>
      <w:proofErr w:type="gramEnd"/>
      <w:r w:rsidR="001A0353" w:rsidRPr="001442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обеспечение мероприятий подпрограммы</w:t>
      </w:r>
    </w:p>
    <w:p w:rsidR="001A0353" w:rsidRDefault="001A0353" w:rsidP="001442F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442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«Обеспечение качественными услугами ЖКХ населения муниципального образования поселок Теткино» на 202</w:t>
      </w:r>
      <w:r w:rsidR="001442F5" w:rsidRPr="001442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</w:t>
      </w:r>
      <w:r w:rsidRPr="001442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-2022 годы</w:t>
      </w:r>
      <w:r w:rsidR="001442F5" w:rsidRPr="001442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изложить в новой редакции</w:t>
      </w:r>
      <w:r w:rsidR="001442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1442F5" w:rsidRDefault="001442F5" w:rsidP="001442F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E0B85" w:rsidRDefault="00CE0B85" w:rsidP="001442F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E0B85" w:rsidRDefault="00CE0B85" w:rsidP="001442F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42F5" w:rsidRPr="00AC01B0" w:rsidRDefault="001442F5" w:rsidP="001442F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0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№1</w:t>
      </w:r>
      <w:r w:rsidRPr="00AC01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1442F5" w:rsidRPr="00AC01B0" w:rsidRDefault="001442F5" w:rsidP="001442F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442F5" w:rsidRPr="00AC01B0" w:rsidRDefault="001442F5" w:rsidP="001442F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0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Ресурсное обеспечение мероприятий подпрограммы</w:t>
      </w:r>
    </w:p>
    <w:p w:rsidR="001442F5" w:rsidRPr="00AC01B0" w:rsidRDefault="001442F5" w:rsidP="001442F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0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«Обеспечение качественными услугами ЖКХ населения муниципального образования поселок Теткино» на 2022-2025 годы, изложить в новой редакции:</w:t>
      </w:r>
    </w:p>
    <w:p w:rsidR="001A0353" w:rsidRPr="00AC01B0" w:rsidRDefault="001A0353" w:rsidP="001442F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0353" w:rsidRPr="00AC01B0" w:rsidRDefault="001A0353" w:rsidP="001442F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A0353" w:rsidRPr="00813522" w:rsidRDefault="001A0353" w:rsidP="001442F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10207" w:type="dxa"/>
        <w:tblInd w:w="-714" w:type="dxa"/>
        <w:tblLook w:val="04A0" w:firstRow="1" w:lastRow="0" w:firstColumn="1" w:lastColumn="0" w:noHBand="0" w:noVBand="1"/>
      </w:tblPr>
      <w:tblGrid>
        <w:gridCol w:w="956"/>
        <w:gridCol w:w="2265"/>
        <w:gridCol w:w="1672"/>
        <w:gridCol w:w="1351"/>
        <w:gridCol w:w="1520"/>
        <w:gridCol w:w="1218"/>
        <w:gridCol w:w="15"/>
        <w:gridCol w:w="1210"/>
      </w:tblGrid>
      <w:tr w:rsidR="001A0353" w:rsidRPr="00813522" w:rsidTr="001442F5">
        <w:trPr>
          <w:trHeight w:val="252"/>
        </w:trPr>
        <w:tc>
          <w:tcPr>
            <w:tcW w:w="993" w:type="dxa"/>
            <w:vMerge w:val="restart"/>
          </w:tcPr>
          <w:p w:rsidR="001A0353" w:rsidRPr="00813522" w:rsidRDefault="001A0353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1A0353" w:rsidRPr="00813522" w:rsidRDefault="001A0353" w:rsidP="00D628E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мероприятий для использования средств</w:t>
            </w:r>
          </w:p>
        </w:tc>
        <w:tc>
          <w:tcPr>
            <w:tcW w:w="1701" w:type="dxa"/>
            <w:vMerge w:val="restart"/>
          </w:tcPr>
          <w:p w:rsidR="001A0353" w:rsidRPr="00813522" w:rsidRDefault="001A0353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период</w:t>
            </w:r>
          </w:p>
          <w:p w:rsidR="001A0353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2022-2025</w:t>
            </w:r>
            <w:r w:rsidR="001A0353"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45" w:type="dxa"/>
            <w:gridSpan w:val="5"/>
          </w:tcPr>
          <w:p w:rsidR="001A0353" w:rsidRPr="00813522" w:rsidRDefault="001A0353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том числе по годам:</w:t>
            </w:r>
          </w:p>
        </w:tc>
      </w:tr>
      <w:tr w:rsidR="001442F5" w:rsidRPr="00813522" w:rsidTr="001442F5">
        <w:trPr>
          <w:trHeight w:val="396"/>
        </w:trPr>
        <w:tc>
          <w:tcPr>
            <w:tcW w:w="993" w:type="dxa"/>
            <w:vMerge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442F5" w:rsidRPr="00813522" w:rsidRDefault="001442F5" w:rsidP="00D628E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0" w:type="dxa"/>
            <w:gridSpan w:val="2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0" w:type="dxa"/>
          </w:tcPr>
          <w:p w:rsidR="001442F5" w:rsidRPr="00813522" w:rsidRDefault="001442F5" w:rsidP="001442F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1442F5" w:rsidRPr="00813522" w:rsidTr="001442F5">
        <w:tc>
          <w:tcPr>
            <w:tcW w:w="993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442F5" w:rsidRPr="00813522" w:rsidRDefault="001442F5" w:rsidP="00D628E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многоквартирных домов поселка Теткино</w:t>
            </w:r>
          </w:p>
        </w:tc>
        <w:tc>
          <w:tcPr>
            <w:tcW w:w="1701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72,5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00" w:type="dxa"/>
            <w:gridSpan w:val="2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</w:tcPr>
          <w:p w:rsidR="001442F5" w:rsidRPr="00813522" w:rsidRDefault="001442F5" w:rsidP="001442F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  <w:r w:rsidR="003F6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2F5" w:rsidRPr="00813522" w:rsidTr="001442F5">
        <w:tc>
          <w:tcPr>
            <w:tcW w:w="993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442F5" w:rsidRPr="00813522" w:rsidRDefault="001442F5" w:rsidP="00D628E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отоплению, водоснабжению, ремонту, содержанию и техобслуживанию помещений общежития</w:t>
            </w:r>
          </w:p>
        </w:tc>
        <w:tc>
          <w:tcPr>
            <w:tcW w:w="1701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1002,475</w:t>
            </w:r>
          </w:p>
        </w:tc>
        <w:tc>
          <w:tcPr>
            <w:tcW w:w="1276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268,3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0" w:type="dxa"/>
            <w:gridSpan w:val="2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244,725</w:t>
            </w:r>
          </w:p>
        </w:tc>
        <w:tc>
          <w:tcPr>
            <w:tcW w:w="1210" w:type="dxa"/>
          </w:tcPr>
          <w:p w:rsidR="001442F5" w:rsidRPr="00813522" w:rsidRDefault="001442F5" w:rsidP="001442F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238,450</w:t>
            </w:r>
          </w:p>
        </w:tc>
      </w:tr>
      <w:tr w:rsidR="001442F5" w:rsidRPr="00813522" w:rsidTr="001442F5">
        <w:tc>
          <w:tcPr>
            <w:tcW w:w="993" w:type="dxa"/>
          </w:tcPr>
          <w:p w:rsidR="001442F5" w:rsidRPr="00813522" w:rsidRDefault="001442F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442F5" w:rsidRPr="00813522" w:rsidRDefault="001442F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</w:tcPr>
          <w:p w:rsidR="001442F5" w:rsidRPr="00813522" w:rsidRDefault="001442F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6195,665</w:t>
            </w:r>
          </w:p>
        </w:tc>
        <w:tc>
          <w:tcPr>
            <w:tcW w:w="1276" w:type="dxa"/>
          </w:tcPr>
          <w:p w:rsidR="001442F5" w:rsidRPr="00813522" w:rsidRDefault="001442F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1313,084</w:t>
            </w:r>
          </w:p>
        </w:tc>
        <w:tc>
          <w:tcPr>
            <w:tcW w:w="1559" w:type="dxa"/>
          </w:tcPr>
          <w:p w:rsidR="001442F5" w:rsidRPr="00813522" w:rsidRDefault="001442F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1610,0</w:t>
            </w:r>
            <w:r w:rsidR="003F69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1442F5" w:rsidRPr="00813522" w:rsidRDefault="001442F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1572,081</w:t>
            </w:r>
          </w:p>
        </w:tc>
        <w:tc>
          <w:tcPr>
            <w:tcW w:w="1225" w:type="dxa"/>
            <w:gridSpan w:val="2"/>
          </w:tcPr>
          <w:p w:rsidR="001442F5" w:rsidRPr="00813522" w:rsidRDefault="001442F5" w:rsidP="001442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1700,500</w:t>
            </w:r>
          </w:p>
        </w:tc>
      </w:tr>
      <w:tr w:rsidR="001442F5" w:rsidRPr="00813522" w:rsidTr="001442F5">
        <w:tc>
          <w:tcPr>
            <w:tcW w:w="993" w:type="dxa"/>
          </w:tcPr>
          <w:p w:rsidR="001442F5" w:rsidRPr="00813522" w:rsidRDefault="001442F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442F5" w:rsidRPr="00813522" w:rsidRDefault="001442F5" w:rsidP="00D628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</w:tcPr>
          <w:p w:rsidR="001442F5" w:rsidRPr="00813522" w:rsidRDefault="003F69C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2654,834</w:t>
            </w:r>
          </w:p>
        </w:tc>
        <w:tc>
          <w:tcPr>
            <w:tcW w:w="1276" w:type="dxa"/>
          </w:tcPr>
          <w:p w:rsidR="001442F5" w:rsidRPr="00813522" w:rsidRDefault="003F69C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899,834</w:t>
            </w:r>
          </w:p>
        </w:tc>
        <w:tc>
          <w:tcPr>
            <w:tcW w:w="1559" w:type="dxa"/>
          </w:tcPr>
          <w:p w:rsidR="001442F5" w:rsidRPr="00813522" w:rsidRDefault="003F69C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85" w:type="dxa"/>
          </w:tcPr>
          <w:p w:rsidR="001442F5" w:rsidRPr="00813522" w:rsidRDefault="003F69C5" w:rsidP="00D628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1225" w:type="dxa"/>
            <w:gridSpan w:val="2"/>
          </w:tcPr>
          <w:p w:rsidR="001442F5" w:rsidRPr="00813522" w:rsidRDefault="003F69C5" w:rsidP="001442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570,00</w:t>
            </w:r>
          </w:p>
        </w:tc>
      </w:tr>
      <w:tr w:rsidR="001442F5" w:rsidRPr="00813522" w:rsidTr="001442F5">
        <w:tc>
          <w:tcPr>
            <w:tcW w:w="993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внесению в государственный кадастр </w:t>
            </w: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</w:tcPr>
          <w:p w:rsidR="001442F5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69C5" w:rsidRDefault="003F69C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69C5" w:rsidRDefault="003F69C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69C5" w:rsidRPr="00813522" w:rsidRDefault="003F69C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375,025</w:t>
            </w:r>
          </w:p>
        </w:tc>
        <w:tc>
          <w:tcPr>
            <w:tcW w:w="1276" w:type="dxa"/>
          </w:tcPr>
          <w:p w:rsidR="001442F5" w:rsidRPr="00813522" w:rsidRDefault="003F69C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442F5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69C5" w:rsidRDefault="003F69C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69C5" w:rsidRDefault="003F69C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69C5" w:rsidRPr="00813522" w:rsidRDefault="003F69C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375,025</w:t>
            </w:r>
          </w:p>
        </w:tc>
        <w:tc>
          <w:tcPr>
            <w:tcW w:w="1185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gridSpan w:val="2"/>
          </w:tcPr>
          <w:p w:rsidR="001442F5" w:rsidRPr="00813522" w:rsidRDefault="003F69C5" w:rsidP="001442F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2F5" w:rsidRPr="00813522" w:rsidTr="001442F5">
        <w:tc>
          <w:tcPr>
            <w:tcW w:w="993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701" w:type="dxa"/>
          </w:tcPr>
          <w:p w:rsidR="001442F5" w:rsidRPr="00813522" w:rsidRDefault="003F69C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26332,269</w:t>
            </w:r>
          </w:p>
        </w:tc>
        <w:tc>
          <w:tcPr>
            <w:tcW w:w="1276" w:type="dxa"/>
          </w:tcPr>
          <w:p w:rsidR="001442F5" w:rsidRPr="00813522" w:rsidRDefault="003F69C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26332,269</w:t>
            </w:r>
          </w:p>
        </w:tc>
        <w:tc>
          <w:tcPr>
            <w:tcW w:w="1559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1442F5" w:rsidRPr="00813522" w:rsidRDefault="001442F5" w:rsidP="00D628E9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25" w:type="dxa"/>
            <w:gridSpan w:val="2"/>
          </w:tcPr>
          <w:p w:rsidR="001442F5" w:rsidRPr="00813522" w:rsidRDefault="001442F5" w:rsidP="001442F5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353" w:rsidRPr="00813522" w:rsidRDefault="001A0353" w:rsidP="001A035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A0353" w:rsidRPr="00813522" w:rsidRDefault="001A0353" w:rsidP="006C4A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4A4F" w:rsidRPr="006C4A4F" w:rsidRDefault="006C4A4F" w:rsidP="006C4A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B3B69" w:rsidRPr="005552BD" w:rsidRDefault="00AC01B0" w:rsidP="008B3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B3B69" w:rsidRPr="005552BD">
        <w:rPr>
          <w:rFonts w:ascii="Arial" w:hAnsi="Arial" w:cs="Arial"/>
          <w:sz w:val="24"/>
          <w:szCs w:val="24"/>
        </w:rPr>
        <w:t>. Начальнику отдела Администра</w:t>
      </w:r>
      <w:r w:rsidR="00894696">
        <w:rPr>
          <w:rFonts w:ascii="Arial" w:hAnsi="Arial" w:cs="Arial"/>
          <w:sz w:val="24"/>
          <w:szCs w:val="24"/>
        </w:rPr>
        <w:t>ции поселка Теткино</w:t>
      </w:r>
      <w:r w:rsidR="008B3B69" w:rsidRPr="00555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B69" w:rsidRPr="005552BD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B3B69" w:rsidRPr="005552BD">
        <w:rPr>
          <w:rFonts w:ascii="Arial" w:hAnsi="Arial" w:cs="Arial"/>
          <w:sz w:val="24"/>
          <w:szCs w:val="24"/>
        </w:rPr>
        <w:t xml:space="preserve"> района Курской области предусмотреть средства на реализацию данной программы.</w:t>
      </w:r>
    </w:p>
    <w:p w:rsidR="008B3B69" w:rsidRPr="005552BD" w:rsidRDefault="00AC01B0" w:rsidP="008B3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B3B69" w:rsidRPr="005552BD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8B3B69" w:rsidRPr="005552BD" w:rsidRDefault="00AC01B0" w:rsidP="008B3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3B69" w:rsidRPr="005552BD">
        <w:rPr>
          <w:rFonts w:ascii="Arial" w:hAnsi="Arial" w:cs="Arial"/>
          <w:sz w:val="24"/>
          <w:szCs w:val="24"/>
        </w:rPr>
        <w:t>. Настоящее постановление вступает в силу со дня его обнародования.</w:t>
      </w:r>
    </w:p>
    <w:p w:rsidR="008B3B69" w:rsidRPr="005552BD" w:rsidRDefault="008B3B69" w:rsidP="008B3B69">
      <w:pPr>
        <w:rPr>
          <w:rFonts w:ascii="Arial" w:hAnsi="Arial" w:cs="Arial"/>
          <w:sz w:val="24"/>
          <w:szCs w:val="24"/>
        </w:rPr>
      </w:pPr>
      <w:r w:rsidRPr="005552BD">
        <w:rPr>
          <w:rFonts w:ascii="Arial" w:hAnsi="Arial" w:cs="Arial"/>
          <w:sz w:val="24"/>
          <w:szCs w:val="24"/>
        </w:rPr>
        <w:t> </w:t>
      </w:r>
    </w:p>
    <w:p w:rsidR="008B3B69" w:rsidRPr="005552BD" w:rsidRDefault="008B3B69" w:rsidP="008B3B69">
      <w:pPr>
        <w:rPr>
          <w:rFonts w:ascii="Arial" w:hAnsi="Arial" w:cs="Arial"/>
          <w:sz w:val="24"/>
          <w:szCs w:val="24"/>
        </w:rPr>
      </w:pPr>
      <w:r w:rsidRPr="005552BD">
        <w:rPr>
          <w:rFonts w:ascii="Arial" w:hAnsi="Arial" w:cs="Arial"/>
          <w:sz w:val="24"/>
          <w:szCs w:val="24"/>
        </w:rPr>
        <w:t> </w:t>
      </w:r>
    </w:p>
    <w:p w:rsidR="008B3B69" w:rsidRPr="005552BD" w:rsidRDefault="008B3B69" w:rsidP="008B3B69">
      <w:pPr>
        <w:rPr>
          <w:rFonts w:ascii="Arial" w:hAnsi="Arial" w:cs="Arial"/>
          <w:sz w:val="24"/>
          <w:szCs w:val="24"/>
        </w:rPr>
      </w:pPr>
      <w:r w:rsidRPr="005552BD">
        <w:rPr>
          <w:rFonts w:ascii="Arial" w:hAnsi="Arial" w:cs="Arial"/>
          <w:sz w:val="24"/>
          <w:szCs w:val="24"/>
        </w:rPr>
        <w:t> </w:t>
      </w:r>
    </w:p>
    <w:p w:rsidR="004707B4" w:rsidRDefault="00894696" w:rsidP="00CE0B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поселка  Теткино</w:t>
      </w:r>
      <w:proofErr w:type="gramEnd"/>
    </w:p>
    <w:p w:rsidR="008B3B69" w:rsidRPr="005552BD" w:rsidRDefault="004707B4" w:rsidP="00CE0B8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района-  </w:t>
      </w:r>
      <w:r w:rsidR="008B3B69" w:rsidRPr="005552BD">
        <w:rPr>
          <w:rFonts w:ascii="Arial" w:hAnsi="Arial" w:cs="Arial"/>
          <w:sz w:val="24"/>
          <w:szCs w:val="24"/>
        </w:rPr>
        <w:t>                              </w:t>
      </w:r>
      <w:r>
        <w:rPr>
          <w:rFonts w:ascii="Arial" w:hAnsi="Arial" w:cs="Arial"/>
          <w:sz w:val="24"/>
          <w:szCs w:val="24"/>
        </w:rPr>
        <w:t xml:space="preserve">                     С.В. </w:t>
      </w:r>
      <w:proofErr w:type="spellStart"/>
      <w:r>
        <w:rPr>
          <w:rFonts w:ascii="Arial" w:hAnsi="Arial" w:cs="Arial"/>
          <w:sz w:val="24"/>
          <w:szCs w:val="24"/>
        </w:rPr>
        <w:t>Призенко</w:t>
      </w:r>
      <w:proofErr w:type="spellEnd"/>
    </w:p>
    <w:p w:rsidR="008B3B69" w:rsidRPr="005552BD" w:rsidRDefault="008B3B69" w:rsidP="00CE0B85">
      <w:pPr>
        <w:spacing w:after="0"/>
        <w:rPr>
          <w:rFonts w:ascii="Arial" w:hAnsi="Arial" w:cs="Arial"/>
          <w:sz w:val="24"/>
          <w:szCs w:val="24"/>
        </w:rPr>
      </w:pPr>
      <w:r w:rsidRPr="005552BD">
        <w:rPr>
          <w:rFonts w:ascii="Arial" w:hAnsi="Arial" w:cs="Arial"/>
          <w:b/>
          <w:bCs/>
          <w:sz w:val="24"/>
          <w:szCs w:val="24"/>
        </w:rPr>
        <w:t> </w:t>
      </w:r>
    </w:p>
    <w:p w:rsidR="00867FD7" w:rsidRPr="005552BD" w:rsidRDefault="00867FD7">
      <w:pPr>
        <w:rPr>
          <w:rFonts w:ascii="Arial" w:hAnsi="Arial" w:cs="Arial"/>
          <w:sz w:val="24"/>
          <w:szCs w:val="24"/>
        </w:rPr>
      </w:pPr>
    </w:p>
    <w:p w:rsidR="00C3305C" w:rsidRPr="005552BD" w:rsidRDefault="00C3305C">
      <w:pPr>
        <w:rPr>
          <w:rFonts w:ascii="Arial" w:hAnsi="Arial" w:cs="Arial"/>
          <w:sz w:val="24"/>
          <w:szCs w:val="24"/>
        </w:rPr>
      </w:pPr>
    </w:p>
    <w:p w:rsidR="00C3305C" w:rsidRPr="005552BD" w:rsidRDefault="00C3305C">
      <w:pPr>
        <w:rPr>
          <w:rFonts w:ascii="Arial" w:hAnsi="Arial" w:cs="Arial"/>
          <w:sz w:val="24"/>
          <w:szCs w:val="24"/>
        </w:rPr>
      </w:pPr>
    </w:p>
    <w:p w:rsidR="00C3305C" w:rsidRPr="005552BD" w:rsidRDefault="00C3305C">
      <w:pPr>
        <w:rPr>
          <w:rFonts w:ascii="Arial" w:hAnsi="Arial" w:cs="Arial"/>
          <w:sz w:val="24"/>
          <w:szCs w:val="24"/>
        </w:rPr>
      </w:pPr>
    </w:p>
    <w:p w:rsidR="00C3305C" w:rsidRPr="005552BD" w:rsidRDefault="00C3305C">
      <w:pPr>
        <w:rPr>
          <w:rFonts w:ascii="Arial" w:hAnsi="Arial" w:cs="Arial"/>
          <w:sz w:val="24"/>
          <w:szCs w:val="24"/>
        </w:rPr>
      </w:pPr>
    </w:p>
    <w:p w:rsidR="00C3305C" w:rsidRPr="005552BD" w:rsidRDefault="00C3305C">
      <w:pPr>
        <w:rPr>
          <w:rFonts w:ascii="Arial" w:hAnsi="Arial" w:cs="Arial"/>
          <w:sz w:val="24"/>
          <w:szCs w:val="24"/>
        </w:rPr>
      </w:pPr>
    </w:p>
    <w:p w:rsidR="00C3305C" w:rsidRPr="00280330" w:rsidRDefault="00C3305C">
      <w:pPr>
        <w:rPr>
          <w:rFonts w:ascii="Arial" w:hAnsi="Arial" w:cs="Arial"/>
          <w:sz w:val="24"/>
          <w:szCs w:val="24"/>
        </w:rPr>
      </w:pPr>
    </w:p>
    <w:p w:rsidR="00C3305C" w:rsidRPr="00280330" w:rsidRDefault="00C3305C" w:rsidP="00C3305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305C" w:rsidRPr="00894696" w:rsidRDefault="00C3305C" w:rsidP="00C3305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69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3305C" w:rsidRPr="00280330" w:rsidRDefault="00C3305C">
      <w:pPr>
        <w:rPr>
          <w:rFonts w:ascii="Arial" w:hAnsi="Arial" w:cs="Arial"/>
          <w:sz w:val="24"/>
          <w:szCs w:val="24"/>
        </w:rPr>
      </w:pPr>
    </w:p>
    <w:sectPr w:rsidR="00C3305C" w:rsidRPr="0028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26A1"/>
    <w:multiLevelType w:val="hybridMultilevel"/>
    <w:tmpl w:val="BC884D0E"/>
    <w:lvl w:ilvl="0" w:tplc="ECD2FD80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E2D14"/>
    <w:multiLevelType w:val="multilevel"/>
    <w:tmpl w:val="28489C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A9568D"/>
    <w:multiLevelType w:val="multilevel"/>
    <w:tmpl w:val="728264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987F30"/>
    <w:multiLevelType w:val="hybridMultilevel"/>
    <w:tmpl w:val="7806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83E99"/>
    <w:multiLevelType w:val="multilevel"/>
    <w:tmpl w:val="E2C8ABA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69"/>
    <w:rsid w:val="00000FE8"/>
    <w:rsid w:val="00045A3C"/>
    <w:rsid w:val="0009168A"/>
    <w:rsid w:val="000D06B5"/>
    <w:rsid w:val="001002C1"/>
    <w:rsid w:val="001442F5"/>
    <w:rsid w:val="00197EF9"/>
    <w:rsid w:val="001A0353"/>
    <w:rsid w:val="001E1C9E"/>
    <w:rsid w:val="00253545"/>
    <w:rsid w:val="002548D0"/>
    <w:rsid w:val="00280330"/>
    <w:rsid w:val="002A0CA8"/>
    <w:rsid w:val="002B1DD5"/>
    <w:rsid w:val="002F15EF"/>
    <w:rsid w:val="00307A2E"/>
    <w:rsid w:val="003D436E"/>
    <w:rsid w:val="003F69C5"/>
    <w:rsid w:val="00404D95"/>
    <w:rsid w:val="00456CED"/>
    <w:rsid w:val="004707B4"/>
    <w:rsid w:val="004F2609"/>
    <w:rsid w:val="00513605"/>
    <w:rsid w:val="005552BD"/>
    <w:rsid w:val="005F291C"/>
    <w:rsid w:val="00653D0C"/>
    <w:rsid w:val="006C4A4F"/>
    <w:rsid w:val="00813F86"/>
    <w:rsid w:val="00861962"/>
    <w:rsid w:val="00867FD7"/>
    <w:rsid w:val="00894696"/>
    <w:rsid w:val="00895C53"/>
    <w:rsid w:val="008B3B69"/>
    <w:rsid w:val="008C710E"/>
    <w:rsid w:val="008E26FB"/>
    <w:rsid w:val="008F0A39"/>
    <w:rsid w:val="00941A36"/>
    <w:rsid w:val="00965AF0"/>
    <w:rsid w:val="00A63D30"/>
    <w:rsid w:val="00A720FF"/>
    <w:rsid w:val="00A9249F"/>
    <w:rsid w:val="00AC01B0"/>
    <w:rsid w:val="00AD0275"/>
    <w:rsid w:val="00AF708E"/>
    <w:rsid w:val="00B7503F"/>
    <w:rsid w:val="00BF01F0"/>
    <w:rsid w:val="00C003BD"/>
    <w:rsid w:val="00C3305C"/>
    <w:rsid w:val="00C612AB"/>
    <w:rsid w:val="00CC1D1D"/>
    <w:rsid w:val="00CE0B85"/>
    <w:rsid w:val="00D263D9"/>
    <w:rsid w:val="00D46FE1"/>
    <w:rsid w:val="00D81B46"/>
    <w:rsid w:val="00DA5CEF"/>
    <w:rsid w:val="00DB3256"/>
    <w:rsid w:val="00E61298"/>
    <w:rsid w:val="00E83B96"/>
    <w:rsid w:val="00E96293"/>
    <w:rsid w:val="00EB054A"/>
    <w:rsid w:val="00ED1592"/>
    <w:rsid w:val="00EE045F"/>
    <w:rsid w:val="00F0014D"/>
    <w:rsid w:val="00F03C74"/>
    <w:rsid w:val="00F0626F"/>
    <w:rsid w:val="00F1003B"/>
    <w:rsid w:val="00F52850"/>
    <w:rsid w:val="00F62AD3"/>
    <w:rsid w:val="00F737E6"/>
    <w:rsid w:val="00F87EC2"/>
    <w:rsid w:val="00F91CD8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3A9A5-9D7D-4FB6-B816-15FA4519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B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03BD"/>
    <w:pPr>
      <w:ind w:left="720"/>
      <w:contextualSpacing/>
    </w:pPr>
  </w:style>
  <w:style w:type="paragraph" w:styleId="a6">
    <w:name w:val="No Spacing"/>
    <w:uiPriority w:val="1"/>
    <w:qFormat/>
    <w:rsid w:val="00C003B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3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965A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7"/>
    <w:uiPriority w:val="99"/>
    <w:unhideWhenUsed/>
    <w:rsid w:val="00965A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3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25</cp:revision>
  <cp:lastPrinted>2023-07-25T06:16:00Z</cp:lastPrinted>
  <dcterms:created xsi:type="dcterms:W3CDTF">2022-09-27T12:29:00Z</dcterms:created>
  <dcterms:modified xsi:type="dcterms:W3CDTF">2023-07-25T06:20:00Z</dcterms:modified>
</cp:coreProperties>
</file>