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РОССИЙСКАЯ ФЕДЕРАЦИЯ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ГЛУШКОВСКОГО РАЙОНА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Р Е Ш Е Н И Е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  <w:u w:val="single"/>
        </w:rPr>
        <w:t>от «</w:t>
      </w:r>
      <w:r>
        <w:rPr>
          <w:rFonts w:hint="default" w:cs="Times New Roman"/>
          <w:sz w:val="32"/>
          <w:szCs w:val="32"/>
          <w:u w:val="single"/>
          <w:lang w:val="ru-RU"/>
        </w:rPr>
        <w:t>26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>»</w:t>
      </w:r>
      <w:r>
        <w:rPr>
          <w:rFonts w:hint="default" w:cs="Times New Roman"/>
          <w:sz w:val="32"/>
          <w:szCs w:val="32"/>
          <w:u w:val="single"/>
          <w:lang w:val="ru-RU"/>
        </w:rPr>
        <w:t xml:space="preserve"> декабря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cs="Times New Roman"/>
          <w:sz w:val="32"/>
          <w:szCs w:val="32"/>
          <w:u w:val="single"/>
          <w:lang w:val="ru-RU"/>
        </w:rPr>
        <w:t>22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г.  № </w:t>
      </w:r>
      <w:r>
        <w:rPr>
          <w:rFonts w:hint="default" w:cs="Times New Roman"/>
          <w:sz w:val="32"/>
          <w:szCs w:val="32"/>
          <w:u w:val="single"/>
          <w:lang w:val="ru-RU"/>
        </w:rPr>
        <w:t>174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«О </w:t>
      </w:r>
      <w:r>
        <w:rPr>
          <w:rFonts w:hint="default" w:cs="Times New Roman"/>
          <w:b/>
          <w:sz w:val="32"/>
          <w:szCs w:val="32"/>
          <w:lang w:val="ru-RU"/>
        </w:rPr>
        <w:t xml:space="preserve">выплате премии обзазовавшейся </w:t>
      </w:r>
    </w:p>
    <w:p>
      <w:pPr>
        <w:tabs>
          <w:tab w:val="left" w:pos="2366"/>
        </w:tabs>
        <w:jc w:val="both"/>
        <w:rPr>
          <w:rFonts w:hint="default" w:cs="Times New Roman"/>
          <w:b/>
          <w:sz w:val="32"/>
          <w:szCs w:val="32"/>
          <w:lang w:val="ru-RU"/>
        </w:rPr>
      </w:pPr>
      <w:r>
        <w:rPr>
          <w:rFonts w:hint="default" w:cs="Times New Roman"/>
          <w:b/>
          <w:sz w:val="32"/>
          <w:szCs w:val="32"/>
          <w:lang w:val="ru-RU"/>
        </w:rPr>
        <w:t>за счет экономии фонда оплаты труда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cs="Times New Roman"/>
          <w:b/>
          <w:sz w:val="32"/>
          <w:szCs w:val="32"/>
          <w:lang w:val="ru-RU"/>
        </w:rPr>
        <w:t>выборного должностного лица</w:t>
      </w:r>
      <w:r>
        <w:rPr>
          <w:rFonts w:hint="default" w:ascii="Times New Roman" w:hAnsi="Times New Roman" w:cs="Times New Roman"/>
          <w:b/>
          <w:sz w:val="32"/>
          <w:szCs w:val="32"/>
        </w:rPr>
        <w:t>»</w:t>
      </w:r>
    </w:p>
    <w:p>
      <w:pPr>
        <w:pStyle w:val="7"/>
        <w:ind w:left="0" w:leftChars="0" w:right="-6" w:firstLine="0" w:firstLineChars="0"/>
        <w:rPr>
          <w:b/>
          <w:sz w:val="32"/>
          <w:szCs w:val="32"/>
        </w:rPr>
      </w:pPr>
    </w:p>
    <w:p>
      <w:pPr>
        <w:pStyle w:val="7"/>
        <w:ind w:left="0" w:leftChars="0" w:right="-6" w:firstLine="0" w:firstLineChars="0"/>
        <w:rPr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ind w:leftChars="0" w:right="0" w:rightChars="0" w:firstLine="708" w:firstLineChars="0"/>
        <w:jc w:val="both"/>
        <w:textAlignment w:val="auto"/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>В соответствии с Федеральным законом от 02.03.2007 года №25-ФЗ «О муниципальной службе в Российской Федерации», законом Курской области от 13.06.2007 года №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>35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>-ЗКО «О гарантиях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 xml:space="preserve"> осуществления главами муниципальных образований полномочий выборных должностных лиц </w:t>
      </w:r>
      <w:bookmarkStart w:id="0" w:name="_GoBack"/>
      <w:bookmarkEnd w:id="0"/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>местного самоуправления на постоянной основе (в ред. от 20.02.2017)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>,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 xml:space="preserve">   «Положением  о порядке оплаты труда выборных должностных лиц и муниципальных служащих Администрации поселка Теткино Глушковского района» утвержденным 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 xml:space="preserve">Решением Собрания депутатов поселка 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 xml:space="preserve"> Теткино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 xml:space="preserve"> Глушковского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 xml:space="preserve"> района Курской области  № 107 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</w:rPr>
        <w:t xml:space="preserve">от 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lang w:val="en-US"/>
        </w:rPr>
        <w:t xml:space="preserve"> 16.12.2021г. (п. 1.6, п.7.1 Приложения №1 к Положению  о порядке оплаты труда выборных должностных лиц и муниципальных служащих Администрации поселка Теткино Глушковского района» Собрание депутатов поселка Теткино Глушковского района Курской области:  </w:t>
      </w:r>
    </w:p>
    <w:p>
      <w:pPr>
        <w:pStyle w:val="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798"/>
        </w:tabs>
        <w:bidi w:val="0"/>
        <w:spacing w:before="0" w:after="0" w:line="322" w:lineRule="exact"/>
        <w:ind w:left="0" w:right="0" w:firstLine="740"/>
        <w:jc w:val="both"/>
        <w:rPr>
          <w:rFonts w:hint="default" w:ascii="Times New Roman" w:hAnsi="Times New Roman" w:cs="Times New Roman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8"/>
          <w:szCs w:val="28"/>
          <w:lang w:val="en-US"/>
        </w:rPr>
        <w:t>За</w:t>
      </w:r>
      <w:r>
        <w:rPr>
          <w:rFonts w:hint="default" w:ascii="Times New Roman" w:hAnsi="Times New Roman" w:cs="Times New Roman"/>
          <w:sz w:val="28"/>
          <w:szCs w:val="28"/>
        </w:rPr>
        <w:t xml:space="preserve"> выполнение особо важных и сложных заданий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за 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8"/>
          <w:szCs w:val="28"/>
          <w:lang w:val="en-US"/>
        </w:rPr>
        <w:t>счет  экономии фонда оплаты труда, в пределах средств   выделенных на оплату труда, в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8"/>
          <w:szCs w:val="28"/>
        </w:rPr>
        <w:t>ыплатить</w:t>
      </w:r>
      <w:r>
        <w:rPr>
          <w:rStyle w:val="12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8"/>
          <w:szCs w:val="28"/>
          <w:lang w:val="en-US"/>
        </w:rPr>
        <w:t xml:space="preserve">  Главе поселка Теткино Глушковского района  премию в размере 85% от денежного вознаграждения согласно штатного расписания.</w:t>
      </w:r>
    </w:p>
    <w:p>
      <w:pPr>
        <w:pStyle w:val="9"/>
        <w:numPr>
          <w:ilvl w:val="0"/>
          <w:numId w:val="1"/>
        </w:numPr>
        <w:ind w:left="0" w:leftChars="0" w:firstLine="74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>
      <w:pPr>
        <w:pStyle w:val="14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5798"/>
        </w:tabs>
        <w:bidi w:val="0"/>
        <w:spacing w:before="0" w:after="0" w:line="322" w:lineRule="exact"/>
        <w:ind w:left="740" w:leftChars="0" w:right="0" w:rightChars="0"/>
        <w:jc w:val="both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62"/>
        </w:tabs>
        <w:bidi w:val="0"/>
        <w:spacing w:before="0" w:after="0" w:line="322" w:lineRule="exact"/>
        <w:ind w:right="0" w:rightChars="0"/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поселка Теткино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А.Г. Петраков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поселка Теткино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Глушковского района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С.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Призенко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B34C3"/>
    <w:multiLevelType w:val="singleLevel"/>
    <w:tmpl w:val="C5EB34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74ED5"/>
    <w:rsid w:val="001A143A"/>
    <w:rsid w:val="001C18FE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3E07B2"/>
    <w:rsid w:val="004102FE"/>
    <w:rsid w:val="004416BB"/>
    <w:rsid w:val="00453DAA"/>
    <w:rsid w:val="004738DA"/>
    <w:rsid w:val="00523F89"/>
    <w:rsid w:val="0053495F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C2EA9"/>
    <w:rsid w:val="007D0DB6"/>
    <w:rsid w:val="007F3DCF"/>
    <w:rsid w:val="007F53A6"/>
    <w:rsid w:val="0080461D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B32F55"/>
    <w:rsid w:val="00B47399"/>
    <w:rsid w:val="00B51D05"/>
    <w:rsid w:val="00B64DA7"/>
    <w:rsid w:val="00B739ED"/>
    <w:rsid w:val="00B758B0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C4628"/>
    <w:rsid w:val="00CF0FB7"/>
    <w:rsid w:val="00CF0FC1"/>
    <w:rsid w:val="00CF2EFD"/>
    <w:rsid w:val="00CF3D59"/>
    <w:rsid w:val="00D10CEC"/>
    <w:rsid w:val="00D80751"/>
    <w:rsid w:val="00DB65A2"/>
    <w:rsid w:val="00DD1C3F"/>
    <w:rsid w:val="00DD6E06"/>
    <w:rsid w:val="00DD7857"/>
    <w:rsid w:val="00DE148C"/>
    <w:rsid w:val="00E00D01"/>
    <w:rsid w:val="00E57682"/>
    <w:rsid w:val="00E849D4"/>
    <w:rsid w:val="00E97E23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  <w:rsid w:val="02121B08"/>
    <w:rsid w:val="202C210E"/>
    <w:rsid w:val="29026ED8"/>
    <w:rsid w:val="745009EA"/>
    <w:rsid w:val="779E6C57"/>
    <w:rsid w:val="7B8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uiPriority w:val="0"/>
    <w:pPr>
      <w:jc w:val="center"/>
    </w:pPr>
    <w:rPr>
      <w:b/>
      <w:sz w:val="32"/>
      <w:szCs w:val="20"/>
    </w:rPr>
  </w:style>
  <w:style w:type="paragraph" w:styleId="7">
    <w:name w:val="Body Text Indent"/>
    <w:basedOn w:val="1"/>
    <w:qFormat/>
    <w:uiPriority w:val="0"/>
    <w:pPr>
      <w:ind w:firstLine="851"/>
      <w:jc w:val="both"/>
    </w:pPr>
    <w:rPr>
      <w:sz w:val="28"/>
      <w:szCs w:val="20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11">
    <w:name w:val="Обычный (веб)1"/>
    <w:basedOn w:val="1"/>
    <w:qFormat/>
    <w:uiPriority w:val="0"/>
    <w:pPr>
      <w:suppressAutoHyphens w:val="0"/>
      <w:spacing w:before="280" w:after="280"/>
    </w:pPr>
  </w:style>
  <w:style w:type="character" w:customStyle="1" w:styleId="12">
    <w:name w:val="Основной текст (2)"/>
    <w:basedOn w:val="13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2)_"/>
    <w:basedOn w:val="2"/>
    <w:link w:val="14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4">
    <w:name w:val="Основной текст (2)2"/>
    <w:basedOn w:val="1"/>
    <w:link w:val="13"/>
    <w:qFormat/>
    <w:uiPriority w:val="0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6C88-4AB9-44E8-B11B-47B9B84B4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450</Words>
  <Characters>2569</Characters>
  <Lines>21</Lines>
  <Paragraphs>6</Paragraphs>
  <TotalTime>76</TotalTime>
  <ScaleCrop>false</ScaleCrop>
  <LinksUpToDate>false</LinksUpToDate>
  <CharactersWithSpaces>3013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2018-06-19T12:47:00Z</dcterms:created>
  <dc:creator>Юрист</dc:creator>
  <cp:lastModifiedBy>user</cp:lastModifiedBy>
  <cp:lastPrinted>2022-12-27T11:14:32Z</cp:lastPrinted>
  <dcterms:modified xsi:type="dcterms:W3CDTF">2022-12-27T11:16:05Z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12F9A76B3482455EA8FE6FA262A4F10E</vt:lpwstr>
  </property>
</Properties>
</file>