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BC" w:rsidRPr="007F7C9A" w:rsidRDefault="004263F8" w:rsidP="00AB10BC">
      <w:pPr>
        <w:jc w:val="center"/>
        <w:rPr>
          <w:b/>
          <w:sz w:val="32"/>
          <w:szCs w:val="32"/>
        </w:rPr>
      </w:pPr>
      <w:r w:rsidRPr="007F7C9A">
        <w:rPr>
          <w:b/>
          <w:sz w:val="32"/>
          <w:szCs w:val="32"/>
        </w:rPr>
        <w:t xml:space="preserve">РОССИЙСКАЯ ФЕДЕРАЦИЯ </w:t>
      </w:r>
    </w:p>
    <w:p w:rsidR="00AB10BC" w:rsidRPr="007F7C9A" w:rsidRDefault="00AB10BC" w:rsidP="00AB10BC">
      <w:pPr>
        <w:pStyle w:val="1"/>
        <w:jc w:val="center"/>
        <w:rPr>
          <w:b/>
          <w:bCs/>
          <w:sz w:val="32"/>
          <w:szCs w:val="32"/>
        </w:rPr>
      </w:pPr>
      <w:r w:rsidRPr="007F7C9A">
        <w:rPr>
          <w:b/>
          <w:bCs/>
          <w:sz w:val="32"/>
          <w:szCs w:val="32"/>
        </w:rPr>
        <w:t xml:space="preserve">АДМИНИСТРАЦИЯ  </w:t>
      </w:r>
      <w:r w:rsidR="00012821" w:rsidRPr="007F7C9A">
        <w:rPr>
          <w:b/>
          <w:bCs/>
          <w:sz w:val="32"/>
          <w:szCs w:val="32"/>
        </w:rPr>
        <w:t xml:space="preserve">ПОСЕЛКА </w:t>
      </w:r>
      <w:proofErr w:type="gramStart"/>
      <w:r w:rsidR="00012821" w:rsidRPr="007F7C9A">
        <w:rPr>
          <w:b/>
          <w:bCs/>
          <w:sz w:val="32"/>
          <w:szCs w:val="32"/>
        </w:rPr>
        <w:t>ТЕТКИНО</w:t>
      </w:r>
      <w:proofErr w:type="gramEnd"/>
    </w:p>
    <w:p w:rsidR="00AB10BC" w:rsidRPr="007F7C9A" w:rsidRDefault="00012821" w:rsidP="00AB10BC">
      <w:pPr>
        <w:jc w:val="center"/>
        <w:rPr>
          <w:b/>
          <w:sz w:val="32"/>
          <w:szCs w:val="32"/>
        </w:rPr>
      </w:pPr>
      <w:r w:rsidRPr="007F7C9A">
        <w:rPr>
          <w:b/>
          <w:sz w:val="32"/>
          <w:szCs w:val="32"/>
        </w:rPr>
        <w:t xml:space="preserve">ГЛУШКОВСКОГО </w:t>
      </w:r>
      <w:r w:rsidR="00AB10BC" w:rsidRPr="007F7C9A">
        <w:rPr>
          <w:b/>
          <w:sz w:val="32"/>
          <w:szCs w:val="32"/>
        </w:rPr>
        <w:t>РАЙОНА</w:t>
      </w:r>
      <w:r w:rsidRPr="007F7C9A">
        <w:rPr>
          <w:b/>
          <w:sz w:val="32"/>
          <w:szCs w:val="32"/>
        </w:rPr>
        <w:t xml:space="preserve"> КУРСКОЙ ОБЛАСТИ</w:t>
      </w:r>
    </w:p>
    <w:p w:rsidR="00AB10BC" w:rsidRPr="007F7C9A" w:rsidRDefault="00AB10BC" w:rsidP="00AB10BC">
      <w:pPr>
        <w:jc w:val="center"/>
        <w:rPr>
          <w:b/>
          <w:bCs/>
          <w:sz w:val="32"/>
          <w:szCs w:val="32"/>
        </w:rPr>
      </w:pPr>
    </w:p>
    <w:p w:rsidR="00AB10BC" w:rsidRPr="007F7C9A" w:rsidRDefault="00AB10BC" w:rsidP="00AB10BC">
      <w:pPr>
        <w:pStyle w:val="1"/>
        <w:jc w:val="center"/>
        <w:rPr>
          <w:b/>
          <w:sz w:val="32"/>
          <w:szCs w:val="32"/>
        </w:rPr>
      </w:pPr>
      <w:r w:rsidRPr="007F7C9A">
        <w:rPr>
          <w:b/>
          <w:bCs/>
          <w:sz w:val="32"/>
          <w:szCs w:val="32"/>
        </w:rPr>
        <w:t>ПОСТАНОВЛЕНИЕ</w:t>
      </w:r>
    </w:p>
    <w:p w:rsidR="00AB10BC" w:rsidRPr="00EF601E" w:rsidRDefault="00AB10BC" w:rsidP="00AB10BC">
      <w:pPr>
        <w:rPr>
          <w:sz w:val="24"/>
          <w:szCs w:val="24"/>
        </w:rPr>
      </w:pPr>
    </w:p>
    <w:p w:rsidR="00AB10BC" w:rsidRPr="00EF601E" w:rsidRDefault="00AB10BC" w:rsidP="00AB10BC">
      <w:pPr>
        <w:pStyle w:val="1"/>
        <w:jc w:val="center"/>
        <w:rPr>
          <w:sz w:val="24"/>
          <w:szCs w:val="24"/>
        </w:rPr>
      </w:pPr>
    </w:p>
    <w:p w:rsidR="00AB10BC" w:rsidRPr="009E08E7" w:rsidRDefault="00B56A9F" w:rsidP="00AB10BC">
      <w:pPr>
        <w:tabs>
          <w:tab w:val="left" w:pos="410"/>
          <w:tab w:val="center" w:pos="4961"/>
        </w:tabs>
        <w:rPr>
          <w:sz w:val="24"/>
          <w:szCs w:val="24"/>
          <w:u w:val="single"/>
        </w:rPr>
      </w:pPr>
      <w:r w:rsidRPr="009E08E7">
        <w:rPr>
          <w:sz w:val="24"/>
          <w:szCs w:val="24"/>
          <w:u w:val="single"/>
        </w:rPr>
        <w:t xml:space="preserve">от «18» ноября </w:t>
      </w:r>
      <w:r w:rsidR="00AB10BC" w:rsidRPr="009E08E7">
        <w:rPr>
          <w:sz w:val="24"/>
          <w:szCs w:val="24"/>
          <w:u w:val="single"/>
        </w:rPr>
        <w:t>2016</w:t>
      </w:r>
      <w:r w:rsidR="00012821" w:rsidRPr="009E08E7">
        <w:rPr>
          <w:sz w:val="24"/>
          <w:szCs w:val="24"/>
          <w:u w:val="single"/>
        </w:rPr>
        <w:t xml:space="preserve"> г. № </w:t>
      </w:r>
      <w:r w:rsidRPr="009E08E7">
        <w:rPr>
          <w:sz w:val="24"/>
          <w:szCs w:val="24"/>
          <w:u w:val="single"/>
        </w:rPr>
        <w:t>118</w:t>
      </w:r>
    </w:p>
    <w:p w:rsidR="00AB10BC" w:rsidRPr="009E08E7" w:rsidRDefault="00012821" w:rsidP="00AB10BC">
      <w:pPr>
        <w:tabs>
          <w:tab w:val="left" w:pos="410"/>
          <w:tab w:val="center" w:pos="4961"/>
        </w:tabs>
        <w:rPr>
          <w:sz w:val="24"/>
          <w:szCs w:val="24"/>
        </w:rPr>
      </w:pPr>
      <w:r w:rsidRPr="009E08E7">
        <w:rPr>
          <w:sz w:val="24"/>
          <w:szCs w:val="24"/>
        </w:rPr>
        <w:t>п. Теткино</w:t>
      </w:r>
    </w:p>
    <w:p w:rsidR="00AB10BC" w:rsidRPr="009E08E7" w:rsidRDefault="00AB10BC" w:rsidP="00AB10B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AB10BC" w:rsidRPr="007F7C9A" w:rsidRDefault="00AB10BC" w:rsidP="00AB10BC">
      <w:pPr>
        <w:rPr>
          <w:sz w:val="24"/>
          <w:szCs w:val="24"/>
        </w:rPr>
      </w:pPr>
      <w:r w:rsidRPr="007F7C9A">
        <w:rPr>
          <w:sz w:val="24"/>
          <w:szCs w:val="24"/>
        </w:rPr>
        <w:t xml:space="preserve">Об утверждении      </w:t>
      </w:r>
      <w:proofErr w:type="gramStart"/>
      <w:r w:rsidRPr="007F7C9A">
        <w:rPr>
          <w:sz w:val="24"/>
          <w:szCs w:val="24"/>
        </w:rPr>
        <w:t>муниципальной</w:t>
      </w:r>
      <w:proofErr w:type="gramEnd"/>
      <w:r w:rsidRPr="007F7C9A">
        <w:rPr>
          <w:sz w:val="24"/>
          <w:szCs w:val="24"/>
        </w:rPr>
        <w:t xml:space="preserve">   </w:t>
      </w:r>
    </w:p>
    <w:p w:rsidR="00AB10BC" w:rsidRPr="007F7C9A" w:rsidRDefault="00AB10BC" w:rsidP="00AB10BC">
      <w:pPr>
        <w:rPr>
          <w:bCs/>
          <w:sz w:val="24"/>
          <w:szCs w:val="24"/>
        </w:rPr>
      </w:pPr>
      <w:r w:rsidRPr="007F7C9A">
        <w:rPr>
          <w:sz w:val="24"/>
          <w:szCs w:val="24"/>
        </w:rPr>
        <w:t xml:space="preserve">целевой      программы </w:t>
      </w:r>
      <w:r w:rsidRPr="007F7C9A">
        <w:rPr>
          <w:bCs/>
          <w:sz w:val="24"/>
          <w:szCs w:val="24"/>
        </w:rPr>
        <w:t xml:space="preserve">«Профилактика </w:t>
      </w:r>
    </w:p>
    <w:p w:rsidR="00AB10BC" w:rsidRPr="007F7C9A" w:rsidRDefault="00AB10BC" w:rsidP="00AB10BC">
      <w:pPr>
        <w:rPr>
          <w:bCs/>
          <w:sz w:val="24"/>
          <w:szCs w:val="24"/>
        </w:rPr>
      </w:pPr>
      <w:r w:rsidRPr="007F7C9A">
        <w:rPr>
          <w:bCs/>
          <w:sz w:val="24"/>
          <w:szCs w:val="24"/>
        </w:rPr>
        <w:t xml:space="preserve">преступлений и иных правонарушений, </w:t>
      </w:r>
    </w:p>
    <w:p w:rsidR="00AB10BC" w:rsidRPr="007F7C9A" w:rsidRDefault="00AB10BC" w:rsidP="00AB10BC">
      <w:pPr>
        <w:rPr>
          <w:bCs/>
          <w:sz w:val="24"/>
          <w:szCs w:val="24"/>
        </w:rPr>
      </w:pPr>
      <w:r w:rsidRPr="007F7C9A">
        <w:rPr>
          <w:bCs/>
          <w:sz w:val="24"/>
          <w:szCs w:val="24"/>
        </w:rPr>
        <w:t>противодействие наркомании,</w:t>
      </w:r>
      <w:r w:rsidRPr="007F7C9A">
        <w:rPr>
          <w:sz w:val="24"/>
          <w:szCs w:val="24"/>
        </w:rPr>
        <w:t xml:space="preserve"> </w:t>
      </w:r>
      <w:r w:rsidRPr="007F7C9A">
        <w:rPr>
          <w:bCs/>
          <w:sz w:val="24"/>
          <w:szCs w:val="24"/>
        </w:rPr>
        <w:t xml:space="preserve">терроризму </w:t>
      </w:r>
    </w:p>
    <w:p w:rsidR="00AB10BC" w:rsidRPr="007F7C9A" w:rsidRDefault="00AB10BC" w:rsidP="00AB10BC">
      <w:pPr>
        <w:rPr>
          <w:sz w:val="24"/>
          <w:szCs w:val="24"/>
        </w:rPr>
      </w:pPr>
      <w:r w:rsidRPr="007F7C9A">
        <w:rPr>
          <w:bCs/>
          <w:sz w:val="24"/>
          <w:szCs w:val="24"/>
        </w:rPr>
        <w:t>и экстремизму на территории МО</w:t>
      </w:r>
    </w:p>
    <w:p w:rsidR="00AB10BC" w:rsidRPr="007F7C9A" w:rsidRDefault="00AB10BC" w:rsidP="00AB10BC">
      <w:pPr>
        <w:rPr>
          <w:sz w:val="24"/>
          <w:szCs w:val="24"/>
        </w:rPr>
      </w:pPr>
      <w:r w:rsidRPr="007F7C9A">
        <w:rPr>
          <w:sz w:val="24"/>
          <w:szCs w:val="24"/>
        </w:rPr>
        <w:t>«</w:t>
      </w:r>
      <w:r w:rsidR="00012821" w:rsidRPr="007F7C9A">
        <w:rPr>
          <w:sz w:val="24"/>
          <w:szCs w:val="24"/>
        </w:rPr>
        <w:t xml:space="preserve">поселка </w:t>
      </w:r>
      <w:proofErr w:type="gramStart"/>
      <w:r w:rsidR="00012821" w:rsidRPr="007F7C9A">
        <w:rPr>
          <w:sz w:val="24"/>
          <w:szCs w:val="24"/>
        </w:rPr>
        <w:t>Теткино</w:t>
      </w:r>
      <w:proofErr w:type="gramEnd"/>
      <w:r w:rsidRPr="007F7C9A">
        <w:rPr>
          <w:sz w:val="24"/>
          <w:szCs w:val="24"/>
        </w:rPr>
        <w:t xml:space="preserve">» </w:t>
      </w:r>
      <w:r w:rsidR="00012821" w:rsidRPr="007F7C9A">
        <w:rPr>
          <w:sz w:val="24"/>
          <w:szCs w:val="24"/>
        </w:rPr>
        <w:t>Глушковского</w:t>
      </w:r>
      <w:r w:rsidRPr="007F7C9A">
        <w:rPr>
          <w:sz w:val="24"/>
          <w:szCs w:val="24"/>
        </w:rPr>
        <w:t xml:space="preserve"> района</w:t>
      </w:r>
    </w:p>
    <w:p w:rsidR="00AB10BC" w:rsidRPr="007F7C9A" w:rsidRDefault="00AB10BC" w:rsidP="00AB10BC">
      <w:pPr>
        <w:rPr>
          <w:sz w:val="24"/>
          <w:szCs w:val="24"/>
        </w:rPr>
      </w:pPr>
      <w:r w:rsidRPr="007F7C9A">
        <w:rPr>
          <w:sz w:val="24"/>
          <w:szCs w:val="24"/>
        </w:rPr>
        <w:t xml:space="preserve">Курской области </w:t>
      </w:r>
      <w:r w:rsidR="004263F8" w:rsidRPr="007F7C9A">
        <w:rPr>
          <w:sz w:val="24"/>
          <w:szCs w:val="24"/>
        </w:rPr>
        <w:t>на 2017-2019</w:t>
      </w:r>
      <w:r w:rsidRPr="007F7C9A">
        <w:rPr>
          <w:sz w:val="24"/>
          <w:szCs w:val="24"/>
        </w:rPr>
        <w:t xml:space="preserve"> годы»</w:t>
      </w:r>
    </w:p>
    <w:p w:rsidR="00AB10BC" w:rsidRPr="007F7C9A" w:rsidRDefault="00AB10BC" w:rsidP="00AB10BC">
      <w:pPr>
        <w:jc w:val="both"/>
        <w:rPr>
          <w:sz w:val="24"/>
          <w:szCs w:val="24"/>
        </w:rPr>
      </w:pPr>
    </w:p>
    <w:p w:rsidR="00AB10BC" w:rsidRPr="007F7C9A" w:rsidRDefault="00AB10BC" w:rsidP="00AB10BC">
      <w:pPr>
        <w:ind w:firstLine="708"/>
        <w:jc w:val="both"/>
        <w:rPr>
          <w:sz w:val="24"/>
          <w:szCs w:val="24"/>
        </w:rPr>
      </w:pPr>
      <w:r w:rsidRPr="007F7C9A">
        <w:rPr>
          <w:sz w:val="24"/>
          <w:szCs w:val="24"/>
        </w:rPr>
        <w:tab/>
      </w:r>
      <w:proofErr w:type="gramStart"/>
      <w:r w:rsidRPr="007F7C9A">
        <w:rPr>
          <w:sz w:val="24"/>
          <w:szCs w:val="24"/>
        </w:rPr>
        <w:t>В соответствии с требованиями Поручения Президента Российской Федерации и указание МВД  России от 29.09.2005 N 868 «О создании единой системы социальной профилактики правонарушений», Указу Президента Российской Федерации от 15.02.2006 N 116 «О мерах по противодействию терроризму», Указу Президента Российской Федерации от 18.10.2007 N 1374 «О дополнительных мерах по противодействию незаконному  обороту наркотических средств, психотропных веществ», в рамках  Федерального закона от</w:t>
      </w:r>
      <w:proofErr w:type="gramEnd"/>
      <w:r w:rsidRPr="007F7C9A">
        <w:rPr>
          <w:sz w:val="24"/>
          <w:szCs w:val="24"/>
        </w:rPr>
        <w:t xml:space="preserve"> </w:t>
      </w:r>
      <w:proofErr w:type="gramStart"/>
      <w:r w:rsidRPr="007F7C9A">
        <w:rPr>
          <w:sz w:val="24"/>
          <w:szCs w:val="24"/>
        </w:rPr>
        <w:t xml:space="preserve">25.07.2002 N 114-ФЗ «О противодействии экстремистской деятельности», Федерального закона  от 25.07.2002 г. № 114-ФЗ «О противодействии экстремистской деятельности», согласно полномочий, предусмотренных </w:t>
      </w:r>
      <w:proofErr w:type="spellStart"/>
      <w:r w:rsidRPr="007F7C9A">
        <w:rPr>
          <w:sz w:val="24"/>
          <w:szCs w:val="24"/>
        </w:rPr>
        <w:t>ст.ст</w:t>
      </w:r>
      <w:proofErr w:type="spellEnd"/>
      <w:r w:rsidRPr="007F7C9A">
        <w:rPr>
          <w:sz w:val="24"/>
          <w:szCs w:val="24"/>
        </w:rPr>
        <w:t>. 14, 15 ФЗ от 06.10.2003 № 131-ФЗ «Об общих принципах организации органов местного самоуправления в РФ», рассмотрев представ</w:t>
      </w:r>
      <w:r w:rsidR="00397767" w:rsidRPr="007F7C9A">
        <w:rPr>
          <w:sz w:val="24"/>
          <w:szCs w:val="24"/>
        </w:rPr>
        <w:t xml:space="preserve">ление </w:t>
      </w:r>
      <w:r w:rsidRPr="007F7C9A">
        <w:rPr>
          <w:sz w:val="24"/>
          <w:szCs w:val="24"/>
        </w:rPr>
        <w:t xml:space="preserve"> прокуратуры</w:t>
      </w:r>
      <w:r w:rsidR="00397767" w:rsidRPr="007F7C9A">
        <w:rPr>
          <w:sz w:val="24"/>
          <w:szCs w:val="24"/>
        </w:rPr>
        <w:t xml:space="preserve"> Глушковского района  Курской области от  27.10.2016г. № 01-21-2016</w:t>
      </w:r>
      <w:r w:rsidR="004263F8" w:rsidRPr="007F7C9A">
        <w:rPr>
          <w:sz w:val="24"/>
          <w:szCs w:val="24"/>
        </w:rPr>
        <w:t xml:space="preserve"> «Об устранении нарушений законодательства Российской Федерации»</w:t>
      </w:r>
      <w:r w:rsidRPr="007F7C9A">
        <w:rPr>
          <w:sz w:val="24"/>
          <w:szCs w:val="24"/>
        </w:rPr>
        <w:t xml:space="preserve">, Администрация </w:t>
      </w:r>
      <w:r w:rsidR="00012821" w:rsidRPr="007F7C9A">
        <w:rPr>
          <w:sz w:val="24"/>
          <w:szCs w:val="24"/>
        </w:rPr>
        <w:t>поселка Теткино Глушковского</w:t>
      </w:r>
      <w:r w:rsidR="004263F8" w:rsidRPr="007F7C9A">
        <w:rPr>
          <w:sz w:val="24"/>
          <w:szCs w:val="24"/>
        </w:rPr>
        <w:t xml:space="preserve"> района</w:t>
      </w:r>
      <w:proofErr w:type="gramEnd"/>
    </w:p>
    <w:p w:rsidR="00AB10BC" w:rsidRPr="007F7C9A" w:rsidRDefault="00AB10BC" w:rsidP="00AB10BC">
      <w:pPr>
        <w:jc w:val="both"/>
        <w:rPr>
          <w:sz w:val="24"/>
          <w:szCs w:val="24"/>
        </w:rPr>
      </w:pPr>
    </w:p>
    <w:p w:rsidR="00AB10BC" w:rsidRPr="007F7C9A" w:rsidRDefault="00AB10BC" w:rsidP="00AB10BC">
      <w:pPr>
        <w:jc w:val="both"/>
        <w:rPr>
          <w:sz w:val="24"/>
          <w:szCs w:val="24"/>
        </w:rPr>
      </w:pPr>
      <w:r w:rsidRPr="007F7C9A">
        <w:rPr>
          <w:sz w:val="24"/>
          <w:szCs w:val="24"/>
        </w:rPr>
        <w:t xml:space="preserve">                                                            ПОСТАНОВЛЯЕТ:</w:t>
      </w:r>
    </w:p>
    <w:p w:rsidR="00AB10BC" w:rsidRPr="007F7C9A" w:rsidRDefault="00AB10BC" w:rsidP="00AB10BC">
      <w:pPr>
        <w:jc w:val="both"/>
        <w:rPr>
          <w:sz w:val="24"/>
          <w:szCs w:val="24"/>
        </w:rPr>
      </w:pPr>
    </w:p>
    <w:p w:rsidR="00AB10BC" w:rsidRPr="007F7C9A" w:rsidRDefault="00AB10BC" w:rsidP="00AB10BC">
      <w:pPr>
        <w:jc w:val="both"/>
        <w:rPr>
          <w:bCs/>
          <w:sz w:val="24"/>
          <w:szCs w:val="24"/>
        </w:rPr>
      </w:pPr>
      <w:r w:rsidRPr="007F7C9A">
        <w:rPr>
          <w:sz w:val="24"/>
          <w:szCs w:val="24"/>
        </w:rPr>
        <w:t xml:space="preserve">          1. Утвердить муниципальную программу </w:t>
      </w:r>
      <w:r w:rsidRPr="007F7C9A">
        <w:rPr>
          <w:bCs/>
          <w:sz w:val="24"/>
          <w:szCs w:val="24"/>
        </w:rPr>
        <w:t>«Профилактика преступлений и иных правонарушений, противодействие наркомании, терроризму и экстремизму на территории МО «</w:t>
      </w:r>
      <w:r w:rsidR="00012821" w:rsidRPr="007F7C9A">
        <w:rPr>
          <w:bCs/>
          <w:sz w:val="24"/>
          <w:szCs w:val="24"/>
        </w:rPr>
        <w:t>поселок Теткино»</w:t>
      </w:r>
      <w:r w:rsidRPr="007F7C9A">
        <w:rPr>
          <w:bCs/>
          <w:sz w:val="24"/>
          <w:szCs w:val="24"/>
        </w:rPr>
        <w:t xml:space="preserve"> на 201</w:t>
      </w:r>
      <w:r w:rsidR="00012821" w:rsidRPr="007F7C9A">
        <w:rPr>
          <w:bCs/>
          <w:sz w:val="24"/>
          <w:szCs w:val="24"/>
        </w:rPr>
        <w:t>7</w:t>
      </w:r>
      <w:r w:rsidRPr="007F7C9A">
        <w:rPr>
          <w:bCs/>
          <w:sz w:val="24"/>
          <w:szCs w:val="24"/>
        </w:rPr>
        <w:t>-201</w:t>
      </w:r>
      <w:r w:rsidR="00012821" w:rsidRPr="007F7C9A">
        <w:rPr>
          <w:bCs/>
          <w:sz w:val="24"/>
          <w:szCs w:val="24"/>
        </w:rPr>
        <w:t>9</w:t>
      </w:r>
      <w:r w:rsidRPr="007F7C9A">
        <w:rPr>
          <w:bCs/>
          <w:sz w:val="24"/>
          <w:szCs w:val="24"/>
        </w:rPr>
        <w:t xml:space="preserve"> годы».</w:t>
      </w:r>
    </w:p>
    <w:p w:rsidR="00AB10BC" w:rsidRPr="007F7C9A" w:rsidRDefault="00AB10BC" w:rsidP="00AB10BC">
      <w:pPr>
        <w:jc w:val="both"/>
        <w:rPr>
          <w:sz w:val="24"/>
          <w:szCs w:val="24"/>
        </w:rPr>
      </w:pPr>
      <w:r w:rsidRPr="007F7C9A">
        <w:rPr>
          <w:sz w:val="24"/>
          <w:szCs w:val="24"/>
        </w:rPr>
        <w:t xml:space="preserve">         2. </w:t>
      </w:r>
      <w:proofErr w:type="gramStart"/>
      <w:r w:rsidRPr="007F7C9A">
        <w:rPr>
          <w:sz w:val="24"/>
          <w:szCs w:val="24"/>
        </w:rPr>
        <w:t>Разместить</w:t>
      </w:r>
      <w:proofErr w:type="gramEnd"/>
      <w:r w:rsidRPr="007F7C9A">
        <w:rPr>
          <w:sz w:val="24"/>
          <w:szCs w:val="24"/>
        </w:rPr>
        <w:t xml:space="preserve"> настоящее постановление на официальном сайте Администрации </w:t>
      </w:r>
      <w:r w:rsidR="00012821" w:rsidRPr="007F7C9A">
        <w:rPr>
          <w:sz w:val="24"/>
          <w:szCs w:val="24"/>
        </w:rPr>
        <w:t>поселка Теткино</w:t>
      </w:r>
      <w:r w:rsidRPr="007F7C9A">
        <w:rPr>
          <w:sz w:val="24"/>
          <w:szCs w:val="24"/>
        </w:rPr>
        <w:t xml:space="preserve"> в сети «Интернет».</w:t>
      </w:r>
    </w:p>
    <w:p w:rsidR="00AB10BC" w:rsidRPr="007F7C9A" w:rsidRDefault="00AB10BC" w:rsidP="00AB10BC">
      <w:pPr>
        <w:jc w:val="both"/>
        <w:rPr>
          <w:sz w:val="24"/>
          <w:szCs w:val="24"/>
        </w:rPr>
      </w:pPr>
      <w:r w:rsidRPr="007F7C9A">
        <w:rPr>
          <w:sz w:val="24"/>
          <w:szCs w:val="24"/>
        </w:rPr>
        <w:t xml:space="preserve">        3. </w:t>
      </w:r>
      <w:proofErr w:type="gramStart"/>
      <w:r w:rsidRPr="007F7C9A">
        <w:rPr>
          <w:sz w:val="24"/>
          <w:szCs w:val="24"/>
        </w:rPr>
        <w:t>Контроль за</w:t>
      </w:r>
      <w:proofErr w:type="gramEnd"/>
      <w:r w:rsidRPr="007F7C9A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AB10BC" w:rsidRPr="007F7C9A" w:rsidRDefault="00AB10BC" w:rsidP="00AB10BC">
      <w:pPr>
        <w:jc w:val="both"/>
        <w:rPr>
          <w:sz w:val="24"/>
          <w:szCs w:val="24"/>
        </w:rPr>
      </w:pPr>
    </w:p>
    <w:p w:rsidR="00AB10BC" w:rsidRPr="007F7C9A" w:rsidRDefault="00AB10BC" w:rsidP="00AB10BC">
      <w:pPr>
        <w:jc w:val="both"/>
        <w:rPr>
          <w:sz w:val="24"/>
          <w:szCs w:val="24"/>
        </w:rPr>
      </w:pPr>
    </w:p>
    <w:p w:rsidR="00AB10BC" w:rsidRPr="007F7C9A" w:rsidRDefault="00AB10BC" w:rsidP="00AB10BC">
      <w:pPr>
        <w:jc w:val="both"/>
        <w:rPr>
          <w:sz w:val="24"/>
          <w:szCs w:val="24"/>
        </w:rPr>
      </w:pPr>
    </w:p>
    <w:p w:rsidR="00AB10BC" w:rsidRPr="007F7C9A" w:rsidRDefault="00AB10BC" w:rsidP="00AB10BC">
      <w:pPr>
        <w:jc w:val="both"/>
        <w:rPr>
          <w:sz w:val="24"/>
          <w:szCs w:val="24"/>
        </w:rPr>
      </w:pPr>
    </w:p>
    <w:p w:rsidR="00AB10BC" w:rsidRPr="007F7C9A" w:rsidRDefault="00AB10BC" w:rsidP="00AB10BC">
      <w:pPr>
        <w:jc w:val="both"/>
        <w:rPr>
          <w:sz w:val="24"/>
          <w:szCs w:val="24"/>
        </w:rPr>
      </w:pPr>
      <w:r w:rsidRPr="007F7C9A">
        <w:rPr>
          <w:sz w:val="24"/>
          <w:szCs w:val="24"/>
        </w:rPr>
        <w:t xml:space="preserve">Глава </w:t>
      </w:r>
      <w:r w:rsidR="00012821" w:rsidRPr="007F7C9A">
        <w:rPr>
          <w:sz w:val="24"/>
          <w:szCs w:val="24"/>
        </w:rPr>
        <w:t xml:space="preserve">поселка </w:t>
      </w:r>
      <w:proofErr w:type="gramStart"/>
      <w:r w:rsidR="00012821" w:rsidRPr="007F7C9A">
        <w:rPr>
          <w:sz w:val="24"/>
          <w:szCs w:val="24"/>
        </w:rPr>
        <w:t>Теткино</w:t>
      </w:r>
      <w:proofErr w:type="gramEnd"/>
    </w:p>
    <w:p w:rsidR="00AB10BC" w:rsidRPr="007F7C9A" w:rsidRDefault="00012821" w:rsidP="00AB10BC">
      <w:pPr>
        <w:jc w:val="both"/>
        <w:rPr>
          <w:bCs/>
          <w:sz w:val="24"/>
          <w:szCs w:val="24"/>
        </w:rPr>
      </w:pPr>
      <w:r w:rsidRPr="007F7C9A">
        <w:rPr>
          <w:sz w:val="24"/>
          <w:szCs w:val="24"/>
        </w:rPr>
        <w:t>Глушковского</w:t>
      </w:r>
      <w:r w:rsidR="00AB10BC" w:rsidRPr="007F7C9A">
        <w:rPr>
          <w:sz w:val="24"/>
          <w:szCs w:val="24"/>
        </w:rPr>
        <w:t xml:space="preserve">  района                                                                  </w:t>
      </w:r>
      <w:r w:rsidRPr="007F7C9A">
        <w:rPr>
          <w:sz w:val="24"/>
          <w:szCs w:val="24"/>
        </w:rPr>
        <w:t>С.А. Бершов</w:t>
      </w:r>
    </w:p>
    <w:p w:rsidR="00AB10BC" w:rsidRPr="007F7C9A" w:rsidRDefault="00AB10BC" w:rsidP="00AB10BC">
      <w:pPr>
        <w:jc w:val="both"/>
        <w:rPr>
          <w:sz w:val="24"/>
          <w:szCs w:val="24"/>
        </w:rPr>
      </w:pPr>
      <w:r w:rsidRPr="007F7C9A">
        <w:rPr>
          <w:bCs/>
          <w:sz w:val="24"/>
          <w:szCs w:val="24"/>
        </w:rPr>
        <w:t xml:space="preserve">          </w:t>
      </w:r>
      <w:r w:rsidRPr="007F7C9A">
        <w:rPr>
          <w:sz w:val="24"/>
          <w:szCs w:val="24"/>
        </w:rPr>
        <w:t>.</w:t>
      </w:r>
    </w:p>
    <w:p w:rsidR="00AB10BC" w:rsidRPr="007F7C9A" w:rsidRDefault="00AB10BC" w:rsidP="00AB10BC">
      <w:pPr>
        <w:jc w:val="both"/>
        <w:rPr>
          <w:sz w:val="24"/>
          <w:szCs w:val="24"/>
        </w:rPr>
      </w:pPr>
    </w:p>
    <w:p w:rsidR="00AB10BC" w:rsidRPr="007F7C9A" w:rsidRDefault="00AB10BC" w:rsidP="00AB10BC">
      <w:pPr>
        <w:jc w:val="right"/>
        <w:outlineLvl w:val="0"/>
        <w:rPr>
          <w:sz w:val="24"/>
          <w:szCs w:val="24"/>
        </w:rPr>
      </w:pPr>
    </w:p>
    <w:p w:rsidR="00AB10BC" w:rsidRPr="007F7C9A" w:rsidRDefault="00AB10BC" w:rsidP="00AB10BC">
      <w:pPr>
        <w:jc w:val="right"/>
        <w:outlineLvl w:val="0"/>
        <w:rPr>
          <w:sz w:val="24"/>
          <w:szCs w:val="24"/>
        </w:rPr>
      </w:pPr>
    </w:p>
    <w:p w:rsidR="00AB10BC" w:rsidRPr="007F7C9A" w:rsidRDefault="00AB10BC" w:rsidP="00AB10BC">
      <w:pPr>
        <w:jc w:val="right"/>
        <w:outlineLvl w:val="0"/>
        <w:rPr>
          <w:sz w:val="24"/>
          <w:szCs w:val="24"/>
        </w:rPr>
      </w:pPr>
    </w:p>
    <w:p w:rsidR="00AB10BC" w:rsidRPr="007F7C9A" w:rsidRDefault="00AB10BC" w:rsidP="00AB10BC">
      <w:pPr>
        <w:jc w:val="center"/>
        <w:outlineLvl w:val="0"/>
        <w:rPr>
          <w:sz w:val="24"/>
          <w:szCs w:val="24"/>
        </w:rPr>
      </w:pPr>
    </w:p>
    <w:p w:rsidR="00AB10BC" w:rsidRPr="009E08E7" w:rsidRDefault="00AB10BC" w:rsidP="00AB10BC">
      <w:pPr>
        <w:jc w:val="center"/>
        <w:outlineLvl w:val="0"/>
        <w:rPr>
          <w:sz w:val="24"/>
          <w:szCs w:val="24"/>
        </w:rPr>
      </w:pPr>
    </w:p>
    <w:p w:rsidR="00AB10BC" w:rsidRPr="009E08E7" w:rsidRDefault="00AB10BC" w:rsidP="00AB10BC">
      <w:pPr>
        <w:jc w:val="center"/>
        <w:outlineLvl w:val="0"/>
        <w:rPr>
          <w:sz w:val="24"/>
          <w:szCs w:val="24"/>
        </w:rPr>
      </w:pPr>
    </w:p>
    <w:p w:rsidR="00AB10BC" w:rsidRPr="009E08E7" w:rsidRDefault="00AB10BC" w:rsidP="00AB10BC">
      <w:pPr>
        <w:jc w:val="center"/>
        <w:outlineLvl w:val="0"/>
        <w:rPr>
          <w:sz w:val="24"/>
          <w:szCs w:val="24"/>
        </w:rPr>
      </w:pPr>
    </w:p>
    <w:p w:rsidR="00AB10BC" w:rsidRPr="009E08E7" w:rsidRDefault="00AB10BC" w:rsidP="00AB10BC">
      <w:pPr>
        <w:jc w:val="center"/>
        <w:outlineLvl w:val="0"/>
        <w:rPr>
          <w:b/>
          <w:sz w:val="24"/>
          <w:szCs w:val="24"/>
        </w:rPr>
      </w:pPr>
      <w:r w:rsidRPr="009E08E7">
        <w:rPr>
          <w:b/>
          <w:sz w:val="24"/>
          <w:szCs w:val="24"/>
        </w:rPr>
        <w:t>МУНИЦИПАЛЬНАЯ</w:t>
      </w:r>
    </w:p>
    <w:p w:rsidR="00AB10BC" w:rsidRPr="009E08E7" w:rsidRDefault="00AB10BC" w:rsidP="00AB10BC">
      <w:pPr>
        <w:jc w:val="center"/>
        <w:outlineLvl w:val="0"/>
        <w:rPr>
          <w:b/>
          <w:sz w:val="24"/>
          <w:szCs w:val="24"/>
        </w:rPr>
      </w:pPr>
      <w:r w:rsidRPr="009E08E7">
        <w:rPr>
          <w:b/>
          <w:sz w:val="24"/>
          <w:szCs w:val="24"/>
        </w:rPr>
        <w:t>ПРОГРАММА</w:t>
      </w:r>
    </w:p>
    <w:p w:rsidR="00AB10BC" w:rsidRPr="009E08E7" w:rsidRDefault="00AB10BC" w:rsidP="00AB10BC">
      <w:pPr>
        <w:rPr>
          <w:b/>
          <w:sz w:val="24"/>
          <w:szCs w:val="24"/>
        </w:rPr>
      </w:pPr>
    </w:p>
    <w:p w:rsidR="00AB10BC" w:rsidRPr="009E08E7" w:rsidRDefault="00AB10BC" w:rsidP="00AB10BC">
      <w:pPr>
        <w:jc w:val="center"/>
        <w:rPr>
          <w:b/>
          <w:sz w:val="24"/>
          <w:szCs w:val="24"/>
        </w:rPr>
      </w:pPr>
      <w:r w:rsidRPr="009E08E7">
        <w:rPr>
          <w:b/>
          <w:sz w:val="24"/>
          <w:szCs w:val="24"/>
        </w:rPr>
        <w:t xml:space="preserve">«Профилактика преступлений и иных правонарушений, противодействие наркомании, терроризму и экстремизму на территории муниципального </w:t>
      </w:r>
      <w:r w:rsidRPr="009E08E7">
        <w:rPr>
          <w:b/>
          <w:sz w:val="24"/>
          <w:szCs w:val="24"/>
        </w:rPr>
        <w:tab/>
        <w:t xml:space="preserve">образования </w:t>
      </w:r>
    </w:p>
    <w:p w:rsidR="00AB10BC" w:rsidRPr="009E08E7" w:rsidRDefault="00AB10BC" w:rsidP="00AB10BC">
      <w:pPr>
        <w:jc w:val="center"/>
        <w:rPr>
          <w:b/>
          <w:sz w:val="24"/>
          <w:szCs w:val="24"/>
        </w:rPr>
      </w:pPr>
      <w:r w:rsidRPr="009E08E7">
        <w:rPr>
          <w:b/>
          <w:sz w:val="24"/>
          <w:szCs w:val="24"/>
        </w:rPr>
        <w:t>«</w:t>
      </w:r>
      <w:r w:rsidR="00012821" w:rsidRPr="009E08E7">
        <w:rPr>
          <w:b/>
          <w:sz w:val="24"/>
          <w:szCs w:val="24"/>
        </w:rPr>
        <w:t xml:space="preserve">поселок </w:t>
      </w:r>
      <w:proofErr w:type="gramStart"/>
      <w:r w:rsidR="00012821" w:rsidRPr="009E08E7">
        <w:rPr>
          <w:b/>
          <w:sz w:val="24"/>
          <w:szCs w:val="24"/>
        </w:rPr>
        <w:t>Теткино</w:t>
      </w:r>
      <w:proofErr w:type="gramEnd"/>
      <w:r w:rsidRPr="009E08E7">
        <w:rPr>
          <w:b/>
          <w:sz w:val="24"/>
          <w:szCs w:val="24"/>
        </w:rPr>
        <w:t>»  на 201</w:t>
      </w:r>
      <w:r w:rsidR="00012821" w:rsidRPr="009E08E7">
        <w:rPr>
          <w:b/>
          <w:sz w:val="24"/>
          <w:szCs w:val="24"/>
        </w:rPr>
        <w:t>7</w:t>
      </w:r>
      <w:r w:rsidRPr="009E08E7">
        <w:rPr>
          <w:b/>
          <w:sz w:val="24"/>
          <w:szCs w:val="24"/>
        </w:rPr>
        <w:t>-201</w:t>
      </w:r>
      <w:r w:rsidR="00012821" w:rsidRPr="009E08E7">
        <w:rPr>
          <w:b/>
          <w:sz w:val="24"/>
          <w:szCs w:val="24"/>
        </w:rPr>
        <w:t>9</w:t>
      </w:r>
      <w:r w:rsidRPr="009E08E7">
        <w:rPr>
          <w:b/>
          <w:sz w:val="24"/>
          <w:szCs w:val="24"/>
        </w:rPr>
        <w:t xml:space="preserve"> годы».</w:t>
      </w:r>
    </w:p>
    <w:p w:rsidR="00AB10BC" w:rsidRPr="009E08E7" w:rsidRDefault="00AB10BC" w:rsidP="00AB10BC">
      <w:pPr>
        <w:ind w:left="2832" w:firstLine="708"/>
        <w:rPr>
          <w:b/>
          <w:i/>
          <w:sz w:val="24"/>
          <w:szCs w:val="24"/>
        </w:rPr>
      </w:pPr>
    </w:p>
    <w:tbl>
      <w:tblPr>
        <w:tblW w:w="10440" w:type="dxa"/>
        <w:tblCellSpacing w:w="0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5"/>
        <w:gridCol w:w="8095"/>
      </w:tblGrid>
      <w:tr w:rsidR="00AB10BC" w:rsidRPr="009E08E7" w:rsidTr="00012821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keepLines/>
              <w:jc w:val="both"/>
              <w:rPr>
                <w:sz w:val="24"/>
                <w:szCs w:val="24"/>
              </w:rPr>
            </w:pPr>
            <w:r w:rsidRPr="009E08E7">
              <w:rPr>
                <w:bCs/>
                <w:iCs/>
                <w:sz w:val="24"/>
                <w:szCs w:val="24"/>
              </w:rPr>
              <w:t>Муниципальная долгосрочная целевая программа «Профилактика правонарушений на территории МО «</w:t>
            </w:r>
            <w:r w:rsidR="00012821" w:rsidRPr="009E08E7">
              <w:rPr>
                <w:bCs/>
                <w:iCs/>
                <w:sz w:val="24"/>
                <w:szCs w:val="24"/>
              </w:rPr>
              <w:t>поселок Теткино</w:t>
            </w:r>
            <w:r w:rsidRPr="009E08E7">
              <w:rPr>
                <w:bCs/>
                <w:iCs/>
                <w:sz w:val="24"/>
                <w:szCs w:val="24"/>
              </w:rPr>
              <w:t>» на 201</w:t>
            </w:r>
            <w:r w:rsidR="00012821" w:rsidRPr="009E08E7">
              <w:rPr>
                <w:bCs/>
                <w:iCs/>
                <w:sz w:val="24"/>
                <w:szCs w:val="24"/>
              </w:rPr>
              <w:t>7</w:t>
            </w:r>
            <w:r w:rsidRPr="009E08E7">
              <w:rPr>
                <w:bCs/>
                <w:iCs/>
                <w:sz w:val="24"/>
                <w:szCs w:val="24"/>
              </w:rPr>
              <w:t>-201</w:t>
            </w:r>
            <w:r w:rsidR="00012821" w:rsidRPr="009E08E7">
              <w:rPr>
                <w:bCs/>
                <w:iCs/>
                <w:sz w:val="24"/>
                <w:szCs w:val="24"/>
              </w:rPr>
              <w:t>9</w:t>
            </w:r>
            <w:r w:rsidRPr="009E08E7">
              <w:rPr>
                <w:bCs/>
                <w:iCs/>
                <w:sz w:val="24"/>
                <w:szCs w:val="24"/>
              </w:rPr>
              <w:t xml:space="preserve"> годы»   (далее – Программа).</w:t>
            </w:r>
          </w:p>
          <w:p w:rsidR="00AB10BC" w:rsidRPr="009E08E7" w:rsidRDefault="00AB10BC" w:rsidP="00012821">
            <w:pPr>
              <w:jc w:val="both"/>
              <w:rPr>
                <w:sz w:val="24"/>
                <w:szCs w:val="24"/>
              </w:rPr>
            </w:pPr>
          </w:p>
        </w:tc>
      </w:tr>
      <w:tr w:rsidR="00AB10BC" w:rsidRPr="009E08E7" w:rsidTr="00012821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b/>
                <w:sz w:val="24"/>
                <w:szCs w:val="24"/>
              </w:rPr>
              <w:t>Основание для разработки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3F8" w:rsidRPr="009E08E7" w:rsidRDefault="004263F8" w:rsidP="00012821">
            <w:pPr>
              <w:rPr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>-</w:t>
            </w:r>
            <w:r w:rsidR="00AB10BC" w:rsidRPr="009E08E7">
              <w:rPr>
                <w:sz w:val="24"/>
                <w:szCs w:val="24"/>
              </w:rPr>
              <w:t>Поручение Президента Российской Федерации и указание МВД  России от 29.09.2005 N 868 «О создании единой системы социальной профилактики правонарушений»; </w:t>
            </w:r>
            <w:proofErr w:type="gramStart"/>
            <w:r w:rsidR="00AB10BC" w:rsidRPr="009E08E7">
              <w:rPr>
                <w:sz w:val="24"/>
                <w:szCs w:val="24"/>
              </w:rPr>
              <w:br/>
            </w:r>
            <w:r w:rsidRPr="009E08E7">
              <w:rPr>
                <w:sz w:val="24"/>
                <w:szCs w:val="24"/>
              </w:rPr>
              <w:t>-</w:t>
            </w:r>
            <w:proofErr w:type="gramEnd"/>
            <w:r w:rsidR="00AB10BC" w:rsidRPr="009E08E7">
              <w:rPr>
                <w:sz w:val="24"/>
                <w:szCs w:val="24"/>
              </w:rPr>
              <w:t>Указ Президента Российской Федерации от 15.02.2006 N 116 «О мерах по противодействию терроризму»; </w:t>
            </w:r>
            <w:r w:rsidR="00AB10BC" w:rsidRPr="009E08E7">
              <w:rPr>
                <w:sz w:val="24"/>
                <w:szCs w:val="24"/>
              </w:rPr>
              <w:br/>
              <w:t> </w:t>
            </w:r>
            <w:r w:rsidRPr="009E08E7">
              <w:rPr>
                <w:sz w:val="24"/>
                <w:szCs w:val="24"/>
              </w:rPr>
              <w:t>-</w:t>
            </w:r>
            <w:r w:rsidR="00AB10BC" w:rsidRPr="009E08E7">
              <w:rPr>
                <w:sz w:val="24"/>
                <w:szCs w:val="24"/>
              </w:rPr>
              <w:t xml:space="preserve"> Указ Президента Российской Федерации от 18.10.2007 N 1374 «О дополнительных мерах по противодействию незаконному  обороту наркотических средств, психотропных веществ и их </w:t>
            </w:r>
            <w:proofErr w:type="spellStart"/>
            <w:r w:rsidR="00AB10BC" w:rsidRPr="009E08E7">
              <w:rPr>
                <w:sz w:val="24"/>
                <w:szCs w:val="24"/>
              </w:rPr>
              <w:t>прекурсоров</w:t>
            </w:r>
            <w:proofErr w:type="spellEnd"/>
            <w:r w:rsidR="00AB10BC" w:rsidRPr="009E08E7">
              <w:rPr>
                <w:sz w:val="24"/>
                <w:szCs w:val="24"/>
              </w:rPr>
              <w:t>»; </w:t>
            </w:r>
            <w:proofErr w:type="gramStart"/>
            <w:r w:rsidR="00AB10BC" w:rsidRPr="009E08E7">
              <w:rPr>
                <w:sz w:val="24"/>
                <w:szCs w:val="24"/>
              </w:rPr>
              <w:br/>
            </w:r>
            <w:r w:rsidRPr="009E08E7">
              <w:rPr>
                <w:sz w:val="24"/>
                <w:szCs w:val="24"/>
              </w:rPr>
              <w:t>-</w:t>
            </w:r>
            <w:proofErr w:type="gramEnd"/>
            <w:r w:rsidR="00AB10BC" w:rsidRPr="009E08E7">
              <w:rPr>
                <w:sz w:val="24"/>
                <w:szCs w:val="24"/>
              </w:rPr>
              <w:t xml:space="preserve">Федеральный закон от 06.10.2003 N 131-ФЗ «Об общих принципах организации местного самоуправления  в Российской Федерации»;    </w:t>
            </w:r>
            <w:r w:rsidRPr="009E08E7">
              <w:rPr>
                <w:sz w:val="24"/>
                <w:szCs w:val="24"/>
              </w:rPr>
              <w:t>-</w:t>
            </w:r>
            <w:r w:rsidR="00AB10BC" w:rsidRPr="009E08E7">
              <w:rPr>
                <w:sz w:val="24"/>
                <w:szCs w:val="24"/>
              </w:rPr>
              <w:t xml:space="preserve">Федеральный закон от 25.07.2002 N 114-ФЗ «О противодействии экстремистской деятельности»;          </w:t>
            </w:r>
            <w:r w:rsidR="00AB10BC" w:rsidRPr="009E08E7">
              <w:rPr>
                <w:sz w:val="24"/>
                <w:szCs w:val="24"/>
              </w:rPr>
              <w:br/>
            </w:r>
            <w:r w:rsidRPr="009E08E7">
              <w:rPr>
                <w:sz w:val="24"/>
                <w:szCs w:val="24"/>
              </w:rPr>
              <w:t>-</w:t>
            </w:r>
            <w:r w:rsidR="00AB10BC" w:rsidRPr="009E08E7">
              <w:rPr>
                <w:sz w:val="24"/>
                <w:szCs w:val="24"/>
              </w:rPr>
              <w:t>Федеральный закон от 06.03.2006 N 35-ФЗ «О противодействии терроризму»;                           </w:t>
            </w:r>
            <w:r w:rsidR="00AB10BC" w:rsidRPr="009E08E7">
              <w:rPr>
                <w:sz w:val="24"/>
                <w:szCs w:val="24"/>
              </w:rPr>
              <w:br/>
            </w:r>
            <w:r w:rsidRPr="009E08E7">
              <w:rPr>
                <w:sz w:val="24"/>
                <w:szCs w:val="24"/>
              </w:rPr>
              <w:t>-</w:t>
            </w:r>
            <w:r w:rsidR="00AB10BC" w:rsidRPr="009E08E7">
              <w:rPr>
                <w:sz w:val="24"/>
                <w:szCs w:val="24"/>
              </w:rPr>
              <w:t>Федеральный закон от 26.12.2008 N 294-ФЗ «О защите прав юридических лиц и индивидуальных предпринимателей при осуществлении государственного  контроля (надзора) и муниципального контроля»;  </w:t>
            </w:r>
          </w:p>
          <w:p w:rsidR="00AB10BC" w:rsidRPr="009E08E7" w:rsidRDefault="00AB10BC" w:rsidP="00012821">
            <w:pPr>
              <w:rPr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>   </w:t>
            </w:r>
            <w:r w:rsidR="004263F8" w:rsidRPr="009E08E7">
              <w:rPr>
                <w:sz w:val="24"/>
                <w:szCs w:val="24"/>
              </w:rPr>
              <w:t>- </w:t>
            </w:r>
            <w:r w:rsidRPr="009E08E7">
              <w:rPr>
                <w:sz w:val="24"/>
                <w:szCs w:val="24"/>
              </w:rPr>
              <w:t> </w:t>
            </w:r>
            <w:r w:rsidR="004263F8" w:rsidRPr="009E08E7">
              <w:rPr>
                <w:sz w:val="24"/>
                <w:szCs w:val="24"/>
              </w:rPr>
              <w:t>представление  прокуратуры Глушковского района  Курской области от  27.10.2016г. № 01-21-2016 «Об устранении нарушений законодательства Российской Федерации»,</w:t>
            </w:r>
          </w:p>
        </w:tc>
      </w:tr>
      <w:tr w:rsidR="00AB10BC" w:rsidRPr="009E08E7" w:rsidTr="00012821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b/>
                <w:sz w:val="24"/>
                <w:szCs w:val="24"/>
              </w:rPr>
              <w:t>Заказчик  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jc w:val="both"/>
              <w:rPr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 xml:space="preserve">Администрация </w:t>
            </w:r>
            <w:r w:rsidR="00012821" w:rsidRPr="009E08E7">
              <w:rPr>
                <w:sz w:val="24"/>
                <w:szCs w:val="24"/>
              </w:rPr>
              <w:t xml:space="preserve">поселка </w:t>
            </w:r>
            <w:proofErr w:type="gramStart"/>
            <w:r w:rsidR="00012821" w:rsidRPr="009E08E7">
              <w:rPr>
                <w:sz w:val="24"/>
                <w:szCs w:val="24"/>
              </w:rPr>
              <w:t>Теткино</w:t>
            </w:r>
            <w:proofErr w:type="gramEnd"/>
            <w:r w:rsidR="00012821" w:rsidRPr="009E08E7">
              <w:rPr>
                <w:sz w:val="24"/>
                <w:szCs w:val="24"/>
              </w:rPr>
              <w:t xml:space="preserve"> Глушковского </w:t>
            </w:r>
            <w:r w:rsidRPr="009E08E7">
              <w:rPr>
                <w:sz w:val="24"/>
                <w:szCs w:val="24"/>
              </w:rPr>
              <w:t>района Курской области                                        </w:t>
            </w:r>
          </w:p>
        </w:tc>
      </w:tr>
      <w:tr w:rsidR="00AB10BC" w:rsidRPr="009E08E7" w:rsidTr="00012821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b/>
                <w:sz w:val="24"/>
                <w:szCs w:val="24"/>
              </w:rPr>
              <w:t>Разработчик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jc w:val="both"/>
              <w:rPr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 xml:space="preserve">Администрация </w:t>
            </w:r>
            <w:r w:rsidR="00012821" w:rsidRPr="009E08E7">
              <w:rPr>
                <w:sz w:val="24"/>
                <w:szCs w:val="24"/>
              </w:rPr>
              <w:t xml:space="preserve">поселка </w:t>
            </w:r>
            <w:proofErr w:type="gramStart"/>
            <w:r w:rsidR="00012821" w:rsidRPr="009E08E7">
              <w:rPr>
                <w:sz w:val="24"/>
                <w:szCs w:val="24"/>
              </w:rPr>
              <w:t>Теткино</w:t>
            </w:r>
            <w:proofErr w:type="gramEnd"/>
            <w:r w:rsidR="00012821" w:rsidRPr="009E08E7">
              <w:rPr>
                <w:sz w:val="24"/>
                <w:szCs w:val="24"/>
              </w:rPr>
              <w:t xml:space="preserve"> Глушковского</w:t>
            </w:r>
            <w:r w:rsidRPr="009E08E7">
              <w:rPr>
                <w:sz w:val="24"/>
                <w:szCs w:val="24"/>
              </w:rPr>
              <w:t xml:space="preserve"> района Курской области                                        </w:t>
            </w:r>
          </w:p>
        </w:tc>
      </w:tr>
      <w:tr w:rsidR="00AB10BC" w:rsidRPr="009E08E7" w:rsidTr="00012821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b/>
                <w:sz w:val="24"/>
                <w:szCs w:val="24"/>
              </w:rPr>
              <w:t>Цели      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jc w:val="both"/>
              <w:rPr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 xml:space="preserve">- создание условий для защиты жизни, здоровья, прав и  свобод граждан, собственности, интересов общества от   преступных и иных противоправных посягательств;           </w:t>
            </w:r>
            <w:r w:rsidRPr="009E08E7">
              <w:rPr>
                <w:sz w:val="24"/>
                <w:szCs w:val="24"/>
              </w:rPr>
              <w:br/>
              <w:t>- создание условий для снижения уровня преступности на  территории муниципального образования «</w:t>
            </w:r>
            <w:r w:rsidR="00012821" w:rsidRPr="009E08E7">
              <w:rPr>
                <w:sz w:val="24"/>
                <w:szCs w:val="24"/>
              </w:rPr>
              <w:t>поселок Теткино» Глушковского ра</w:t>
            </w:r>
            <w:r w:rsidRPr="009E08E7">
              <w:rPr>
                <w:sz w:val="24"/>
                <w:szCs w:val="24"/>
              </w:rPr>
              <w:t>йона Курской области                                            </w:t>
            </w:r>
          </w:p>
        </w:tc>
      </w:tr>
      <w:tr w:rsidR="00AB10BC" w:rsidRPr="009E08E7" w:rsidTr="00012821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b/>
                <w:sz w:val="24"/>
                <w:szCs w:val="24"/>
              </w:rPr>
              <w:t>Задачи    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sz w:val="24"/>
                <w:szCs w:val="24"/>
              </w:rPr>
            </w:pPr>
            <w:proofErr w:type="gramStart"/>
            <w:r w:rsidRPr="009E08E7">
              <w:rPr>
                <w:sz w:val="24"/>
                <w:szCs w:val="24"/>
              </w:rPr>
              <w:t xml:space="preserve">- создание системы социальной профилактики правонарушений, направленной на активизацию борьбы с пьянством, алкоголизмом, наркоманией, преступностью, незаконной миграцией;                                                </w:t>
            </w:r>
            <w:r w:rsidRPr="009E08E7">
              <w:rPr>
                <w:sz w:val="24"/>
                <w:szCs w:val="24"/>
              </w:rPr>
              <w:br/>
              <w:t xml:space="preserve">- предотвращение незаконного распространения наркотических средств и психотропных веществ;           </w:t>
            </w:r>
            <w:r w:rsidRPr="009E08E7">
              <w:rPr>
                <w:sz w:val="24"/>
                <w:szCs w:val="24"/>
              </w:rPr>
              <w:br/>
              <w:t xml:space="preserve">- формирование позитивного общественного мнения о деятельности полиции, восстановление доверия общества к правоохранительным </w:t>
            </w:r>
            <w:r w:rsidRPr="009E08E7">
              <w:rPr>
                <w:sz w:val="24"/>
                <w:szCs w:val="24"/>
              </w:rPr>
              <w:lastRenderedPageBreak/>
              <w:t xml:space="preserve">органам;                               </w:t>
            </w:r>
            <w:r w:rsidRPr="009E08E7">
              <w:rPr>
                <w:sz w:val="24"/>
                <w:szCs w:val="24"/>
              </w:rPr>
              <w:br/>
              <w:t>- обеспечение активного привлечения общественности к работе по предупреждению правонарушений, информирование населения о средствах и способах правомерной защиты от преступных посягательств;</w:t>
            </w:r>
            <w:proofErr w:type="gramEnd"/>
            <w:r w:rsidRPr="009E08E7">
              <w:rPr>
                <w:sz w:val="24"/>
                <w:szCs w:val="24"/>
              </w:rPr>
              <w:t xml:space="preserve">                                 </w:t>
            </w:r>
            <w:r w:rsidRPr="009E08E7">
              <w:rPr>
                <w:sz w:val="24"/>
                <w:szCs w:val="24"/>
              </w:rPr>
              <w:br/>
              <w:t xml:space="preserve">- активизация участия и улучшение </w:t>
            </w:r>
            <w:proofErr w:type="gramStart"/>
            <w:r w:rsidRPr="009E08E7">
              <w:rPr>
                <w:sz w:val="24"/>
                <w:szCs w:val="24"/>
              </w:rPr>
              <w:t>координации деятельности подразделений территориальных органов исполнительной власти</w:t>
            </w:r>
            <w:proofErr w:type="gramEnd"/>
            <w:r w:rsidRPr="009E08E7">
              <w:rPr>
                <w:sz w:val="24"/>
                <w:szCs w:val="24"/>
              </w:rPr>
              <w:t xml:space="preserve"> в предупреждении правонарушений;                   </w:t>
            </w:r>
            <w:r w:rsidRPr="009E08E7">
              <w:rPr>
                <w:sz w:val="24"/>
                <w:szCs w:val="24"/>
              </w:rPr>
              <w:br/>
              <w:t>- повышение эффективности работы правоохранительных органов, охранных предприятий    </w:t>
            </w:r>
          </w:p>
          <w:p w:rsidR="00AB10BC" w:rsidRPr="009E08E7" w:rsidRDefault="00AB10BC" w:rsidP="00012821">
            <w:pPr>
              <w:keepLines/>
              <w:ind w:right="455"/>
              <w:jc w:val="both"/>
              <w:rPr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 xml:space="preserve">            -воссоздание системы социальной профилактики правонарушений, направленной, прежде всего на активизацию   борьбы   с пьянством,    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9E08E7">
              <w:rPr>
                <w:sz w:val="24"/>
                <w:szCs w:val="24"/>
              </w:rPr>
              <w:t>ресоциализацию</w:t>
            </w:r>
            <w:proofErr w:type="spellEnd"/>
            <w:r w:rsidRPr="009E08E7">
              <w:rPr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AB10BC" w:rsidRPr="009E08E7" w:rsidRDefault="00AB10BC" w:rsidP="00012821">
            <w:pPr>
              <w:keepLines/>
              <w:ind w:right="455"/>
              <w:jc w:val="both"/>
              <w:rPr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 xml:space="preserve">-выявление и преодоление негативных тенденций, тормозящих устойчивое социальное и культурное развитие </w:t>
            </w:r>
            <w:r w:rsidR="00FF490C" w:rsidRPr="009E08E7">
              <w:rPr>
                <w:sz w:val="24"/>
                <w:szCs w:val="24"/>
              </w:rPr>
              <w:t>Администрации поселка Теткино</w:t>
            </w:r>
            <w:r w:rsidRPr="009E08E7">
              <w:rPr>
                <w:sz w:val="24"/>
                <w:szCs w:val="24"/>
              </w:rPr>
              <w:t>, формирование  на территории  МО «</w:t>
            </w:r>
            <w:r w:rsidR="00FF490C" w:rsidRPr="009E08E7">
              <w:rPr>
                <w:sz w:val="24"/>
                <w:szCs w:val="24"/>
              </w:rPr>
              <w:t>поселок Теткино</w:t>
            </w:r>
            <w:r w:rsidRPr="009E08E7">
              <w:rPr>
                <w:sz w:val="24"/>
                <w:szCs w:val="24"/>
              </w:rPr>
              <w:t>»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AB10BC" w:rsidRPr="009E08E7" w:rsidRDefault="00AB10BC" w:rsidP="00012821">
            <w:pPr>
              <w:keepLines/>
              <w:ind w:right="455"/>
              <w:jc w:val="both"/>
              <w:rPr>
                <w:iCs/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AB10BC" w:rsidRPr="009E08E7" w:rsidRDefault="00AB10BC" w:rsidP="00012821">
            <w:pPr>
              <w:keepLines/>
              <w:ind w:right="455"/>
              <w:jc w:val="both"/>
              <w:rPr>
                <w:sz w:val="24"/>
                <w:szCs w:val="24"/>
              </w:rPr>
            </w:pPr>
            <w:r w:rsidRPr="009E08E7">
              <w:rPr>
                <w:iCs/>
                <w:sz w:val="24"/>
                <w:szCs w:val="24"/>
              </w:rPr>
              <w:t>-создание целостной системы информационного обеспечения деятельности правоохранительных органов.</w:t>
            </w:r>
          </w:p>
          <w:p w:rsidR="00AB10BC" w:rsidRPr="009E08E7" w:rsidRDefault="00AB10BC" w:rsidP="00012821">
            <w:pPr>
              <w:jc w:val="both"/>
              <w:rPr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>                 </w:t>
            </w:r>
          </w:p>
        </w:tc>
      </w:tr>
      <w:tr w:rsidR="00AB10BC" w:rsidRPr="009E08E7" w:rsidTr="00012821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b/>
                <w:sz w:val="24"/>
                <w:szCs w:val="24"/>
              </w:rPr>
              <w:lastRenderedPageBreak/>
              <w:t>Сроки реализации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FF490C">
            <w:pPr>
              <w:rPr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>201</w:t>
            </w:r>
            <w:r w:rsidR="00FF490C" w:rsidRPr="009E08E7">
              <w:rPr>
                <w:sz w:val="24"/>
                <w:szCs w:val="24"/>
              </w:rPr>
              <w:t>7</w:t>
            </w:r>
            <w:r w:rsidRPr="009E08E7">
              <w:rPr>
                <w:sz w:val="24"/>
                <w:szCs w:val="24"/>
              </w:rPr>
              <w:t>-201</w:t>
            </w:r>
            <w:r w:rsidR="00FF490C" w:rsidRPr="009E08E7">
              <w:rPr>
                <w:sz w:val="24"/>
                <w:szCs w:val="24"/>
              </w:rPr>
              <w:t>9</w:t>
            </w:r>
            <w:r w:rsidRPr="009E08E7">
              <w:rPr>
                <w:sz w:val="24"/>
                <w:szCs w:val="24"/>
              </w:rPr>
              <w:t xml:space="preserve"> годы                                           </w:t>
            </w:r>
          </w:p>
        </w:tc>
      </w:tr>
      <w:tr w:rsidR="00AB10BC" w:rsidRPr="009E08E7" w:rsidTr="00012821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b/>
                <w:sz w:val="24"/>
                <w:szCs w:val="24"/>
              </w:rPr>
              <w:t>Структура Программы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Паспорт муниципальной долгосрочной целевой программы</w:t>
            </w:r>
          </w:p>
          <w:p w:rsidR="00AB10BC" w:rsidRPr="009E08E7" w:rsidRDefault="00AB10BC" w:rsidP="00012821">
            <w:pPr>
              <w:keepLines/>
              <w:jc w:val="both"/>
              <w:rPr>
                <w:sz w:val="24"/>
                <w:szCs w:val="24"/>
              </w:rPr>
            </w:pPr>
            <w:r w:rsidRPr="009E08E7">
              <w:rPr>
                <w:bCs/>
                <w:iCs/>
                <w:sz w:val="24"/>
                <w:szCs w:val="24"/>
              </w:rPr>
              <w:t>«Профилактика правонарушений на территории МО «</w:t>
            </w:r>
            <w:r w:rsidR="00FF490C" w:rsidRPr="009E08E7">
              <w:rPr>
                <w:bCs/>
                <w:iCs/>
                <w:sz w:val="24"/>
                <w:szCs w:val="24"/>
              </w:rPr>
              <w:t>поселок Теткино</w:t>
            </w:r>
            <w:r w:rsidRPr="009E08E7">
              <w:rPr>
                <w:bCs/>
                <w:iCs/>
                <w:sz w:val="24"/>
                <w:szCs w:val="24"/>
              </w:rPr>
              <w:t>» на 201</w:t>
            </w:r>
            <w:r w:rsidR="00FF490C" w:rsidRPr="009E08E7">
              <w:rPr>
                <w:bCs/>
                <w:iCs/>
                <w:sz w:val="24"/>
                <w:szCs w:val="24"/>
              </w:rPr>
              <w:t>7</w:t>
            </w:r>
            <w:r w:rsidRPr="009E08E7">
              <w:rPr>
                <w:bCs/>
                <w:iCs/>
                <w:sz w:val="24"/>
                <w:szCs w:val="24"/>
              </w:rPr>
              <w:t>-20</w:t>
            </w:r>
            <w:r w:rsidR="00FF490C" w:rsidRPr="009E08E7">
              <w:rPr>
                <w:bCs/>
                <w:iCs/>
                <w:sz w:val="24"/>
                <w:szCs w:val="24"/>
              </w:rPr>
              <w:t>19</w:t>
            </w:r>
            <w:r w:rsidRPr="009E08E7">
              <w:rPr>
                <w:bCs/>
                <w:iCs/>
                <w:sz w:val="24"/>
                <w:szCs w:val="24"/>
              </w:rPr>
              <w:t xml:space="preserve"> годы»   (далее – Программа).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Раздел 2. Основные цели и задачи, сроки и этапы реализации Программы, а также целевые индикаторы и показатели.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Раздел 3. Система программных мероприятий.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Раздел 4. Нормативное обеспечение.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Раздел 5. Оценка эффективности социально – экономических последствий от реализации муниципальной долгосрочной целевой Программы.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 xml:space="preserve"> Программа не имеет подпрограмм. 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 xml:space="preserve">Направление и мероприятия программы: 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1. 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1.1. Профилактика правонарушений несовершеннолетних и молодежи;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1.2. Профилактика правонарушений среди лиц, проповедующих экстремизм, подготавливающих и замышляющих совершение террористических актов;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1.3. Профилактика нарушений законодательства о гражданстве, предупреждение и пресечение нелегальной миграции;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1.4. Профилактика правонарушений в сфере  потребительского рынка и исполнения административного законодательства;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 xml:space="preserve">1.5. Профилактика правонарушений среди лиц, освобожденных из мест </w:t>
            </w:r>
            <w:r w:rsidRPr="009E08E7">
              <w:rPr>
                <w:bCs/>
                <w:sz w:val="24"/>
                <w:szCs w:val="24"/>
              </w:rPr>
              <w:lastRenderedPageBreak/>
              <w:t>лишения свободы;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1.6. Профилактика правонарушений на административных участках.</w:t>
            </w:r>
          </w:p>
          <w:p w:rsidR="00AB10BC" w:rsidRPr="009E08E7" w:rsidRDefault="00AB10BC" w:rsidP="00012821">
            <w:pPr>
              <w:keepLines/>
              <w:jc w:val="both"/>
              <w:rPr>
                <w:bCs/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2. Методическое обеспечение профилактической деятельности.</w:t>
            </w:r>
          </w:p>
          <w:p w:rsidR="00AB10BC" w:rsidRPr="009E08E7" w:rsidRDefault="00AB10BC" w:rsidP="00012821">
            <w:pPr>
              <w:keepLines/>
              <w:jc w:val="both"/>
              <w:rPr>
                <w:sz w:val="24"/>
                <w:szCs w:val="24"/>
              </w:rPr>
            </w:pPr>
            <w:r w:rsidRPr="009E08E7">
              <w:rPr>
                <w:bCs/>
                <w:sz w:val="24"/>
                <w:szCs w:val="24"/>
              </w:rPr>
              <w:t>3. Информационное обеспечение деятельности субъектов профилактики, в том числе через органы печати</w:t>
            </w:r>
            <w:proofErr w:type="gramStart"/>
            <w:r w:rsidRPr="009E08E7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  <w:p w:rsidR="00AB10BC" w:rsidRPr="009E08E7" w:rsidRDefault="00AB10BC" w:rsidP="00012821">
            <w:pPr>
              <w:ind w:firstLine="708"/>
              <w:rPr>
                <w:sz w:val="24"/>
                <w:szCs w:val="24"/>
              </w:rPr>
            </w:pPr>
          </w:p>
          <w:p w:rsidR="00AB10BC" w:rsidRPr="009E08E7" w:rsidRDefault="00AB10BC" w:rsidP="00012821">
            <w:pPr>
              <w:rPr>
                <w:sz w:val="24"/>
                <w:szCs w:val="24"/>
              </w:rPr>
            </w:pPr>
          </w:p>
        </w:tc>
      </w:tr>
      <w:tr w:rsidR="00AB10BC" w:rsidRPr="009E08E7" w:rsidTr="00012821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b/>
                <w:sz w:val="24"/>
                <w:szCs w:val="24"/>
              </w:rPr>
              <w:lastRenderedPageBreak/>
              <w:t>Исполнители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jc w:val="both"/>
              <w:rPr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 xml:space="preserve">Администрация </w:t>
            </w:r>
            <w:r w:rsidR="00FF490C" w:rsidRPr="009E08E7">
              <w:rPr>
                <w:sz w:val="24"/>
                <w:szCs w:val="24"/>
              </w:rPr>
              <w:t xml:space="preserve">поселка </w:t>
            </w:r>
            <w:proofErr w:type="gramStart"/>
            <w:r w:rsidR="00FF490C" w:rsidRPr="009E08E7">
              <w:rPr>
                <w:sz w:val="24"/>
                <w:szCs w:val="24"/>
              </w:rPr>
              <w:t>Теткино</w:t>
            </w:r>
            <w:proofErr w:type="gramEnd"/>
            <w:r w:rsidR="003533D2" w:rsidRPr="009E08E7">
              <w:rPr>
                <w:sz w:val="24"/>
                <w:szCs w:val="24"/>
              </w:rPr>
              <w:t xml:space="preserve"> </w:t>
            </w:r>
            <w:r w:rsidR="00FF490C" w:rsidRPr="009E08E7">
              <w:rPr>
                <w:sz w:val="24"/>
                <w:szCs w:val="24"/>
              </w:rPr>
              <w:t>Глушковского</w:t>
            </w:r>
            <w:r w:rsidRPr="009E08E7">
              <w:rPr>
                <w:sz w:val="24"/>
                <w:szCs w:val="24"/>
              </w:rPr>
              <w:t xml:space="preserve"> района Курской области     </w:t>
            </w:r>
          </w:p>
          <w:p w:rsidR="00AB10BC" w:rsidRPr="009E08E7" w:rsidRDefault="00AB10BC" w:rsidP="00012821">
            <w:pPr>
              <w:jc w:val="both"/>
              <w:rPr>
                <w:sz w:val="24"/>
                <w:szCs w:val="24"/>
              </w:rPr>
            </w:pPr>
          </w:p>
        </w:tc>
      </w:tr>
      <w:tr w:rsidR="00AB10BC" w:rsidRPr="009E08E7" w:rsidTr="00012821">
        <w:trPr>
          <w:trHeight w:val="809"/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b/>
                <w:sz w:val="24"/>
                <w:szCs w:val="24"/>
              </w:rPr>
              <w:t xml:space="preserve">     </w:t>
            </w:r>
            <w:r w:rsidRPr="009E08E7">
              <w:rPr>
                <w:b/>
                <w:sz w:val="24"/>
                <w:szCs w:val="24"/>
              </w:rPr>
              <w:br/>
              <w:t xml:space="preserve">Источники     </w:t>
            </w:r>
            <w:r w:rsidRPr="009E08E7">
              <w:rPr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3533D2" w:rsidP="00012821">
            <w:pPr>
              <w:jc w:val="both"/>
              <w:rPr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>Средства бюджетов всех уровней</w:t>
            </w:r>
          </w:p>
        </w:tc>
      </w:tr>
      <w:tr w:rsidR="00AC62DE" w:rsidRPr="009E08E7" w:rsidTr="00012821">
        <w:trPr>
          <w:trHeight w:val="809"/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2DE" w:rsidRPr="009E08E7" w:rsidRDefault="00AC62DE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2DE" w:rsidRPr="009E08E7" w:rsidRDefault="00AC62DE" w:rsidP="00AC62DE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9E08E7">
              <w:rPr>
                <w:sz w:val="24"/>
                <w:szCs w:val="24"/>
                <w:lang w:eastAsia="ru-RU"/>
              </w:rPr>
              <w:t>Общий объем бюджетных ассигнований на реализацию муниципальной программы за счет средст</w:t>
            </w:r>
            <w:r w:rsidR="00E2023D" w:rsidRPr="009E08E7">
              <w:rPr>
                <w:sz w:val="24"/>
                <w:szCs w:val="24"/>
                <w:lang w:eastAsia="ru-RU"/>
              </w:rPr>
              <w:t>в местного бюджета составляет 3</w:t>
            </w:r>
            <w:r w:rsidRPr="009E08E7">
              <w:rPr>
                <w:sz w:val="24"/>
                <w:szCs w:val="24"/>
                <w:lang w:eastAsia="ru-RU"/>
              </w:rPr>
              <w:t>,0 тыс. руб., в том числе по годам:</w:t>
            </w:r>
          </w:p>
          <w:p w:rsidR="00AC62DE" w:rsidRPr="009E08E7" w:rsidRDefault="00E2023D" w:rsidP="00AC62DE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sz w:val="24"/>
                <w:szCs w:val="24"/>
                <w:lang w:eastAsia="ru-RU"/>
              </w:rPr>
            </w:pPr>
            <w:r w:rsidRPr="009E08E7">
              <w:rPr>
                <w:sz w:val="24"/>
                <w:szCs w:val="24"/>
                <w:lang w:eastAsia="ru-RU"/>
              </w:rPr>
              <w:t>2017 год – 1</w:t>
            </w:r>
            <w:r w:rsidR="00AC62DE" w:rsidRPr="009E08E7">
              <w:rPr>
                <w:sz w:val="24"/>
                <w:szCs w:val="24"/>
                <w:lang w:eastAsia="ru-RU"/>
              </w:rPr>
              <w:t>,0 тыс. руб.,</w:t>
            </w:r>
          </w:p>
          <w:p w:rsidR="00AC62DE" w:rsidRPr="009E08E7" w:rsidRDefault="00E2023D" w:rsidP="00AC62DE">
            <w:pPr>
              <w:widowControl w:val="0"/>
              <w:shd w:val="clear" w:color="auto" w:fill="FFFFFF"/>
              <w:suppressAutoHyphens w:val="0"/>
              <w:autoSpaceDE w:val="0"/>
              <w:jc w:val="both"/>
              <w:rPr>
                <w:sz w:val="24"/>
                <w:szCs w:val="24"/>
                <w:lang w:eastAsia="ru-RU"/>
              </w:rPr>
            </w:pPr>
            <w:r w:rsidRPr="009E08E7">
              <w:rPr>
                <w:sz w:val="24"/>
                <w:szCs w:val="24"/>
                <w:lang w:eastAsia="ru-RU"/>
              </w:rPr>
              <w:t>2018 год – 1</w:t>
            </w:r>
            <w:r w:rsidR="00AC62DE" w:rsidRPr="009E08E7">
              <w:rPr>
                <w:sz w:val="24"/>
                <w:szCs w:val="24"/>
                <w:lang w:eastAsia="ru-RU"/>
              </w:rPr>
              <w:t>,0 тыс. руб.,</w:t>
            </w:r>
          </w:p>
          <w:p w:rsidR="00AC62DE" w:rsidRPr="009E08E7" w:rsidRDefault="00E2023D" w:rsidP="00AC62DE">
            <w:pPr>
              <w:jc w:val="both"/>
              <w:rPr>
                <w:sz w:val="24"/>
                <w:szCs w:val="24"/>
              </w:rPr>
            </w:pPr>
            <w:r w:rsidRPr="009E08E7">
              <w:rPr>
                <w:sz w:val="24"/>
                <w:szCs w:val="24"/>
                <w:lang w:eastAsia="ru-RU"/>
              </w:rPr>
              <w:t>2019 год – 1</w:t>
            </w:r>
            <w:r w:rsidR="00AC62DE" w:rsidRPr="009E08E7">
              <w:rPr>
                <w:sz w:val="24"/>
                <w:szCs w:val="24"/>
                <w:lang w:eastAsia="ru-RU"/>
              </w:rPr>
              <w:t>,0 тыс. руб.</w:t>
            </w:r>
          </w:p>
        </w:tc>
      </w:tr>
      <w:tr w:rsidR="00AB10BC" w:rsidRPr="009E08E7" w:rsidTr="00012821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b/>
                <w:sz w:val="24"/>
                <w:szCs w:val="24"/>
              </w:rPr>
              <w:t xml:space="preserve">Ожидаемые     </w:t>
            </w:r>
            <w:r w:rsidRPr="009E08E7">
              <w:rPr>
                <w:b/>
                <w:sz w:val="24"/>
                <w:szCs w:val="24"/>
              </w:rPr>
              <w:br/>
              <w:t xml:space="preserve">конечные      </w:t>
            </w:r>
            <w:r w:rsidRPr="009E08E7">
              <w:rPr>
                <w:b/>
                <w:sz w:val="24"/>
                <w:szCs w:val="24"/>
              </w:rPr>
              <w:br/>
              <w:t>результаты 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sz w:val="24"/>
                <w:szCs w:val="24"/>
              </w:rPr>
            </w:pPr>
            <w:proofErr w:type="gramStart"/>
            <w:r w:rsidRPr="009E08E7">
              <w:rPr>
                <w:sz w:val="24"/>
                <w:szCs w:val="24"/>
              </w:rPr>
              <w:t>- стабилизация криминогенной обстановки, недопущение  значительного роста общего числа совершаемых преступлений;</w:t>
            </w:r>
            <w:r w:rsidRPr="009E08E7">
              <w:rPr>
                <w:sz w:val="24"/>
                <w:szCs w:val="24"/>
              </w:rPr>
              <w:br/>
              <w:t xml:space="preserve">- оздоровление обстановки на улицах и в других  общественных местах;                                      </w:t>
            </w:r>
            <w:r w:rsidRPr="009E08E7">
              <w:rPr>
                <w:sz w:val="24"/>
                <w:szCs w:val="24"/>
              </w:rPr>
              <w:br/>
              <w:t xml:space="preserve">- недопущение роста рецидивной и "бытовой" преступности;  </w:t>
            </w:r>
            <w:r w:rsidRPr="009E08E7">
              <w:rPr>
                <w:sz w:val="24"/>
                <w:szCs w:val="24"/>
              </w:rPr>
              <w:br/>
              <w:t xml:space="preserve">- улучшение профилактики правонарушений в среде   несовершеннолетних и молодежи;                            </w:t>
            </w:r>
            <w:r w:rsidRPr="009E08E7">
              <w:rPr>
                <w:sz w:val="24"/>
                <w:szCs w:val="24"/>
              </w:rPr>
              <w:br/>
              <w:t xml:space="preserve">- осуществление контроля за миграционными потоками,  недопущение роста числа незаконных мигрантов;             </w:t>
            </w:r>
            <w:r w:rsidRPr="009E08E7">
              <w:rPr>
                <w:sz w:val="24"/>
                <w:szCs w:val="24"/>
              </w:rPr>
              <w:br/>
              <w:t>- недопущение роста правонарушений и преступлений,  связанных с незаконным оборотом наркотических и  психотропных веществ                                    </w:t>
            </w:r>
            <w:proofErr w:type="gramEnd"/>
          </w:p>
        </w:tc>
      </w:tr>
      <w:tr w:rsidR="00AB10BC" w:rsidRPr="009E08E7" w:rsidTr="00012821">
        <w:trPr>
          <w:tblCellSpacing w:w="0" w:type="dxa"/>
        </w:trPr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012821">
            <w:pPr>
              <w:rPr>
                <w:b/>
                <w:sz w:val="24"/>
                <w:szCs w:val="24"/>
              </w:rPr>
            </w:pPr>
            <w:r w:rsidRPr="009E08E7">
              <w:rPr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9E08E7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9E08E7">
              <w:rPr>
                <w:b/>
                <w:sz w:val="24"/>
                <w:szCs w:val="24"/>
              </w:rPr>
              <w:t xml:space="preserve"> исполнением  </w:t>
            </w:r>
          </w:p>
        </w:tc>
        <w:tc>
          <w:tcPr>
            <w:tcW w:w="8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0BC" w:rsidRPr="009E08E7" w:rsidRDefault="00AB10BC" w:rsidP="00FF490C">
            <w:pPr>
              <w:jc w:val="both"/>
              <w:rPr>
                <w:sz w:val="24"/>
                <w:szCs w:val="24"/>
              </w:rPr>
            </w:pPr>
            <w:proofErr w:type="gramStart"/>
            <w:r w:rsidRPr="009E08E7">
              <w:rPr>
                <w:sz w:val="24"/>
                <w:szCs w:val="24"/>
              </w:rPr>
              <w:t>Контроль за</w:t>
            </w:r>
            <w:proofErr w:type="gramEnd"/>
            <w:r w:rsidRPr="009E08E7">
              <w:rPr>
                <w:sz w:val="24"/>
                <w:szCs w:val="24"/>
              </w:rPr>
              <w:t xml:space="preserve"> исполнением настоящей Программы осуществляется органами местного самоуправления  МО «</w:t>
            </w:r>
            <w:r w:rsidR="00FF490C" w:rsidRPr="009E08E7">
              <w:rPr>
                <w:sz w:val="24"/>
                <w:szCs w:val="24"/>
              </w:rPr>
              <w:t>поселок Теткино</w:t>
            </w:r>
            <w:r w:rsidRPr="009E08E7">
              <w:rPr>
                <w:sz w:val="24"/>
                <w:szCs w:val="24"/>
              </w:rPr>
              <w:t>»  в пределах их полномочий.                  </w:t>
            </w:r>
          </w:p>
        </w:tc>
      </w:tr>
    </w:tbl>
    <w:p w:rsidR="00AB10BC" w:rsidRPr="009E08E7" w:rsidRDefault="00AB10BC" w:rsidP="009E08E7">
      <w:pPr>
        <w:rPr>
          <w:b/>
          <w:sz w:val="24"/>
          <w:szCs w:val="24"/>
        </w:rPr>
      </w:pPr>
    </w:p>
    <w:p w:rsidR="00AB10BC" w:rsidRPr="009E08E7" w:rsidRDefault="00AB10BC" w:rsidP="00AB10BC">
      <w:pPr>
        <w:ind w:left="2832" w:firstLine="708"/>
        <w:jc w:val="center"/>
        <w:rPr>
          <w:b/>
          <w:sz w:val="22"/>
          <w:szCs w:val="22"/>
        </w:rPr>
      </w:pPr>
    </w:p>
    <w:p w:rsidR="00AB10BC" w:rsidRPr="009E08E7" w:rsidRDefault="00AB10BC" w:rsidP="00AB10BC">
      <w:pPr>
        <w:ind w:left="2832" w:firstLine="708"/>
        <w:jc w:val="center"/>
        <w:rPr>
          <w:b/>
          <w:sz w:val="22"/>
          <w:szCs w:val="22"/>
        </w:rPr>
      </w:pPr>
    </w:p>
    <w:p w:rsidR="00AB10BC" w:rsidRPr="009E08E7" w:rsidRDefault="00AB10BC" w:rsidP="00AB10BC">
      <w:pPr>
        <w:autoSpaceDE w:val="0"/>
        <w:jc w:val="center"/>
        <w:rPr>
          <w:b/>
          <w:sz w:val="22"/>
          <w:szCs w:val="22"/>
        </w:rPr>
      </w:pPr>
      <w:r w:rsidRPr="009E08E7">
        <w:rPr>
          <w:b/>
          <w:sz w:val="22"/>
          <w:szCs w:val="22"/>
        </w:rPr>
        <w:t xml:space="preserve">Раздел I. СОДЕРЖАНИЕ ПРОБЛЕМЫ И ОБОСНОВАНИЕ </w:t>
      </w:r>
    </w:p>
    <w:p w:rsidR="00AB10BC" w:rsidRPr="009E08E7" w:rsidRDefault="00AB10BC" w:rsidP="00AB10BC">
      <w:pPr>
        <w:autoSpaceDE w:val="0"/>
        <w:jc w:val="center"/>
        <w:rPr>
          <w:sz w:val="22"/>
          <w:szCs w:val="22"/>
        </w:rPr>
      </w:pPr>
      <w:r w:rsidRPr="009E08E7">
        <w:rPr>
          <w:b/>
          <w:sz w:val="22"/>
          <w:szCs w:val="22"/>
        </w:rPr>
        <w:t>НЕОБХОДИМОСТИ ЕЕ РЕШЕНИЯ ПРОГРАММНЫМИ МЕТОДАМИ</w:t>
      </w: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  <w:proofErr w:type="gramStart"/>
      <w:r w:rsidRPr="009E08E7">
        <w:rPr>
          <w:sz w:val="22"/>
          <w:szCs w:val="22"/>
        </w:rPr>
        <w:t xml:space="preserve">В целях формирования на территории </w:t>
      </w:r>
      <w:r w:rsidR="00FF490C" w:rsidRPr="009E08E7">
        <w:rPr>
          <w:sz w:val="22"/>
          <w:szCs w:val="22"/>
        </w:rPr>
        <w:t>Администрации поселка Теткино Глушковского</w:t>
      </w:r>
      <w:r w:rsidRPr="009E08E7">
        <w:rPr>
          <w:sz w:val="22"/>
          <w:szCs w:val="22"/>
        </w:rPr>
        <w:t xml:space="preserve"> района Курской области эффективной многоуровневой системы профилактики преступлений и правонарушений возникла необходимость разработки и принятия   целевой программы профилактики правонарушений на 201</w:t>
      </w:r>
      <w:r w:rsidR="00FF490C" w:rsidRPr="009E08E7">
        <w:rPr>
          <w:sz w:val="22"/>
          <w:szCs w:val="22"/>
        </w:rPr>
        <w:t>7</w:t>
      </w:r>
      <w:r w:rsidRPr="009E08E7">
        <w:rPr>
          <w:sz w:val="22"/>
          <w:szCs w:val="22"/>
        </w:rPr>
        <w:t xml:space="preserve"> – 201</w:t>
      </w:r>
      <w:r w:rsidR="00FF490C" w:rsidRPr="009E08E7">
        <w:rPr>
          <w:sz w:val="22"/>
          <w:szCs w:val="22"/>
        </w:rPr>
        <w:t>9</w:t>
      </w:r>
      <w:r w:rsidRPr="009E08E7">
        <w:rPr>
          <w:sz w:val="22"/>
          <w:szCs w:val="22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</w:t>
      </w:r>
      <w:proofErr w:type="gramEnd"/>
      <w:r w:rsidRPr="009E08E7">
        <w:rPr>
          <w:sz w:val="22"/>
          <w:szCs w:val="22"/>
        </w:rPr>
        <w:t xml:space="preserve"> воспитания, профилактики правонарушений.</w:t>
      </w: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 xml:space="preserve">В </w:t>
      </w:r>
      <w:r w:rsidR="00FF490C" w:rsidRPr="009E08E7">
        <w:rPr>
          <w:sz w:val="22"/>
          <w:szCs w:val="22"/>
        </w:rPr>
        <w:t xml:space="preserve">Администрации поселка </w:t>
      </w:r>
      <w:proofErr w:type="gramStart"/>
      <w:r w:rsidR="00FF490C" w:rsidRPr="009E08E7">
        <w:rPr>
          <w:sz w:val="22"/>
          <w:szCs w:val="22"/>
        </w:rPr>
        <w:t>Теткино</w:t>
      </w:r>
      <w:proofErr w:type="gramEnd"/>
      <w:r w:rsidR="00FF490C" w:rsidRPr="009E08E7">
        <w:rPr>
          <w:sz w:val="22"/>
          <w:szCs w:val="22"/>
        </w:rPr>
        <w:t xml:space="preserve"> Глушковского</w:t>
      </w:r>
      <w:r w:rsidRPr="009E08E7">
        <w:rPr>
          <w:sz w:val="22"/>
          <w:szCs w:val="22"/>
        </w:rPr>
        <w:t xml:space="preserve"> района Курской области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 </w:t>
      </w:r>
      <w:r w:rsidR="00FF490C" w:rsidRPr="009E08E7">
        <w:rPr>
          <w:sz w:val="22"/>
          <w:szCs w:val="22"/>
        </w:rPr>
        <w:t xml:space="preserve">поселка </w:t>
      </w:r>
      <w:proofErr w:type="gramStart"/>
      <w:r w:rsidR="00FF490C" w:rsidRPr="009E08E7">
        <w:rPr>
          <w:sz w:val="22"/>
          <w:szCs w:val="22"/>
        </w:rPr>
        <w:t>Теткино</w:t>
      </w:r>
      <w:proofErr w:type="gramEnd"/>
      <w:r w:rsidRPr="009E08E7">
        <w:rPr>
          <w:sz w:val="22"/>
          <w:szCs w:val="22"/>
        </w:rPr>
        <w:t xml:space="preserve"> по </w:t>
      </w:r>
      <w:r w:rsidRPr="009E08E7">
        <w:rPr>
          <w:sz w:val="22"/>
          <w:szCs w:val="22"/>
        </w:rPr>
        <w:lastRenderedPageBreak/>
        <w:t xml:space="preserve">обеспечению общественного порядка и борьбы с преступностью позволила стабилизировать уровень безопасности населения в целом. </w:t>
      </w: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 xml:space="preserve">Начиная с 2009 года, </w:t>
      </w:r>
      <w:proofErr w:type="gramStart"/>
      <w:r w:rsidRPr="009E08E7">
        <w:rPr>
          <w:sz w:val="22"/>
          <w:szCs w:val="22"/>
        </w:rPr>
        <w:t>криминогенная ситуация</w:t>
      </w:r>
      <w:proofErr w:type="gramEnd"/>
      <w:r w:rsidRPr="009E08E7">
        <w:rPr>
          <w:sz w:val="22"/>
          <w:szCs w:val="22"/>
        </w:rPr>
        <w:t xml:space="preserve"> характеризуется снижением числа зарегистрированных преступлений, в том числе тяжких и особо тяжких, краж, разбоев, грабежей.</w:t>
      </w: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</w:t>
      </w: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>Организация спортивной, досуговой 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 xml:space="preserve">Сложившееся положение требует разработки и </w:t>
      </w:r>
      <w:proofErr w:type="gramStart"/>
      <w:r w:rsidRPr="009E08E7">
        <w:rPr>
          <w:sz w:val="22"/>
          <w:szCs w:val="22"/>
        </w:rPr>
        <w:t>реализации</w:t>
      </w:r>
      <w:proofErr w:type="gramEnd"/>
      <w:r w:rsidRPr="009E08E7">
        <w:rPr>
          <w:sz w:val="22"/>
          <w:szCs w:val="22"/>
        </w:rPr>
        <w:t xml:space="preserve"> долгосрочных мер, направленных на решение задач повышения защищенности населения района, которая на современном этапе является одной из наиболее приоритетных. При этом проблемы безопасности населения муниципального образования должны решаться программными методами.</w:t>
      </w: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</w:p>
    <w:p w:rsidR="00AB10BC" w:rsidRPr="009E08E7" w:rsidRDefault="00AB10BC" w:rsidP="00AB10BC">
      <w:pPr>
        <w:autoSpaceDE w:val="0"/>
        <w:jc w:val="center"/>
        <w:rPr>
          <w:b/>
          <w:sz w:val="22"/>
          <w:szCs w:val="22"/>
        </w:rPr>
      </w:pPr>
    </w:p>
    <w:p w:rsidR="00AB10BC" w:rsidRPr="009E08E7" w:rsidRDefault="00AB10BC" w:rsidP="00AB10BC">
      <w:pPr>
        <w:autoSpaceDE w:val="0"/>
        <w:jc w:val="center"/>
        <w:rPr>
          <w:sz w:val="22"/>
          <w:szCs w:val="22"/>
        </w:rPr>
      </w:pPr>
      <w:r w:rsidRPr="009E08E7">
        <w:rPr>
          <w:b/>
          <w:sz w:val="22"/>
          <w:szCs w:val="22"/>
        </w:rPr>
        <w:t>Раздел II. ОСНОВНЫЕ ЦЕЛИ И ЗАДАЧИ, СРОКИ И ЭТАПЫ РЕАЛИЗАЦИИ ПРОГРАММЫ, А ТАКЖЕ ЦЕЛЕВЫЕ ИНДИКАТОРЫ И ПОКАЗАТЕЛИ</w:t>
      </w:r>
    </w:p>
    <w:p w:rsidR="00AB10BC" w:rsidRPr="009E08E7" w:rsidRDefault="00AB10BC" w:rsidP="00AB10BC">
      <w:pPr>
        <w:autoSpaceDE w:val="0"/>
        <w:jc w:val="center"/>
        <w:rPr>
          <w:sz w:val="22"/>
          <w:szCs w:val="22"/>
        </w:rPr>
      </w:pPr>
    </w:p>
    <w:p w:rsidR="00AB10BC" w:rsidRPr="009E08E7" w:rsidRDefault="00AB10BC" w:rsidP="00AB10BC">
      <w:pPr>
        <w:autoSpaceDE w:val="0"/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AB10BC" w:rsidRPr="009E08E7" w:rsidRDefault="00AB10BC" w:rsidP="00AB10BC">
      <w:pPr>
        <w:autoSpaceDE w:val="0"/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>совершенствование профилактики преступлений и иных правонарушений среди молодежи;</w:t>
      </w: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9E08E7">
        <w:rPr>
          <w:sz w:val="22"/>
          <w:szCs w:val="22"/>
        </w:rPr>
        <w:t>ресоциализацию</w:t>
      </w:r>
      <w:proofErr w:type="spellEnd"/>
      <w:r w:rsidRPr="009E08E7">
        <w:rPr>
          <w:sz w:val="22"/>
          <w:szCs w:val="22"/>
        </w:rPr>
        <w:t xml:space="preserve"> лиц, освободившихся из мест лишения свободы;</w:t>
      </w: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AB10BC" w:rsidRPr="009E08E7" w:rsidRDefault="00AB10BC" w:rsidP="00AB10BC">
      <w:pPr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 xml:space="preserve">выявление и преодоление негативных тенденций, тормозящих устойчивое социальное и культурное развитие </w:t>
      </w:r>
      <w:r w:rsidR="00FF490C" w:rsidRPr="009E08E7">
        <w:rPr>
          <w:sz w:val="22"/>
          <w:szCs w:val="22"/>
        </w:rPr>
        <w:t>Администрации поселка Теткино</w:t>
      </w:r>
      <w:r w:rsidRPr="009E08E7">
        <w:rPr>
          <w:sz w:val="22"/>
          <w:szCs w:val="22"/>
        </w:rPr>
        <w:t xml:space="preserve">, формирование в </w:t>
      </w:r>
      <w:r w:rsidR="00FF490C" w:rsidRPr="009E08E7">
        <w:rPr>
          <w:sz w:val="22"/>
          <w:szCs w:val="22"/>
        </w:rPr>
        <w:t>Администрации поселка Теткино</w:t>
      </w:r>
      <w:r w:rsidRPr="009E08E7">
        <w:rPr>
          <w:sz w:val="22"/>
          <w:szCs w:val="22"/>
        </w:rPr>
        <w:t xml:space="preserve">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AB10BC" w:rsidRPr="009E08E7" w:rsidRDefault="00AB10BC" w:rsidP="00AB10BC">
      <w:pPr>
        <w:ind w:firstLine="709"/>
        <w:jc w:val="both"/>
        <w:rPr>
          <w:iCs/>
          <w:sz w:val="22"/>
          <w:szCs w:val="22"/>
        </w:rPr>
      </w:pPr>
      <w:r w:rsidRPr="009E08E7">
        <w:rPr>
          <w:sz w:val="22"/>
          <w:szCs w:val="22"/>
        </w:rPr>
        <w:t>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AB10BC" w:rsidRPr="009E08E7" w:rsidRDefault="00AB10BC" w:rsidP="00AB10BC">
      <w:pPr>
        <w:autoSpaceDE w:val="0"/>
        <w:ind w:firstLine="709"/>
        <w:jc w:val="both"/>
        <w:rPr>
          <w:sz w:val="22"/>
          <w:szCs w:val="22"/>
        </w:rPr>
      </w:pPr>
      <w:r w:rsidRPr="009E08E7">
        <w:rPr>
          <w:iCs/>
          <w:sz w:val="22"/>
          <w:szCs w:val="22"/>
        </w:rPr>
        <w:t>создание целостной системы информационного обеспечения деятельности правоохранительных органов.</w:t>
      </w:r>
    </w:p>
    <w:p w:rsidR="00AB10BC" w:rsidRPr="009E08E7" w:rsidRDefault="00AB10BC" w:rsidP="00AB10BC">
      <w:pPr>
        <w:autoSpaceDE w:val="0"/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>Реализация Программы рассчитана на 3-летний период, с 201</w:t>
      </w:r>
      <w:r w:rsidR="003533D2" w:rsidRPr="009E08E7">
        <w:rPr>
          <w:sz w:val="22"/>
          <w:szCs w:val="22"/>
        </w:rPr>
        <w:t>7</w:t>
      </w:r>
      <w:r w:rsidRPr="009E08E7">
        <w:rPr>
          <w:sz w:val="22"/>
          <w:szCs w:val="22"/>
        </w:rPr>
        <w:t xml:space="preserve"> по 201</w:t>
      </w:r>
      <w:r w:rsidR="003533D2" w:rsidRPr="009E08E7">
        <w:rPr>
          <w:sz w:val="22"/>
          <w:szCs w:val="22"/>
        </w:rPr>
        <w:t>9</w:t>
      </w:r>
      <w:r w:rsidRPr="009E08E7">
        <w:rPr>
          <w:sz w:val="22"/>
          <w:szCs w:val="22"/>
        </w:rPr>
        <w:t xml:space="preserve"> год, в течение которого предусматриваются:</w:t>
      </w:r>
    </w:p>
    <w:p w:rsidR="00AB10BC" w:rsidRPr="009E08E7" w:rsidRDefault="00AB10BC" w:rsidP="00AB10BC">
      <w:pPr>
        <w:autoSpaceDE w:val="0"/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 xml:space="preserve">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</w:t>
      </w:r>
      <w:proofErr w:type="spellStart"/>
      <w:r w:rsidRPr="009E08E7">
        <w:rPr>
          <w:sz w:val="22"/>
          <w:szCs w:val="22"/>
        </w:rPr>
        <w:t>ресоциализацию</w:t>
      </w:r>
      <w:proofErr w:type="spellEnd"/>
      <w:r w:rsidRPr="009E08E7">
        <w:rPr>
          <w:sz w:val="22"/>
          <w:szCs w:val="22"/>
        </w:rPr>
        <w:t xml:space="preserve"> лиц, освободившихся из мест лишения свободы;</w:t>
      </w:r>
    </w:p>
    <w:p w:rsidR="00AB10BC" w:rsidRPr="009E08E7" w:rsidRDefault="00AB10BC" w:rsidP="00AB10BC">
      <w:pPr>
        <w:autoSpaceDE w:val="0"/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>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AB10BC" w:rsidRPr="009E08E7" w:rsidRDefault="00AB10BC" w:rsidP="00AB10BC">
      <w:pPr>
        <w:autoSpaceDE w:val="0"/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AB10BC" w:rsidRPr="009E08E7" w:rsidRDefault="00AB10BC" w:rsidP="00AB10BC">
      <w:pPr>
        <w:autoSpaceDE w:val="0"/>
        <w:ind w:firstLine="709"/>
        <w:jc w:val="both"/>
        <w:rPr>
          <w:sz w:val="22"/>
          <w:szCs w:val="22"/>
        </w:rPr>
      </w:pPr>
      <w:r w:rsidRPr="009E08E7">
        <w:rPr>
          <w:sz w:val="22"/>
          <w:szCs w:val="22"/>
        </w:rPr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F2305C" w:rsidRPr="009E08E7" w:rsidRDefault="00AB10BC" w:rsidP="00C739B4">
      <w:pPr>
        <w:autoSpaceDE w:val="0"/>
        <w:ind w:firstLine="709"/>
        <w:jc w:val="both"/>
        <w:rPr>
          <w:sz w:val="22"/>
          <w:szCs w:val="22"/>
        </w:rPr>
        <w:sectPr w:rsidR="00F2305C" w:rsidRPr="009E08E7">
          <w:pgSz w:w="11906" w:h="16838"/>
          <w:pgMar w:top="709" w:right="851" w:bottom="851" w:left="1304" w:header="720" w:footer="720" w:gutter="0"/>
          <w:cols w:space="720"/>
          <w:docGrid w:linePitch="360"/>
        </w:sectPr>
      </w:pPr>
      <w:r w:rsidRPr="009E08E7">
        <w:rPr>
          <w:sz w:val="22"/>
          <w:szCs w:val="22"/>
        </w:rPr>
        <w:t>создание условий для совершенствования деятельности правоохранительных органов.</w:t>
      </w:r>
    </w:p>
    <w:p w:rsidR="00AB10BC" w:rsidRPr="009E08E7" w:rsidRDefault="00AB10BC" w:rsidP="00AB10BC">
      <w:pPr>
        <w:rPr>
          <w:b/>
          <w:sz w:val="22"/>
          <w:szCs w:val="22"/>
        </w:rPr>
      </w:pPr>
    </w:p>
    <w:p w:rsidR="00AB10BC" w:rsidRPr="009E08E7" w:rsidRDefault="00AB10BC" w:rsidP="00AB10BC">
      <w:pPr>
        <w:jc w:val="center"/>
        <w:rPr>
          <w:b/>
          <w:sz w:val="22"/>
          <w:szCs w:val="22"/>
        </w:rPr>
      </w:pPr>
      <w:r w:rsidRPr="009E08E7">
        <w:rPr>
          <w:b/>
          <w:sz w:val="22"/>
          <w:szCs w:val="22"/>
        </w:rPr>
        <w:t>Мероприятия муниципальной программы</w:t>
      </w:r>
    </w:p>
    <w:p w:rsidR="00AB10BC" w:rsidRPr="009E08E7" w:rsidRDefault="00AB10BC" w:rsidP="00AB10BC">
      <w:pPr>
        <w:jc w:val="center"/>
        <w:rPr>
          <w:b/>
          <w:sz w:val="22"/>
          <w:szCs w:val="22"/>
        </w:rPr>
      </w:pPr>
      <w:r w:rsidRPr="009E08E7">
        <w:rPr>
          <w:b/>
          <w:sz w:val="22"/>
          <w:szCs w:val="22"/>
        </w:rPr>
        <w:t>«Профилактика преступлений и иных правонарушений, противодействие наркомании, терроризму и экстремизму на территории МО «</w:t>
      </w:r>
      <w:r w:rsidR="003533D2" w:rsidRPr="009E08E7">
        <w:rPr>
          <w:b/>
          <w:sz w:val="22"/>
          <w:szCs w:val="22"/>
        </w:rPr>
        <w:t>поселок Теткино</w:t>
      </w:r>
      <w:r w:rsidRPr="009E08E7">
        <w:rPr>
          <w:b/>
          <w:sz w:val="22"/>
          <w:szCs w:val="22"/>
        </w:rPr>
        <w:t>»  на 201</w:t>
      </w:r>
      <w:r w:rsidR="003533D2" w:rsidRPr="009E08E7">
        <w:rPr>
          <w:b/>
          <w:sz w:val="22"/>
          <w:szCs w:val="22"/>
        </w:rPr>
        <w:t>7</w:t>
      </w:r>
      <w:r w:rsidRPr="009E08E7">
        <w:rPr>
          <w:b/>
          <w:sz w:val="22"/>
          <w:szCs w:val="22"/>
        </w:rPr>
        <w:t>-201</w:t>
      </w:r>
      <w:r w:rsidR="003533D2" w:rsidRPr="009E08E7">
        <w:rPr>
          <w:b/>
          <w:sz w:val="22"/>
          <w:szCs w:val="22"/>
        </w:rPr>
        <w:t>9</w:t>
      </w:r>
      <w:r w:rsidRPr="009E08E7">
        <w:rPr>
          <w:b/>
          <w:sz w:val="22"/>
          <w:szCs w:val="22"/>
        </w:rPr>
        <w:t xml:space="preserve"> годы».</w:t>
      </w:r>
    </w:p>
    <w:p w:rsidR="00AB10BC" w:rsidRPr="009E08E7" w:rsidRDefault="00AB10BC" w:rsidP="00AB10BC">
      <w:pPr>
        <w:jc w:val="center"/>
        <w:rPr>
          <w:sz w:val="22"/>
          <w:szCs w:val="22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931"/>
        <w:gridCol w:w="2570"/>
        <w:gridCol w:w="2059"/>
        <w:gridCol w:w="1839"/>
      </w:tblGrid>
      <w:tr w:rsidR="00AB10BC" w:rsidRPr="009E08E7" w:rsidTr="00012821">
        <w:tc>
          <w:tcPr>
            <w:tcW w:w="617" w:type="dxa"/>
            <w:vAlign w:val="center"/>
          </w:tcPr>
          <w:p w:rsidR="00AB10BC" w:rsidRPr="009E08E7" w:rsidRDefault="00AB10BC" w:rsidP="00012821">
            <w:pPr>
              <w:jc w:val="center"/>
              <w:rPr>
                <w:b/>
                <w:sz w:val="22"/>
                <w:szCs w:val="22"/>
              </w:rPr>
            </w:pPr>
            <w:r w:rsidRPr="009E08E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E08E7">
              <w:rPr>
                <w:b/>
                <w:sz w:val="22"/>
                <w:szCs w:val="22"/>
              </w:rPr>
              <w:t>п</w:t>
            </w:r>
            <w:proofErr w:type="gramEnd"/>
            <w:r w:rsidRPr="009E08E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31" w:type="dxa"/>
            <w:vAlign w:val="center"/>
          </w:tcPr>
          <w:p w:rsidR="00AB10BC" w:rsidRPr="009E08E7" w:rsidRDefault="00AB10BC" w:rsidP="00012821">
            <w:pPr>
              <w:jc w:val="center"/>
              <w:rPr>
                <w:b/>
                <w:sz w:val="22"/>
                <w:szCs w:val="22"/>
              </w:rPr>
            </w:pPr>
            <w:r w:rsidRPr="009E08E7">
              <w:rPr>
                <w:b/>
                <w:sz w:val="22"/>
                <w:szCs w:val="22"/>
              </w:rPr>
              <w:t>Наименование и содержание мероприятия</w:t>
            </w:r>
          </w:p>
        </w:tc>
        <w:tc>
          <w:tcPr>
            <w:tcW w:w="2570" w:type="dxa"/>
            <w:vAlign w:val="center"/>
          </w:tcPr>
          <w:p w:rsidR="00AB10BC" w:rsidRPr="009E08E7" w:rsidRDefault="00AB10BC" w:rsidP="00012821">
            <w:pPr>
              <w:jc w:val="center"/>
              <w:rPr>
                <w:b/>
                <w:sz w:val="22"/>
                <w:szCs w:val="22"/>
              </w:rPr>
            </w:pPr>
            <w:r w:rsidRPr="009E08E7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059" w:type="dxa"/>
            <w:vAlign w:val="center"/>
          </w:tcPr>
          <w:p w:rsidR="00AB10BC" w:rsidRPr="009E08E7" w:rsidRDefault="00AB10BC" w:rsidP="00012821">
            <w:pPr>
              <w:jc w:val="center"/>
              <w:rPr>
                <w:b/>
                <w:sz w:val="22"/>
                <w:szCs w:val="22"/>
              </w:rPr>
            </w:pPr>
            <w:r w:rsidRPr="009E08E7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839" w:type="dxa"/>
            <w:vAlign w:val="center"/>
          </w:tcPr>
          <w:p w:rsidR="00AB10BC" w:rsidRPr="009E08E7" w:rsidRDefault="00AB10BC" w:rsidP="00012821">
            <w:pPr>
              <w:jc w:val="center"/>
              <w:rPr>
                <w:b/>
                <w:sz w:val="22"/>
                <w:szCs w:val="22"/>
              </w:rPr>
            </w:pPr>
            <w:r w:rsidRPr="009E08E7">
              <w:rPr>
                <w:b/>
                <w:sz w:val="22"/>
                <w:szCs w:val="22"/>
              </w:rPr>
              <w:t>Финансовые затраты, тыс. руб.</w:t>
            </w:r>
          </w:p>
        </w:tc>
      </w:tr>
      <w:tr w:rsidR="00AB10BC" w:rsidRPr="009E08E7" w:rsidTr="00012821">
        <w:tc>
          <w:tcPr>
            <w:tcW w:w="10016" w:type="dxa"/>
            <w:gridSpan w:val="5"/>
          </w:tcPr>
          <w:p w:rsidR="00AB10BC" w:rsidRPr="009E08E7" w:rsidRDefault="00AB10BC" w:rsidP="00012821">
            <w:pPr>
              <w:jc w:val="both"/>
              <w:rPr>
                <w:b/>
                <w:i/>
                <w:sz w:val="22"/>
                <w:szCs w:val="22"/>
              </w:rPr>
            </w:pPr>
            <w:r w:rsidRPr="009E08E7">
              <w:rPr>
                <w:b/>
                <w:i/>
                <w:sz w:val="22"/>
                <w:szCs w:val="22"/>
              </w:rPr>
              <w:t>Мероприятия по организационному обеспечению программы.</w:t>
            </w:r>
          </w:p>
        </w:tc>
      </w:tr>
      <w:tr w:rsidR="00AB10BC" w:rsidRPr="009E08E7" w:rsidTr="00012821">
        <w:tc>
          <w:tcPr>
            <w:tcW w:w="617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1.</w:t>
            </w:r>
          </w:p>
        </w:tc>
        <w:tc>
          <w:tcPr>
            <w:tcW w:w="2931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proofErr w:type="gramStart"/>
            <w:r w:rsidRPr="009E08E7">
              <w:rPr>
                <w:sz w:val="22"/>
                <w:szCs w:val="22"/>
              </w:rPr>
              <w:t>Контроль за</w:t>
            </w:r>
            <w:proofErr w:type="gramEnd"/>
            <w:r w:rsidRPr="009E08E7">
              <w:rPr>
                <w:sz w:val="22"/>
                <w:szCs w:val="22"/>
              </w:rPr>
              <w:t xml:space="preserve"> организацией и проведением заседаний комиссий</w:t>
            </w:r>
          </w:p>
        </w:tc>
        <w:tc>
          <w:tcPr>
            <w:tcW w:w="2570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Зам. Главы</w:t>
            </w:r>
          </w:p>
        </w:tc>
        <w:tc>
          <w:tcPr>
            <w:tcW w:w="205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постоянно</w:t>
            </w:r>
          </w:p>
        </w:tc>
        <w:tc>
          <w:tcPr>
            <w:tcW w:w="183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617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2.</w:t>
            </w:r>
          </w:p>
        </w:tc>
        <w:tc>
          <w:tcPr>
            <w:tcW w:w="2931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Проведение совместных совещаний, рабочих встреч с представителями силовых структур по вопросам обеспечения правопорядка на территории поселения</w:t>
            </w:r>
          </w:p>
        </w:tc>
        <w:tc>
          <w:tcPr>
            <w:tcW w:w="2570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Зам. Главы          </w:t>
            </w:r>
          </w:p>
        </w:tc>
        <w:tc>
          <w:tcPr>
            <w:tcW w:w="205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постоянно</w:t>
            </w:r>
          </w:p>
        </w:tc>
        <w:tc>
          <w:tcPr>
            <w:tcW w:w="183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617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3.</w:t>
            </w:r>
          </w:p>
        </w:tc>
        <w:tc>
          <w:tcPr>
            <w:tcW w:w="2931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Работа совета профилактики</w:t>
            </w:r>
          </w:p>
        </w:tc>
        <w:tc>
          <w:tcPr>
            <w:tcW w:w="2570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proofErr w:type="spellStart"/>
            <w:r w:rsidRPr="009E08E7">
              <w:rPr>
                <w:sz w:val="22"/>
                <w:szCs w:val="22"/>
              </w:rPr>
              <w:t>Зам</w:t>
            </w:r>
            <w:proofErr w:type="gramStart"/>
            <w:r w:rsidRPr="009E08E7">
              <w:rPr>
                <w:sz w:val="22"/>
                <w:szCs w:val="22"/>
              </w:rPr>
              <w:t>.Г</w:t>
            </w:r>
            <w:proofErr w:type="gramEnd"/>
            <w:r w:rsidRPr="009E08E7">
              <w:rPr>
                <w:sz w:val="22"/>
                <w:szCs w:val="22"/>
              </w:rPr>
              <w:t>лавы</w:t>
            </w:r>
            <w:proofErr w:type="spellEnd"/>
            <w:r w:rsidRPr="009E08E7">
              <w:rPr>
                <w:sz w:val="22"/>
                <w:szCs w:val="22"/>
              </w:rPr>
              <w:t xml:space="preserve"> совместно с </w:t>
            </w:r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учреждениями культуры</w:t>
            </w:r>
          </w:p>
        </w:tc>
        <w:tc>
          <w:tcPr>
            <w:tcW w:w="205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3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10016" w:type="dxa"/>
            <w:gridSpan w:val="5"/>
          </w:tcPr>
          <w:p w:rsidR="00AB10BC" w:rsidRPr="009E08E7" w:rsidRDefault="00AB10BC" w:rsidP="00012821">
            <w:pPr>
              <w:jc w:val="both"/>
              <w:rPr>
                <w:b/>
                <w:i/>
                <w:sz w:val="22"/>
                <w:szCs w:val="22"/>
              </w:rPr>
            </w:pPr>
            <w:r w:rsidRPr="009E08E7">
              <w:rPr>
                <w:b/>
                <w:i/>
                <w:sz w:val="22"/>
                <w:szCs w:val="22"/>
              </w:rPr>
              <w:t>Профилактика преступлений и иных правонарушений</w:t>
            </w:r>
          </w:p>
        </w:tc>
      </w:tr>
      <w:tr w:rsidR="00AB10BC" w:rsidRPr="009E08E7" w:rsidTr="00012821">
        <w:tc>
          <w:tcPr>
            <w:tcW w:w="617" w:type="dxa"/>
          </w:tcPr>
          <w:p w:rsidR="00AB10BC" w:rsidRPr="009E08E7" w:rsidRDefault="004B6AA1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</w:t>
            </w:r>
            <w:r w:rsidR="00AB10BC" w:rsidRPr="009E08E7">
              <w:rPr>
                <w:sz w:val="22"/>
                <w:szCs w:val="22"/>
              </w:rPr>
              <w:t>.</w:t>
            </w:r>
          </w:p>
        </w:tc>
        <w:tc>
          <w:tcPr>
            <w:tcW w:w="2931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Проведение сходов граждан по вопросам принятия мер безопасности, в целях недопущения квартирных краж, оборудования </w:t>
            </w:r>
            <w:proofErr w:type="spellStart"/>
            <w:r w:rsidRPr="009E08E7">
              <w:rPr>
                <w:sz w:val="22"/>
                <w:szCs w:val="22"/>
              </w:rPr>
              <w:t>эл</w:t>
            </w:r>
            <w:proofErr w:type="gramStart"/>
            <w:r w:rsidRPr="009E08E7">
              <w:rPr>
                <w:sz w:val="22"/>
                <w:szCs w:val="22"/>
              </w:rPr>
              <w:t>.с</w:t>
            </w:r>
            <w:proofErr w:type="gramEnd"/>
            <w:r w:rsidRPr="009E08E7">
              <w:rPr>
                <w:sz w:val="22"/>
                <w:szCs w:val="22"/>
              </w:rPr>
              <w:t>четчиков</w:t>
            </w:r>
            <w:proofErr w:type="spellEnd"/>
            <w:r w:rsidRPr="009E08E7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2570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Зам. Главы</w:t>
            </w:r>
          </w:p>
        </w:tc>
        <w:tc>
          <w:tcPr>
            <w:tcW w:w="205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183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617" w:type="dxa"/>
          </w:tcPr>
          <w:p w:rsidR="00AB10BC" w:rsidRPr="009E08E7" w:rsidRDefault="004B6AA1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</w:t>
            </w:r>
            <w:r w:rsidR="00AB10BC" w:rsidRPr="009E08E7">
              <w:rPr>
                <w:sz w:val="22"/>
                <w:szCs w:val="22"/>
              </w:rPr>
              <w:t>.</w:t>
            </w:r>
          </w:p>
        </w:tc>
        <w:tc>
          <w:tcPr>
            <w:tcW w:w="2931" w:type="dxa"/>
          </w:tcPr>
          <w:p w:rsidR="00AB10BC" w:rsidRPr="009E08E7" w:rsidRDefault="00AB10BC" w:rsidP="006C37BF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Организация комплексных  агитационно-пропагандистских мероприятий, направленных на воспитание и укрепление духовно-нравственной культуры среди населения </w:t>
            </w:r>
          </w:p>
        </w:tc>
        <w:tc>
          <w:tcPr>
            <w:tcW w:w="2570" w:type="dxa"/>
            <w:vAlign w:val="center"/>
          </w:tcPr>
          <w:p w:rsidR="00AB10BC" w:rsidRPr="009E08E7" w:rsidRDefault="006C37BF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Зам. Главы</w:t>
            </w:r>
          </w:p>
        </w:tc>
        <w:tc>
          <w:tcPr>
            <w:tcW w:w="205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постоянно</w:t>
            </w:r>
          </w:p>
        </w:tc>
        <w:tc>
          <w:tcPr>
            <w:tcW w:w="1839" w:type="dxa"/>
            <w:vAlign w:val="center"/>
          </w:tcPr>
          <w:p w:rsidR="00AB10BC" w:rsidRPr="009E08E7" w:rsidRDefault="00E2023D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  <w:lang w:eastAsia="ru-RU"/>
              </w:rPr>
              <w:t>3,0 тыс. руб.,</w:t>
            </w:r>
          </w:p>
        </w:tc>
      </w:tr>
      <w:tr w:rsidR="00AB10BC" w:rsidRPr="009E08E7" w:rsidTr="00012821">
        <w:tc>
          <w:tcPr>
            <w:tcW w:w="10016" w:type="dxa"/>
            <w:gridSpan w:val="5"/>
          </w:tcPr>
          <w:p w:rsidR="00AB10BC" w:rsidRPr="009E08E7" w:rsidRDefault="00AB10BC" w:rsidP="00012821">
            <w:pPr>
              <w:jc w:val="both"/>
              <w:rPr>
                <w:b/>
                <w:i/>
                <w:sz w:val="22"/>
                <w:szCs w:val="22"/>
              </w:rPr>
            </w:pPr>
            <w:r w:rsidRPr="009E08E7">
              <w:rPr>
                <w:b/>
                <w:i/>
                <w:sz w:val="22"/>
                <w:szCs w:val="22"/>
              </w:rPr>
              <w:t>Профилактические мероприятия в сфере противодействия терроризму и экстремизму</w:t>
            </w:r>
          </w:p>
        </w:tc>
      </w:tr>
      <w:tr w:rsidR="00AB10BC" w:rsidRPr="009E08E7" w:rsidTr="00012821">
        <w:tc>
          <w:tcPr>
            <w:tcW w:w="617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1.</w:t>
            </w:r>
          </w:p>
        </w:tc>
        <w:tc>
          <w:tcPr>
            <w:tcW w:w="2931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Заслушивание на заседаниях административного совета руководителей учреждений о принимаемых мерах по предупреждению террористических акций</w:t>
            </w:r>
          </w:p>
        </w:tc>
        <w:tc>
          <w:tcPr>
            <w:tcW w:w="2570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Члены совета </w:t>
            </w:r>
            <w:r w:rsidR="009E08E7" w:rsidRPr="009E08E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205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Согласно годовым планам. Внепланово – по мере необходимости</w:t>
            </w:r>
          </w:p>
        </w:tc>
        <w:tc>
          <w:tcPr>
            <w:tcW w:w="183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617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2.</w:t>
            </w:r>
          </w:p>
        </w:tc>
        <w:tc>
          <w:tcPr>
            <w:tcW w:w="2931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Осуществление комиссионных обследований объектов жизнедеятельности с целью разработки мер по улучшению их антитеррористической защищенности</w:t>
            </w:r>
          </w:p>
        </w:tc>
        <w:tc>
          <w:tcPr>
            <w:tcW w:w="2570" w:type="dxa"/>
            <w:vAlign w:val="center"/>
          </w:tcPr>
          <w:p w:rsidR="00AB10BC" w:rsidRPr="009E08E7" w:rsidRDefault="00824CC9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Зам. Главы</w:t>
            </w:r>
            <w:proofErr w:type="gramStart"/>
            <w:r w:rsidR="00AB10BC" w:rsidRPr="009E08E7">
              <w:rPr>
                <w:sz w:val="22"/>
                <w:szCs w:val="22"/>
              </w:rPr>
              <w:t>,р</w:t>
            </w:r>
            <w:proofErr w:type="gramEnd"/>
            <w:r w:rsidR="00AB10BC" w:rsidRPr="009E08E7">
              <w:rPr>
                <w:sz w:val="22"/>
                <w:szCs w:val="22"/>
              </w:rPr>
              <w:t>уководители организаций, расположенных на территории</w:t>
            </w:r>
          </w:p>
        </w:tc>
        <w:tc>
          <w:tcPr>
            <w:tcW w:w="205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ежегодно</w:t>
            </w:r>
          </w:p>
        </w:tc>
        <w:tc>
          <w:tcPr>
            <w:tcW w:w="183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10016" w:type="dxa"/>
            <w:gridSpan w:val="5"/>
          </w:tcPr>
          <w:p w:rsidR="00AB10BC" w:rsidRPr="009E08E7" w:rsidRDefault="00AB10BC" w:rsidP="00012821">
            <w:pPr>
              <w:jc w:val="both"/>
              <w:rPr>
                <w:b/>
                <w:i/>
                <w:sz w:val="22"/>
                <w:szCs w:val="22"/>
              </w:rPr>
            </w:pPr>
            <w:r w:rsidRPr="009E08E7">
              <w:rPr>
                <w:b/>
                <w:i/>
                <w:sz w:val="22"/>
                <w:szCs w:val="22"/>
              </w:rPr>
              <w:t xml:space="preserve">Мероприятия по профилактике преступлений и иных правонарушений, связанных с незаконным оборотом </w:t>
            </w:r>
            <w:proofErr w:type="spellStart"/>
            <w:r w:rsidRPr="009E08E7">
              <w:rPr>
                <w:b/>
                <w:i/>
                <w:sz w:val="22"/>
                <w:szCs w:val="22"/>
              </w:rPr>
              <w:t>наркотикотических</w:t>
            </w:r>
            <w:proofErr w:type="spellEnd"/>
            <w:r w:rsidRPr="009E08E7">
              <w:rPr>
                <w:b/>
                <w:i/>
                <w:sz w:val="22"/>
                <w:szCs w:val="22"/>
              </w:rPr>
              <w:t xml:space="preserve"> средств и психотропных веществ и их </w:t>
            </w:r>
            <w:proofErr w:type="spellStart"/>
            <w:r w:rsidRPr="009E08E7">
              <w:rPr>
                <w:b/>
                <w:i/>
                <w:sz w:val="22"/>
                <w:szCs w:val="22"/>
              </w:rPr>
              <w:t>прекурсоров</w:t>
            </w:r>
            <w:proofErr w:type="spellEnd"/>
          </w:p>
        </w:tc>
      </w:tr>
      <w:tr w:rsidR="00AB10BC" w:rsidRPr="009E08E7" w:rsidTr="00012821">
        <w:tc>
          <w:tcPr>
            <w:tcW w:w="617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1.</w:t>
            </w:r>
          </w:p>
        </w:tc>
        <w:tc>
          <w:tcPr>
            <w:tcW w:w="2931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Принятие мер, информирование заинтересованных служб по недопущению фактов распространения наркотиков в местах проведения культурно-массовых мероприятий</w:t>
            </w:r>
          </w:p>
        </w:tc>
        <w:tc>
          <w:tcPr>
            <w:tcW w:w="2570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Директор МКУ</w:t>
            </w:r>
            <w:r w:rsidR="00824CC9" w:rsidRPr="009E08E7">
              <w:rPr>
                <w:sz w:val="22"/>
                <w:szCs w:val="22"/>
              </w:rPr>
              <w:t>К</w:t>
            </w:r>
            <w:r w:rsidRPr="009E08E7">
              <w:rPr>
                <w:sz w:val="22"/>
                <w:szCs w:val="22"/>
              </w:rPr>
              <w:t xml:space="preserve"> «</w:t>
            </w:r>
            <w:r w:rsidR="00824CC9" w:rsidRPr="009E08E7">
              <w:rPr>
                <w:sz w:val="22"/>
                <w:szCs w:val="22"/>
              </w:rPr>
              <w:t xml:space="preserve">Дворец культуры поселка </w:t>
            </w:r>
            <w:proofErr w:type="gramStart"/>
            <w:r w:rsidR="00824CC9" w:rsidRPr="009E08E7">
              <w:rPr>
                <w:sz w:val="22"/>
                <w:szCs w:val="22"/>
              </w:rPr>
              <w:t>Теткино</w:t>
            </w:r>
            <w:proofErr w:type="gramEnd"/>
            <w:r w:rsidR="00824CC9" w:rsidRPr="009E08E7">
              <w:rPr>
                <w:sz w:val="22"/>
                <w:szCs w:val="22"/>
              </w:rPr>
              <w:t xml:space="preserve"> Глушковского района Курской области</w:t>
            </w:r>
            <w:r w:rsidRPr="009E08E7">
              <w:rPr>
                <w:sz w:val="22"/>
                <w:szCs w:val="22"/>
              </w:rPr>
              <w:t>»,</w:t>
            </w:r>
          </w:p>
          <w:p w:rsidR="00AB10BC" w:rsidRPr="009E08E7" w:rsidRDefault="000D352A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Заведующая Теткинской поселковой  библиотекой и </w:t>
            </w:r>
            <w:r w:rsidRPr="009E08E7">
              <w:rPr>
                <w:sz w:val="22"/>
                <w:szCs w:val="22"/>
              </w:rPr>
              <w:lastRenderedPageBreak/>
              <w:t>заведующая Теткинской детской библиотеки</w:t>
            </w:r>
          </w:p>
        </w:tc>
        <w:tc>
          <w:tcPr>
            <w:tcW w:w="205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83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617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931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Комплектование и обновление библиотечного фонда поселения литературой по профилактике наркомании и токсикомании</w:t>
            </w:r>
          </w:p>
        </w:tc>
        <w:tc>
          <w:tcPr>
            <w:tcW w:w="2570" w:type="dxa"/>
            <w:vAlign w:val="center"/>
          </w:tcPr>
          <w:p w:rsidR="00AB10BC" w:rsidRPr="009E08E7" w:rsidRDefault="000D352A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Заведующая Теткинской</w:t>
            </w:r>
            <w:bookmarkStart w:id="0" w:name="_GoBack"/>
            <w:bookmarkEnd w:id="0"/>
            <w:r w:rsidRPr="009E08E7">
              <w:rPr>
                <w:sz w:val="22"/>
                <w:szCs w:val="22"/>
              </w:rPr>
              <w:t xml:space="preserve"> поселковой  библиотекой и заведующая Теткинской детской библиотеки</w:t>
            </w:r>
          </w:p>
        </w:tc>
        <w:tc>
          <w:tcPr>
            <w:tcW w:w="205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Ежегодно</w:t>
            </w:r>
          </w:p>
        </w:tc>
        <w:tc>
          <w:tcPr>
            <w:tcW w:w="183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Не требует затрат</w:t>
            </w:r>
          </w:p>
        </w:tc>
      </w:tr>
      <w:tr w:rsidR="00AB10BC" w:rsidRPr="009E08E7" w:rsidTr="00012821">
        <w:tc>
          <w:tcPr>
            <w:tcW w:w="617" w:type="dxa"/>
          </w:tcPr>
          <w:p w:rsidR="00AB10BC" w:rsidRPr="009E08E7" w:rsidRDefault="004B6AA1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3</w:t>
            </w:r>
            <w:r w:rsidR="00AB10BC" w:rsidRPr="009E08E7">
              <w:rPr>
                <w:sz w:val="22"/>
                <w:szCs w:val="22"/>
              </w:rPr>
              <w:t>.</w:t>
            </w:r>
          </w:p>
        </w:tc>
        <w:tc>
          <w:tcPr>
            <w:tcW w:w="2931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Обеспечение работы кружков, секций для детей и подростков</w:t>
            </w:r>
          </w:p>
        </w:tc>
        <w:tc>
          <w:tcPr>
            <w:tcW w:w="2570" w:type="dxa"/>
            <w:vAlign w:val="center"/>
          </w:tcPr>
          <w:p w:rsidR="000D352A" w:rsidRPr="009E08E7" w:rsidRDefault="000D352A" w:rsidP="000D352A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Директор МКУК «Дворец культуры поселка </w:t>
            </w:r>
            <w:proofErr w:type="gramStart"/>
            <w:r w:rsidRPr="009E08E7">
              <w:rPr>
                <w:sz w:val="22"/>
                <w:szCs w:val="22"/>
              </w:rPr>
              <w:t>Теткино</w:t>
            </w:r>
            <w:proofErr w:type="gramEnd"/>
            <w:r w:rsidRPr="009E08E7">
              <w:rPr>
                <w:sz w:val="22"/>
                <w:szCs w:val="22"/>
              </w:rPr>
              <w:t xml:space="preserve"> Глушковского района Курской области»,</w:t>
            </w:r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постоянно</w:t>
            </w:r>
          </w:p>
        </w:tc>
        <w:tc>
          <w:tcPr>
            <w:tcW w:w="183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Согласно штатному расписанию МКУК</w:t>
            </w:r>
          </w:p>
        </w:tc>
      </w:tr>
      <w:tr w:rsidR="00AB10BC" w:rsidRPr="009E08E7" w:rsidTr="00012821">
        <w:tc>
          <w:tcPr>
            <w:tcW w:w="617" w:type="dxa"/>
          </w:tcPr>
          <w:p w:rsidR="00AB10BC" w:rsidRPr="009E08E7" w:rsidRDefault="004B6AA1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4</w:t>
            </w:r>
            <w:r w:rsidR="00AB10BC" w:rsidRPr="009E08E7">
              <w:rPr>
                <w:sz w:val="22"/>
                <w:szCs w:val="22"/>
              </w:rPr>
              <w:t>.</w:t>
            </w:r>
          </w:p>
        </w:tc>
        <w:tc>
          <w:tcPr>
            <w:tcW w:w="2931" w:type="dxa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Проведение мероприятий, направленные на недопущение произрастания на тер</w:t>
            </w:r>
            <w:r w:rsidR="000D352A" w:rsidRPr="009E08E7">
              <w:rPr>
                <w:sz w:val="22"/>
                <w:szCs w:val="22"/>
              </w:rPr>
              <w:t>ритории МО «поселок Теткино»</w:t>
            </w:r>
            <w:r w:rsidRPr="009E08E7">
              <w:rPr>
                <w:sz w:val="22"/>
                <w:szCs w:val="22"/>
              </w:rPr>
              <w:t xml:space="preserve"> дикорастущих наркотических растений и их уничтожение (рейды, во время </w:t>
            </w:r>
            <w:proofErr w:type="spellStart"/>
            <w:r w:rsidRPr="009E08E7">
              <w:rPr>
                <w:sz w:val="22"/>
                <w:szCs w:val="22"/>
              </w:rPr>
              <w:t>подворовых</w:t>
            </w:r>
            <w:proofErr w:type="spellEnd"/>
            <w:r w:rsidRPr="009E08E7">
              <w:rPr>
                <w:sz w:val="22"/>
                <w:szCs w:val="22"/>
              </w:rPr>
              <w:t xml:space="preserve"> обход</w:t>
            </w:r>
            <w:r w:rsidR="00747779" w:rsidRPr="009E08E7">
              <w:rPr>
                <w:sz w:val="22"/>
                <w:szCs w:val="22"/>
              </w:rPr>
              <w:t xml:space="preserve">ов, беседы с жителями поселка, </w:t>
            </w:r>
            <w:r w:rsidRPr="009E08E7">
              <w:rPr>
                <w:sz w:val="22"/>
                <w:szCs w:val="22"/>
              </w:rPr>
              <w:t>обследование заброшенных участков и домов)</w:t>
            </w:r>
          </w:p>
        </w:tc>
        <w:tc>
          <w:tcPr>
            <w:tcW w:w="2570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Глава </w:t>
            </w:r>
            <w:r w:rsidR="00747779" w:rsidRPr="009E08E7">
              <w:rPr>
                <w:sz w:val="22"/>
                <w:szCs w:val="22"/>
              </w:rPr>
              <w:t xml:space="preserve"> поселка </w:t>
            </w:r>
            <w:r w:rsidRPr="009E08E7">
              <w:rPr>
                <w:sz w:val="22"/>
                <w:szCs w:val="22"/>
              </w:rPr>
              <w:t>совместно с участковым уполномоченным</w:t>
            </w:r>
            <w:r w:rsidR="00747779" w:rsidRPr="009E08E7">
              <w:rPr>
                <w:sz w:val="22"/>
                <w:szCs w:val="22"/>
              </w:rPr>
              <w:t xml:space="preserve">, депутатами п. </w:t>
            </w:r>
            <w:proofErr w:type="gramStart"/>
            <w:r w:rsidR="00747779" w:rsidRPr="009E08E7">
              <w:rPr>
                <w:sz w:val="22"/>
                <w:szCs w:val="22"/>
              </w:rPr>
              <w:t>Теткино</w:t>
            </w:r>
            <w:proofErr w:type="gramEnd"/>
            <w:r w:rsidRPr="009E08E7">
              <w:rPr>
                <w:sz w:val="22"/>
                <w:szCs w:val="22"/>
              </w:rPr>
              <w:t>, члены совета профилактики</w:t>
            </w:r>
          </w:p>
        </w:tc>
        <w:tc>
          <w:tcPr>
            <w:tcW w:w="2059" w:type="dxa"/>
            <w:vAlign w:val="center"/>
          </w:tcPr>
          <w:p w:rsidR="00AB10BC" w:rsidRPr="009E08E7" w:rsidRDefault="00747779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839" w:type="dxa"/>
            <w:vAlign w:val="center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не требует затрат</w:t>
            </w:r>
          </w:p>
        </w:tc>
      </w:tr>
      <w:tr w:rsidR="004B6AA1" w:rsidRPr="009E08E7" w:rsidTr="00012821">
        <w:tc>
          <w:tcPr>
            <w:tcW w:w="617" w:type="dxa"/>
          </w:tcPr>
          <w:p w:rsidR="004B6AA1" w:rsidRPr="009E08E7" w:rsidRDefault="004B6AA1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5</w:t>
            </w:r>
          </w:p>
        </w:tc>
        <w:tc>
          <w:tcPr>
            <w:tcW w:w="2931" w:type="dxa"/>
          </w:tcPr>
          <w:p w:rsidR="004B6AA1" w:rsidRPr="009E08E7" w:rsidRDefault="004B6AA1" w:rsidP="004B6AA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ab/>
              <w:t>Информирование населения в целях повышения правовой грамотности по следующим  темам: «Правовое просвещение граждан, подлежащих призыву на военную службу», «Правовое воспитание населения в целях нетерпимого отношения к коррупции»</w:t>
            </w:r>
            <w:r w:rsidRPr="009E08E7">
              <w:rPr>
                <w:sz w:val="22"/>
                <w:szCs w:val="22"/>
              </w:rPr>
              <w:tab/>
            </w:r>
          </w:p>
        </w:tc>
        <w:tc>
          <w:tcPr>
            <w:tcW w:w="2570" w:type="dxa"/>
            <w:vAlign w:val="center"/>
          </w:tcPr>
          <w:p w:rsidR="004B6AA1" w:rsidRPr="009E08E7" w:rsidRDefault="004B6AA1" w:rsidP="00E2023D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Директор МКУК «Дворец культуры поселка </w:t>
            </w:r>
            <w:proofErr w:type="gramStart"/>
            <w:r w:rsidRPr="009E08E7">
              <w:rPr>
                <w:sz w:val="22"/>
                <w:szCs w:val="22"/>
              </w:rPr>
              <w:t>Теткино</w:t>
            </w:r>
            <w:proofErr w:type="gramEnd"/>
            <w:r w:rsidRPr="009E08E7">
              <w:rPr>
                <w:sz w:val="22"/>
                <w:szCs w:val="22"/>
              </w:rPr>
              <w:t xml:space="preserve"> Глушковского района Курской области»,</w:t>
            </w:r>
          </w:p>
          <w:p w:rsidR="004B6AA1" w:rsidRPr="009E08E7" w:rsidRDefault="004B6AA1" w:rsidP="00E2023D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Заведующая Теткинской поселковой  библиотекой и заведующая Теткинской детской библиотеки</w:t>
            </w:r>
          </w:p>
        </w:tc>
        <w:tc>
          <w:tcPr>
            <w:tcW w:w="2059" w:type="dxa"/>
            <w:vAlign w:val="center"/>
          </w:tcPr>
          <w:p w:rsidR="004B6AA1" w:rsidRPr="009E08E7" w:rsidRDefault="004B6AA1" w:rsidP="00E2023D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Ежегодно</w:t>
            </w:r>
          </w:p>
        </w:tc>
        <w:tc>
          <w:tcPr>
            <w:tcW w:w="1839" w:type="dxa"/>
            <w:vAlign w:val="center"/>
          </w:tcPr>
          <w:p w:rsidR="004B6AA1" w:rsidRPr="009E08E7" w:rsidRDefault="004B6AA1" w:rsidP="00E2023D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Не требует затрат</w:t>
            </w:r>
          </w:p>
        </w:tc>
      </w:tr>
      <w:tr w:rsidR="004B6AA1" w:rsidRPr="009E08E7" w:rsidTr="00012821">
        <w:tc>
          <w:tcPr>
            <w:tcW w:w="617" w:type="dxa"/>
          </w:tcPr>
          <w:p w:rsidR="004B6AA1" w:rsidRPr="009E08E7" w:rsidRDefault="004B6AA1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6</w:t>
            </w:r>
          </w:p>
        </w:tc>
        <w:tc>
          <w:tcPr>
            <w:tcW w:w="2931" w:type="dxa"/>
          </w:tcPr>
          <w:p w:rsidR="004B6AA1" w:rsidRPr="009E08E7" w:rsidRDefault="004B6AA1" w:rsidP="004B6AA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Рейды добровольной народной дружины в целях защиты граждан от противоправных посягательств, </w:t>
            </w:r>
          </w:p>
        </w:tc>
        <w:tc>
          <w:tcPr>
            <w:tcW w:w="2570" w:type="dxa"/>
            <w:vAlign w:val="center"/>
          </w:tcPr>
          <w:p w:rsidR="004B6AA1" w:rsidRPr="009E08E7" w:rsidRDefault="004B6AA1" w:rsidP="004B6AA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совместно с  УУП   члены ДНД</w:t>
            </w:r>
          </w:p>
          <w:p w:rsidR="004B6AA1" w:rsidRPr="009E08E7" w:rsidRDefault="004B6AA1" w:rsidP="004B6AA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участковы</w:t>
            </w:r>
            <w:proofErr w:type="gramStart"/>
            <w:r w:rsidRPr="009E08E7">
              <w:rPr>
                <w:sz w:val="22"/>
                <w:szCs w:val="22"/>
              </w:rPr>
              <w:t>й(</w:t>
            </w:r>
            <w:proofErr w:type="gramEnd"/>
            <w:r w:rsidRPr="009E08E7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2059" w:type="dxa"/>
            <w:vAlign w:val="center"/>
          </w:tcPr>
          <w:p w:rsidR="004B6AA1" w:rsidRPr="009E08E7" w:rsidRDefault="004B6AA1" w:rsidP="00E2023D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в периоды повышения противоправных действий (праздничные и предпраздничные дни, дни выборов, дни проведения массовых мероприятий)</w:t>
            </w:r>
          </w:p>
        </w:tc>
        <w:tc>
          <w:tcPr>
            <w:tcW w:w="1839" w:type="dxa"/>
            <w:vAlign w:val="center"/>
          </w:tcPr>
          <w:p w:rsidR="004B6AA1" w:rsidRPr="009E08E7" w:rsidRDefault="004B6AA1" w:rsidP="00E2023D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Не требует затрат</w:t>
            </w:r>
          </w:p>
        </w:tc>
      </w:tr>
      <w:tr w:rsidR="004B6AA1" w:rsidRPr="009E08E7" w:rsidTr="00012821">
        <w:tc>
          <w:tcPr>
            <w:tcW w:w="617" w:type="dxa"/>
          </w:tcPr>
          <w:p w:rsidR="004B6AA1" w:rsidRPr="009E08E7" w:rsidRDefault="004B6AA1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7</w:t>
            </w:r>
          </w:p>
        </w:tc>
        <w:tc>
          <w:tcPr>
            <w:tcW w:w="2931" w:type="dxa"/>
          </w:tcPr>
          <w:p w:rsidR="004B6AA1" w:rsidRPr="009E08E7" w:rsidRDefault="004B6AA1" w:rsidP="00C739B4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ab/>
              <w:t>Правовое просвещение граждан в ходе выездных приемов специалистами УПФ РФ, ИФНС  по Курской области, МФЦ, УСЗН Администрации  Глушковского  района</w:t>
            </w:r>
            <w:r w:rsidRPr="009E08E7">
              <w:rPr>
                <w:sz w:val="22"/>
                <w:szCs w:val="22"/>
              </w:rPr>
              <w:tab/>
            </w:r>
          </w:p>
          <w:p w:rsidR="004B6AA1" w:rsidRPr="009E08E7" w:rsidRDefault="004B6AA1" w:rsidP="00747779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Зам. Главы </w:t>
            </w:r>
            <w:proofErr w:type="spellStart"/>
            <w:r w:rsidRPr="009E08E7">
              <w:rPr>
                <w:sz w:val="22"/>
                <w:szCs w:val="22"/>
              </w:rPr>
              <w:t>Кармановского</w:t>
            </w:r>
            <w:proofErr w:type="spellEnd"/>
            <w:r w:rsidRPr="009E08E7">
              <w:rPr>
                <w:sz w:val="22"/>
                <w:szCs w:val="22"/>
              </w:rPr>
              <w:t xml:space="preserve"> сельсовета</w:t>
            </w:r>
            <w:r w:rsidRPr="009E08E7">
              <w:rPr>
                <w:sz w:val="22"/>
                <w:szCs w:val="22"/>
              </w:rPr>
              <w:tab/>
            </w:r>
          </w:p>
          <w:p w:rsidR="004B6AA1" w:rsidRPr="009E08E7" w:rsidRDefault="004B6AA1" w:rsidP="00747779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ab/>
            </w:r>
          </w:p>
          <w:p w:rsidR="004B6AA1" w:rsidRPr="009E08E7" w:rsidRDefault="004B6AA1" w:rsidP="004B6A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vAlign w:val="center"/>
          </w:tcPr>
          <w:p w:rsidR="004B6AA1" w:rsidRPr="009E08E7" w:rsidRDefault="004B6AA1" w:rsidP="00747779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УПФ РФ, ИФНС  по Курской области, МФЦ, УСЗН Администрации  Глушковского  района</w:t>
            </w:r>
            <w:r w:rsidRPr="009E08E7">
              <w:rPr>
                <w:sz w:val="22"/>
                <w:szCs w:val="22"/>
              </w:rPr>
              <w:tab/>
            </w:r>
          </w:p>
          <w:p w:rsidR="004B6AA1" w:rsidRPr="009E08E7" w:rsidRDefault="004B6AA1" w:rsidP="00012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="004B6AA1" w:rsidRPr="009E08E7" w:rsidRDefault="004B6AA1" w:rsidP="00747779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 раз</w:t>
            </w:r>
          </w:p>
          <w:p w:rsidR="004B6AA1" w:rsidRPr="009E08E7" w:rsidRDefault="004B6AA1" w:rsidP="00747779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в полугодие</w:t>
            </w:r>
            <w:r w:rsidRPr="009E08E7">
              <w:rPr>
                <w:sz w:val="22"/>
                <w:szCs w:val="22"/>
              </w:rPr>
              <w:tab/>
            </w:r>
          </w:p>
        </w:tc>
        <w:tc>
          <w:tcPr>
            <w:tcW w:w="1839" w:type="dxa"/>
            <w:vAlign w:val="center"/>
          </w:tcPr>
          <w:p w:rsidR="004B6AA1" w:rsidRPr="009E08E7" w:rsidRDefault="004B6AA1" w:rsidP="00747779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Не требует затрат</w:t>
            </w:r>
          </w:p>
          <w:p w:rsidR="004B6AA1" w:rsidRPr="009E08E7" w:rsidRDefault="004B6AA1" w:rsidP="00012821">
            <w:pPr>
              <w:jc w:val="center"/>
              <w:rPr>
                <w:sz w:val="22"/>
                <w:szCs w:val="22"/>
              </w:rPr>
            </w:pPr>
          </w:p>
        </w:tc>
      </w:tr>
      <w:tr w:rsidR="004B6AA1" w:rsidRPr="009E08E7" w:rsidTr="00012821">
        <w:tc>
          <w:tcPr>
            <w:tcW w:w="8177" w:type="dxa"/>
            <w:gridSpan w:val="4"/>
          </w:tcPr>
          <w:p w:rsidR="004B6AA1" w:rsidRPr="009E08E7" w:rsidRDefault="004B6AA1" w:rsidP="00012821">
            <w:pPr>
              <w:jc w:val="both"/>
              <w:rPr>
                <w:b/>
                <w:sz w:val="22"/>
                <w:szCs w:val="22"/>
              </w:rPr>
            </w:pPr>
            <w:r w:rsidRPr="009E08E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39" w:type="dxa"/>
          </w:tcPr>
          <w:p w:rsidR="004B6AA1" w:rsidRPr="009E08E7" w:rsidRDefault="009E08E7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  <w:lang w:eastAsia="ru-RU"/>
              </w:rPr>
              <w:t>3,0 тыс. руб.,</w:t>
            </w:r>
          </w:p>
        </w:tc>
      </w:tr>
    </w:tbl>
    <w:p w:rsidR="00AB10BC" w:rsidRPr="009E08E7" w:rsidRDefault="00AB10BC" w:rsidP="00AB10BC">
      <w:pPr>
        <w:jc w:val="center"/>
        <w:rPr>
          <w:sz w:val="22"/>
          <w:szCs w:val="22"/>
        </w:rPr>
      </w:pPr>
    </w:p>
    <w:p w:rsidR="00AB10BC" w:rsidRPr="009E08E7" w:rsidRDefault="00AB10BC" w:rsidP="00AB10BC">
      <w:pPr>
        <w:ind w:left="2832" w:firstLine="708"/>
        <w:rPr>
          <w:b/>
          <w:i/>
          <w:sz w:val="22"/>
          <w:szCs w:val="22"/>
        </w:rPr>
      </w:pPr>
    </w:p>
    <w:p w:rsidR="009E08E7" w:rsidRPr="007F7C9A" w:rsidRDefault="009E08E7" w:rsidP="009E08E7">
      <w:pPr>
        <w:autoSpaceDE w:val="0"/>
        <w:jc w:val="center"/>
        <w:rPr>
          <w:sz w:val="24"/>
          <w:szCs w:val="24"/>
        </w:rPr>
      </w:pPr>
    </w:p>
    <w:p w:rsidR="009E08E7" w:rsidRPr="007F7C9A" w:rsidRDefault="009E08E7" w:rsidP="009E08E7">
      <w:pPr>
        <w:autoSpaceDE w:val="0"/>
        <w:rPr>
          <w:sz w:val="24"/>
          <w:szCs w:val="24"/>
        </w:rPr>
      </w:pPr>
    </w:p>
    <w:p w:rsidR="009E08E7" w:rsidRPr="007F7C9A" w:rsidRDefault="009E08E7" w:rsidP="009E08E7">
      <w:pPr>
        <w:autoSpaceDE w:val="0"/>
        <w:jc w:val="center"/>
        <w:rPr>
          <w:sz w:val="24"/>
          <w:szCs w:val="24"/>
        </w:rPr>
      </w:pPr>
      <w:r w:rsidRPr="007F7C9A">
        <w:rPr>
          <w:b/>
          <w:sz w:val="24"/>
          <w:szCs w:val="24"/>
        </w:rPr>
        <w:t>Раздел IV. НОРМАТИВНОЕ ОБЕСПЕЧЕНИЕ</w:t>
      </w:r>
    </w:p>
    <w:p w:rsidR="009E08E7" w:rsidRPr="007F7C9A" w:rsidRDefault="009E08E7" w:rsidP="009E08E7">
      <w:pPr>
        <w:autoSpaceDE w:val="0"/>
        <w:jc w:val="center"/>
        <w:rPr>
          <w:sz w:val="24"/>
          <w:szCs w:val="24"/>
        </w:rPr>
      </w:pPr>
    </w:p>
    <w:p w:rsidR="009E08E7" w:rsidRPr="007F7C9A" w:rsidRDefault="009E08E7" w:rsidP="009E08E7">
      <w:pPr>
        <w:autoSpaceDE w:val="0"/>
        <w:ind w:firstLine="709"/>
        <w:jc w:val="both"/>
        <w:rPr>
          <w:sz w:val="24"/>
          <w:szCs w:val="24"/>
        </w:rPr>
      </w:pPr>
      <w:r w:rsidRPr="007F7C9A">
        <w:rPr>
          <w:sz w:val="24"/>
          <w:szCs w:val="24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9E08E7" w:rsidRPr="007F7C9A" w:rsidRDefault="009E08E7" w:rsidP="009E08E7">
      <w:pPr>
        <w:autoSpaceDE w:val="0"/>
        <w:jc w:val="center"/>
        <w:rPr>
          <w:sz w:val="24"/>
          <w:szCs w:val="24"/>
        </w:rPr>
      </w:pPr>
    </w:p>
    <w:p w:rsidR="009E08E7" w:rsidRPr="007F7C9A" w:rsidRDefault="009E08E7" w:rsidP="009E08E7">
      <w:pPr>
        <w:autoSpaceDE w:val="0"/>
        <w:ind w:firstLine="709"/>
        <w:jc w:val="both"/>
        <w:rPr>
          <w:sz w:val="24"/>
          <w:szCs w:val="24"/>
        </w:rPr>
      </w:pPr>
    </w:p>
    <w:p w:rsidR="009E08E7" w:rsidRPr="007F7C9A" w:rsidRDefault="009E08E7" w:rsidP="009E08E7">
      <w:pPr>
        <w:autoSpaceDE w:val="0"/>
        <w:jc w:val="center"/>
        <w:rPr>
          <w:sz w:val="24"/>
          <w:szCs w:val="24"/>
        </w:rPr>
      </w:pPr>
    </w:p>
    <w:p w:rsidR="009E08E7" w:rsidRPr="007F7C9A" w:rsidRDefault="009E08E7" w:rsidP="009E08E7">
      <w:pPr>
        <w:autoSpaceDE w:val="0"/>
        <w:jc w:val="center"/>
        <w:rPr>
          <w:b/>
          <w:sz w:val="24"/>
          <w:szCs w:val="24"/>
        </w:rPr>
      </w:pPr>
      <w:r w:rsidRPr="007F7C9A">
        <w:rPr>
          <w:b/>
          <w:sz w:val="24"/>
          <w:szCs w:val="24"/>
        </w:rPr>
        <w:t xml:space="preserve">Раздел V. ОЦЕНКА ЭФФЕКТИВНОСТИ  </w:t>
      </w:r>
      <w:proofErr w:type="gramStart"/>
      <w:r w:rsidRPr="007F7C9A">
        <w:rPr>
          <w:b/>
          <w:sz w:val="24"/>
          <w:szCs w:val="24"/>
        </w:rPr>
        <w:t>СОЦИАЛЬНО-ЭКОНОМИЧЕСКИХ</w:t>
      </w:r>
      <w:proofErr w:type="gramEnd"/>
    </w:p>
    <w:p w:rsidR="009E08E7" w:rsidRPr="007F7C9A" w:rsidRDefault="009E08E7" w:rsidP="009E08E7">
      <w:pPr>
        <w:autoSpaceDE w:val="0"/>
        <w:jc w:val="center"/>
        <w:rPr>
          <w:b/>
          <w:sz w:val="24"/>
          <w:szCs w:val="24"/>
        </w:rPr>
      </w:pPr>
      <w:r w:rsidRPr="007F7C9A">
        <w:rPr>
          <w:b/>
          <w:sz w:val="24"/>
          <w:szCs w:val="24"/>
        </w:rPr>
        <w:t>И ЭКОЛОГИЧЕСКИХ ПОСЛЕДСТВИЙ ОТ РЕАЛИЗАЦИИ ПРОГРАММЫ</w:t>
      </w:r>
    </w:p>
    <w:p w:rsidR="009E08E7" w:rsidRPr="007F7C9A" w:rsidRDefault="009E08E7" w:rsidP="009E08E7">
      <w:pPr>
        <w:autoSpaceDE w:val="0"/>
        <w:jc w:val="center"/>
        <w:rPr>
          <w:b/>
          <w:sz w:val="24"/>
          <w:szCs w:val="24"/>
        </w:rPr>
      </w:pPr>
    </w:p>
    <w:p w:rsidR="009E08E7" w:rsidRPr="007F7C9A" w:rsidRDefault="009E08E7" w:rsidP="009E08E7">
      <w:pPr>
        <w:autoSpaceDE w:val="0"/>
        <w:ind w:firstLine="709"/>
        <w:jc w:val="both"/>
        <w:rPr>
          <w:sz w:val="24"/>
          <w:szCs w:val="24"/>
        </w:rPr>
      </w:pPr>
      <w:r w:rsidRPr="007F7C9A">
        <w:rPr>
          <w:sz w:val="24"/>
          <w:szCs w:val="24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9E08E7" w:rsidRPr="007F7C9A" w:rsidRDefault="009E08E7" w:rsidP="009E08E7">
      <w:pPr>
        <w:autoSpaceDE w:val="0"/>
        <w:ind w:firstLine="709"/>
        <w:jc w:val="both"/>
        <w:rPr>
          <w:sz w:val="24"/>
          <w:szCs w:val="24"/>
        </w:rPr>
      </w:pPr>
      <w:r w:rsidRPr="007F7C9A">
        <w:rPr>
          <w:sz w:val="24"/>
          <w:szCs w:val="24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9E08E7" w:rsidRPr="007F7C9A" w:rsidRDefault="009E08E7" w:rsidP="009E08E7">
      <w:pPr>
        <w:autoSpaceDE w:val="0"/>
        <w:ind w:firstLine="709"/>
        <w:jc w:val="both"/>
        <w:rPr>
          <w:sz w:val="24"/>
          <w:szCs w:val="24"/>
        </w:rPr>
      </w:pPr>
      <w:r w:rsidRPr="007F7C9A">
        <w:rPr>
          <w:sz w:val="24"/>
          <w:szCs w:val="24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9E08E7" w:rsidRPr="007F7C9A" w:rsidRDefault="009E08E7" w:rsidP="009E08E7">
      <w:pPr>
        <w:autoSpaceDE w:val="0"/>
        <w:ind w:firstLine="709"/>
        <w:jc w:val="both"/>
        <w:rPr>
          <w:sz w:val="24"/>
          <w:szCs w:val="24"/>
        </w:rPr>
      </w:pPr>
      <w:r w:rsidRPr="007F7C9A">
        <w:rPr>
          <w:sz w:val="24"/>
          <w:szCs w:val="24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9E08E7" w:rsidRPr="007F7C9A" w:rsidRDefault="009E08E7" w:rsidP="009E08E7">
      <w:pPr>
        <w:autoSpaceDE w:val="0"/>
        <w:ind w:firstLine="709"/>
        <w:jc w:val="both"/>
        <w:rPr>
          <w:sz w:val="24"/>
          <w:szCs w:val="24"/>
        </w:rPr>
      </w:pPr>
      <w:r w:rsidRPr="007F7C9A">
        <w:rPr>
          <w:sz w:val="24"/>
          <w:szCs w:val="24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9E08E7" w:rsidRPr="007F7C9A" w:rsidRDefault="009E08E7" w:rsidP="009E08E7">
      <w:pPr>
        <w:autoSpaceDE w:val="0"/>
        <w:ind w:firstLine="709"/>
        <w:jc w:val="both"/>
        <w:rPr>
          <w:sz w:val="24"/>
          <w:szCs w:val="24"/>
        </w:rPr>
      </w:pPr>
      <w:r w:rsidRPr="007F7C9A">
        <w:rPr>
          <w:sz w:val="24"/>
          <w:szCs w:val="24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9E08E7" w:rsidRPr="007F7C9A" w:rsidRDefault="009E08E7" w:rsidP="009E08E7">
      <w:pPr>
        <w:rPr>
          <w:sz w:val="24"/>
          <w:szCs w:val="24"/>
        </w:rPr>
      </w:pPr>
    </w:p>
    <w:p w:rsidR="009E08E7" w:rsidRPr="007F7C9A" w:rsidRDefault="009E08E7" w:rsidP="009E08E7">
      <w:pPr>
        <w:rPr>
          <w:sz w:val="24"/>
          <w:szCs w:val="24"/>
        </w:rPr>
      </w:pPr>
    </w:p>
    <w:p w:rsidR="009E08E7" w:rsidRPr="007F7C9A" w:rsidRDefault="009E08E7" w:rsidP="009E08E7">
      <w:pPr>
        <w:rPr>
          <w:sz w:val="24"/>
          <w:szCs w:val="24"/>
        </w:rPr>
      </w:pPr>
    </w:p>
    <w:p w:rsidR="009E08E7" w:rsidRPr="007F7C9A" w:rsidRDefault="009E08E7" w:rsidP="009E08E7">
      <w:pPr>
        <w:rPr>
          <w:sz w:val="24"/>
          <w:szCs w:val="24"/>
        </w:rPr>
      </w:pPr>
    </w:p>
    <w:p w:rsidR="009E08E7" w:rsidRPr="007F7C9A" w:rsidRDefault="009E08E7" w:rsidP="009E08E7">
      <w:pPr>
        <w:rPr>
          <w:sz w:val="24"/>
          <w:szCs w:val="24"/>
        </w:rPr>
      </w:pPr>
    </w:p>
    <w:p w:rsidR="00AB10BC" w:rsidRPr="007F7C9A" w:rsidRDefault="00AB10BC" w:rsidP="00AB10BC">
      <w:pPr>
        <w:rPr>
          <w:sz w:val="24"/>
          <w:szCs w:val="24"/>
        </w:rPr>
      </w:pPr>
    </w:p>
    <w:p w:rsidR="00AB10BC" w:rsidRPr="007F7C9A" w:rsidRDefault="00AB10BC" w:rsidP="00AB10BC">
      <w:pPr>
        <w:jc w:val="both"/>
        <w:rPr>
          <w:sz w:val="24"/>
          <w:szCs w:val="24"/>
        </w:rPr>
      </w:pPr>
    </w:p>
    <w:p w:rsidR="00AB10BC" w:rsidRPr="007F7C9A" w:rsidRDefault="00AB10BC" w:rsidP="00AB10BC">
      <w:pPr>
        <w:jc w:val="both"/>
        <w:rPr>
          <w:sz w:val="24"/>
          <w:szCs w:val="24"/>
        </w:rPr>
      </w:pPr>
    </w:p>
    <w:p w:rsidR="00AB10BC" w:rsidRPr="007F7C9A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B10BC" w:rsidRPr="007F7C9A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B10BC" w:rsidRPr="007F7C9A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10BC" w:rsidRPr="009E08E7" w:rsidRDefault="00AB10BC" w:rsidP="00AB10BC">
      <w:pPr>
        <w:autoSpaceDE w:val="0"/>
        <w:jc w:val="center"/>
        <w:rPr>
          <w:sz w:val="22"/>
          <w:szCs w:val="22"/>
        </w:rPr>
      </w:pPr>
    </w:p>
    <w:p w:rsidR="00AB10BC" w:rsidRPr="009E08E7" w:rsidRDefault="00AB10BC" w:rsidP="00AB10BC">
      <w:pPr>
        <w:autoSpaceDE w:val="0"/>
        <w:jc w:val="center"/>
        <w:rPr>
          <w:sz w:val="22"/>
          <w:szCs w:val="22"/>
        </w:rPr>
      </w:pPr>
    </w:p>
    <w:p w:rsidR="00AB10BC" w:rsidRPr="009E08E7" w:rsidRDefault="00AB10BC" w:rsidP="00AB10BC">
      <w:pPr>
        <w:autoSpaceDE w:val="0"/>
        <w:jc w:val="center"/>
        <w:rPr>
          <w:sz w:val="22"/>
          <w:szCs w:val="22"/>
        </w:rPr>
      </w:pPr>
    </w:p>
    <w:p w:rsidR="00AB10BC" w:rsidRPr="009E08E7" w:rsidRDefault="00AB10BC" w:rsidP="00AB10BC">
      <w:pPr>
        <w:rPr>
          <w:sz w:val="22"/>
          <w:szCs w:val="22"/>
        </w:rPr>
        <w:sectPr w:rsidR="00AB10BC" w:rsidRPr="009E08E7">
          <w:pgSz w:w="11906" w:h="16838"/>
          <w:pgMar w:top="709" w:right="851" w:bottom="851" w:left="1304" w:header="720" w:footer="720" w:gutter="0"/>
          <w:cols w:space="720"/>
          <w:docGrid w:linePitch="360"/>
        </w:sectPr>
      </w:pPr>
    </w:p>
    <w:p w:rsidR="00AB10BC" w:rsidRPr="009E08E7" w:rsidRDefault="00AB10BC" w:rsidP="00AB10BC">
      <w:pPr>
        <w:autoSpaceDE w:val="0"/>
        <w:jc w:val="center"/>
        <w:rPr>
          <w:b/>
          <w:sz w:val="22"/>
          <w:szCs w:val="22"/>
        </w:rPr>
      </w:pPr>
      <w:r w:rsidRPr="009E08E7">
        <w:rPr>
          <w:b/>
          <w:sz w:val="22"/>
          <w:szCs w:val="22"/>
        </w:rPr>
        <w:lastRenderedPageBreak/>
        <w:t>Раздел III. СИСТЕМА ПРОГРАММНЫХ МЕРОПРИЯТИЙ</w:t>
      </w:r>
    </w:p>
    <w:p w:rsidR="00AB10BC" w:rsidRPr="009E08E7" w:rsidRDefault="00AB10BC" w:rsidP="00AB10BC">
      <w:pPr>
        <w:autoSpaceDE w:val="0"/>
        <w:jc w:val="center"/>
        <w:rPr>
          <w:sz w:val="22"/>
          <w:szCs w:val="22"/>
        </w:rPr>
      </w:pPr>
    </w:p>
    <w:p w:rsidR="00AB10BC" w:rsidRPr="009E08E7" w:rsidRDefault="00AB10BC" w:rsidP="00AB10BC">
      <w:pPr>
        <w:rPr>
          <w:sz w:val="22"/>
          <w:szCs w:val="22"/>
        </w:rPr>
      </w:pPr>
    </w:p>
    <w:p w:rsidR="00AB10BC" w:rsidRPr="009E08E7" w:rsidRDefault="00AB10BC" w:rsidP="00AB10BC">
      <w:pPr>
        <w:jc w:val="center"/>
        <w:rPr>
          <w:b/>
          <w:sz w:val="22"/>
          <w:szCs w:val="22"/>
        </w:rPr>
      </w:pPr>
      <w:r w:rsidRPr="009E08E7">
        <w:rPr>
          <w:b/>
          <w:sz w:val="22"/>
          <w:szCs w:val="22"/>
        </w:rPr>
        <w:t>ПЕРЕЧЕНЬ</w:t>
      </w:r>
    </w:p>
    <w:p w:rsidR="00AB10BC" w:rsidRPr="009E08E7" w:rsidRDefault="00AB10BC" w:rsidP="00AB10BC">
      <w:pPr>
        <w:jc w:val="center"/>
        <w:rPr>
          <w:b/>
          <w:sz w:val="22"/>
          <w:szCs w:val="22"/>
        </w:rPr>
      </w:pPr>
      <w:r w:rsidRPr="009E08E7">
        <w:rPr>
          <w:b/>
          <w:sz w:val="22"/>
          <w:szCs w:val="22"/>
        </w:rPr>
        <w:t>мероприятий по реализации Муниципальной долгосрочной целевой программы</w:t>
      </w:r>
    </w:p>
    <w:p w:rsidR="00AB10BC" w:rsidRPr="009E08E7" w:rsidRDefault="00AB10BC" w:rsidP="00AB10BC">
      <w:pPr>
        <w:jc w:val="center"/>
        <w:rPr>
          <w:b/>
          <w:sz w:val="22"/>
          <w:szCs w:val="22"/>
        </w:rPr>
      </w:pPr>
      <w:r w:rsidRPr="009E08E7">
        <w:rPr>
          <w:b/>
          <w:sz w:val="22"/>
          <w:szCs w:val="22"/>
        </w:rPr>
        <w:t>«Профилактика правонарушений в МО «</w:t>
      </w:r>
      <w:r w:rsidR="00DC7F46" w:rsidRPr="009E08E7">
        <w:rPr>
          <w:b/>
          <w:sz w:val="22"/>
          <w:szCs w:val="22"/>
        </w:rPr>
        <w:t>поселок Теткино</w:t>
      </w:r>
      <w:r w:rsidRPr="009E08E7">
        <w:rPr>
          <w:b/>
          <w:sz w:val="22"/>
          <w:szCs w:val="22"/>
        </w:rPr>
        <w:t>»</w:t>
      </w:r>
      <w:r w:rsidR="00DC7F46" w:rsidRPr="009E08E7">
        <w:rPr>
          <w:b/>
          <w:sz w:val="22"/>
          <w:szCs w:val="22"/>
        </w:rPr>
        <w:t xml:space="preserve"> Глушковского</w:t>
      </w:r>
      <w:r w:rsidRPr="009E08E7">
        <w:rPr>
          <w:b/>
          <w:sz w:val="22"/>
          <w:szCs w:val="22"/>
        </w:rPr>
        <w:t xml:space="preserve"> района Курской области   на 201</w:t>
      </w:r>
      <w:r w:rsidR="00DC7F46" w:rsidRPr="009E08E7">
        <w:rPr>
          <w:b/>
          <w:sz w:val="22"/>
          <w:szCs w:val="22"/>
        </w:rPr>
        <w:t>7</w:t>
      </w:r>
      <w:r w:rsidRPr="009E08E7">
        <w:rPr>
          <w:b/>
          <w:sz w:val="22"/>
          <w:szCs w:val="22"/>
        </w:rPr>
        <w:t xml:space="preserve"> – 201</w:t>
      </w:r>
      <w:r w:rsidR="00DC7F46" w:rsidRPr="009E08E7">
        <w:rPr>
          <w:b/>
          <w:sz w:val="22"/>
          <w:szCs w:val="22"/>
        </w:rPr>
        <w:t>9</w:t>
      </w:r>
      <w:r w:rsidRPr="009E08E7">
        <w:rPr>
          <w:b/>
          <w:sz w:val="22"/>
          <w:szCs w:val="22"/>
        </w:rPr>
        <w:t xml:space="preserve"> годы»</w:t>
      </w:r>
    </w:p>
    <w:p w:rsidR="00AB10BC" w:rsidRPr="009E08E7" w:rsidRDefault="00AB10BC" w:rsidP="00AB10BC">
      <w:pPr>
        <w:jc w:val="center"/>
        <w:rPr>
          <w:sz w:val="22"/>
          <w:szCs w:val="22"/>
        </w:rPr>
      </w:pPr>
    </w:p>
    <w:tbl>
      <w:tblPr>
        <w:tblW w:w="1601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42"/>
        <w:gridCol w:w="1134"/>
        <w:gridCol w:w="709"/>
        <w:gridCol w:w="992"/>
        <w:gridCol w:w="851"/>
        <w:gridCol w:w="850"/>
        <w:gridCol w:w="851"/>
        <w:gridCol w:w="1134"/>
        <w:gridCol w:w="2551"/>
        <w:gridCol w:w="3119"/>
      </w:tblGrid>
      <w:tr w:rsidR="00AB10BC" w:rsidRPr="009E08E7" w:rsidTr="00012821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№</w:t>
            </w:r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proofErr w:type="gramStart"/>
            <w:r w:rsidRPr="009E08E7">
              <w:rPr>
                <w:sz w:val="22"/>
                <w:szCs w:val="22"/>
              </w:rPr>
              <w:t>п</w:t>
            </w:r>
            <w:proofErr w:type="gramEnd"/>
            <w:r w:rsidRPr="009E08E7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Наименование</w:t>
            </w:r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мероприятий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pacing w:val="-8"/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Источники финансирования,</w:t>
            </w:r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pacing w:val="-8"/>
                <w:sz w:val="22"/>
                <w:szCs w:val="22"/>
              </w:rPr>
              <w:t>направления</w:t>
            </w:r>
            <w:r w:rsidRPr="009E08E7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Финансовые затраты на реализацию</w:t>
            </w:r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(тыс. 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Срок</w:t>
            </w:r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E08E7">
              <w:rPr>
                <w:sz w:val="22"/>
                <w:szCs w:val="22"/>
              </w:rPr>
              <w:t>выпол</w:t>
            </w:r>
            <w:proofErr w:type="spellEnd"/>
            <w:r w:rsidRPr="009E08E7">
              <w:rPr>
                <w:sz w:val="22"/>
                <w:szCs w:val="22"/>
              </w:rPr>
              <w:t>-нения</w:t>
            </w:r>
            <w:proofErr w:type="gramEnd"/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Муниципальный</w:t>
            </w:r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заказчик</w:t>
            </w:r>
          </w:p>
          <w:p w:rsidR="00AB10BC" w:rsidRPr="009E08E7" w:rsidRDefault="00AB10BC" w:rsidP="00012821">
            <w:pPr>
              <w:jc w:val="center"/>
              <w:rPr>
                <w:spacing w:val="-12"/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ind w:left="-57" w:right="-57"/>
              <w:jc w:val="center"/>
              <w:rPr>
                <w:spacing w:val="-16"/>
                <w:sz w:val="22"/>
                <w:szCs w:val="22"/>
              </w:rPr>
            </w:pPr>
            <w:r w:rsidRPr="009E08E7">
              <w:rPr>
                <w:spacing w:val="-12"/>
                <w:sz w:val="22"/>
                <w:szCs w:val="22"/>
              </w:rPr>
              <w:t>Исполнители</w:t>
            </w:r>
            <w:r w:rsidRPr="009E08E7">
              <w:rPr>
                <w:rStyle w:val="a3"/>
                <w:spacing w:val="-12"/>
                <w:sz w:val="22"/>
                <w:szCs w:val="22"/>
              </w:rPr>
              <w:footnoteReference w:id="1"/>
            </w:r>
            <w:r w:rsidRPr="009E08E7">
              <w:rPr>
                <w:spacing w:val="-12"/>
                <w:sz w:val="22"/>
                <w:szCs w:val="22"/>
              </w:rPr>
              <w:t>*,</w:t>
            </w:r>
          </w:p>
          <w:p w:rsidR="00AB10BC" w:rsidRPr="009E08E7" w:rsidRDefault="00AB10BC" w:rsidP="000128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E08E7">
              <w:rPr>
                <w:spacing w:val="-16"/>
                <w:sz w:val="22"/>
                <w:szCs w:val="22"/>
              </w:rPr>
              <w:t>соисполнители,</w:t>
            </w:r>
          </w:p>
          <w:p w:rsidR="00AB10BC" w:rsidRPr="009E08E7" w:rsidRDefault="00AB10BC" w:rsidP="0001282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участники реализации мероприятий</w:t>
            </w:r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Ожидаемые</w:t>
            </w:r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результаты</w:t>
            </w:r>
          </w:p>
        </w:tc>
      </w:tr>
      <w:tr w:rsidR="00AB10BC" w:rsidRPr="009E08E7" w:rsidTr="00012821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в том числе</w:t>
            </w:r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по годам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870384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870384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870384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11</w:t>
            </w:r>
          </w:p>
        </w:tc>
      </w:tr>
      <w:tr w:rsidR="00AB10BC" w:rsidRPr="009E08E7" w:rsidTr="00012821">
        <w:tc>
          <w:tcPr>
            <w:tcW w:w="160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160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b/>
                <w:bCs/>
                <w:sz w:val="22"/>
                <w:szCs w:val="22"/>
              </w:rPr>
            </w:pPr>
            <w:r w:rsidRPr="009E08E7">
              <w:rPr>
                <w:b/>
                <w:bCs/>
                <w:sz w:val="22"/>
                <w:szCs w:val="22"/>
              </w:rPr>
              <w:t>1. Профилактика правонарушений в отношении определенных категорий лиц</w:t>
            </w:r>
          </w:p>
          <w:p w:rsidR="00AB10BC" w:rsidRPr="009E08E7" w:rsidRDefault="00AB10BC" w:rsidP="00012821">
            <w:pPr>
              <w:jc w:val="center"/>
              <w:rPr>
                <w:b/>
                <w:bCs/>
                <w:sz w:val="22"/>
                <w:szCs w:val="22"/>
              </w:rPr>
            </w:pPr>
            <w:r w:rsidRPr="009E08E7">
              <w:rPr>
                <w:b/>
                <w:bCs/>
                <w:sz w:val="22"/>
                <w:szCs w:val="22"/>
              </w:rPr>
              <w:t>и по отдельным видам противоправной деятельности.</w:t>
            </w:r>
          </w:p>
        </w:tc>
      </w:tr>
      <w:tr w:rsidR="00AB10BC" w:rsidRPr="009E08E7" w:rsidTr="00012821">
        <w:tc>
          <w:tcPr>
            <w:tcW w:w="160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b/>
                <w:bCs/>
                <w:sz w:val="22"/>
                <w:szCs w:val="22"/>
              </w:rPr>
              <w:t>1.1. Профилактика правонарушений несовершеннолетних и молодежи.</w:t>
            </w:r>
          </w:p>
        </w:tc>
      </w:tr>
      <w:tr w:rsidR="00AB10BC" w:rsidRPr="009E08E7" w:rsidTr="000128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1.1.1.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Участие в районных мероприятиях по актуальным проблемам профилактики правонарушений на темы</w:t>
            </w:r>
            <w:proofErr w:type="gramStart"/>
            <w:r w:rsidRPr="009E08E7">
              <w:rPr>
                <w:sz w:val="22"/>
                <w:szCs w:val="22"/>
              </w:rPr>
              <w:t xml:space="preserve"> :</w:t>
            </w:r>
            <w:proofErr w:type="gramEnd"/>
          </w:p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- о реабилитации несовершеннолетних же</w:t>
            </w:r>
            <w:proofErr w:type="gramStart"/>
            <w:r w:rsidRPr="009E08E7">
              <w:rPr>
                <w:sz w:val="22"/>
                <w:szCs w:val="22"/>
              </w:rPr>
              <w:t>ртв пр</w:t>
            </w:r>
            <w:proofErr w:type="gramEnd"/>
            <w:r w:rsidRPr="009E08E7">
              <w:rPr>
                <w:sz w:val="22"/>
                <w:szCs w:val="22"/>
              </w:rPr>
              <w:t xml:space="preserve">авонарушений и преступлений; </w:t>
            </w:r>
          </w:p>
          <w:p w:rsidR="00AB10BC" w:rsidRPr="009E08E7" w:rsidRDefault="00AB10BC" w:rsidP="00012821">
            <w:pPr>
              <w:widowControl w:val="0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- об организации комплексной помощи семьям и </w:t>
            </w:r>
            <w:r w:rsidRPr="009E08E7">
              <w:rPr>
                <w:sz w:val="22"/>
                <w:szCs w:val="22"/>
              </w:rPr>
              <w:lastRenderedPageBreak/>
              <w:t xml:space="preserve">несовершеннолетним, </w:t>
            </w:r>
            <w:proofErr w:type="gramStart"/>
            <w:r w:rsidRPr="009E08E7">
              <w:rPr>
                <w:sz w:val="22"/>
                <w:szCs w:val="22"/>
              </w:rPr>
              <w:t>находящихся</w:t>
            </w:r>
            <w:proofErr w:type="gramEnd"/>
            <w:r w:rsidRPr="009E08E7">
              <w:rPr>
                <w:sz w:val="22"/>
                <w:szCs w:val="22"/>
              </w:rPr>
              <w:t xml:space="preserve"> в социально опасном положении.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DC7F46">
            <w:pPr>
              <w:widowControl w:val="0"/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widowControl w:val="0"/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201</w:t>
            </w:r>
            <w:r w:rsidR="00DC7F46" w:rsidRPr="009E08E7">
              <w:rPr>
                <w:sz w:val="22"/>
                <w:szCs w:val="22"/>
              </w:rPr>
              <w:t>7</w:t>
            </w:r>
            <w:r w:rsidRPr="009E08E7">
              <w:rPr>
                <w:sz w:val="22"/>
                <w:szCs w:val="22"/>
              </w:rPr>
              <w:t>-</w:t>
            </w:r>
          </w:p>
          <w:p w:rsidR="00AB10BC" w:rsidRPr="009E08E7" w:rsidRDefault="00AB10BC" w:rsidP="00DC7F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201</w:t>
            </w:r>
            <w:r w:rsidR="00DC7F46" w:rsidRPr="009E08E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 xml:space="preserve"> участковый </w:t>
            </w:r>
          </w:p>
          <w:p w:rsidR="00AB10BC" w:rsidRPr="009E08E7" w:rsidRDefault="00AB10BC" w:rsidP="0001282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 xml:space="preserve">уполномоченный полиции, </w:t>
            </w:r>
            <w:r w:rsidR="00DC7F46" w:rsidRPr="009E08E7">
              <w:rPr>
                <w:bCs/>
                <w:sz w:val="22"/>
                <w:szCs w:val="22"/>
              </w:rPr>
              <w:t>Зам. Г</w:t>
            </w:r>
            <w:r w:rsidRPr="009E08E7">
              <w:rPr>
                <w:bCs/>
                <w:sz w:val="22"/>
                <w:szCs w:val="22"/>
              </w:rPr>
              <w:t>лав</w:t>
            </w:r>
            <w:r w:rsidR="00DC7F46" w:rsidRPr="009E08E7">
              <w:rPr>
                <w:bCs/>
                <w:sz w:val="22"/>
                <w:szCs w:val="22"/>
              </w:rPr>
              <w:t>ы</w:t>
            </w:r>
            <w:r w:rsidRPr="009E08E7">
              <w:rPr>
                <w:bCs/>
                <w:sz w:val="22"/>
                <w:szCs w:val="22"/>
              </w:rPr>
              <w:t xml:space="preserve"> МО</w:t>
            </w:r>
          </w:p>
          <w:p w:rsidR="00AB10BC" w:rsidRPr="009E08E7" w:rsidRDefault="00AB10BC" w:rsidP="0001282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повышение </w:t>
            </w:r>
            <w:proofErr w:type="gramStart"/>
            <w:r w:rsidRPr="009E08E7">
              <w:rPr>
                <w:sz w:val="22"/>
                <w:szCs w:val="22"/>
              </w:rPr>
              <w:t>профессиональной</w:t>
            </w:r>
            <w:proofErr w:type="gramEnd"/>
            <w:r w:rsidRPr="009E08E7">
              <w:rPr>
                <w:sz w:val="22"/>
                <w:szCs w:val="22"/>
              </w:rPr>
              <w:t xml:space="preserve"> </w:t>
            </w:r>
          </w:p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компетентности специалистов </w:t>
            </w:r>
          </w:p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Администрации и учреждений культуры.</w:t>
            </w:r>
          </w:p>
        </w:tc>
      </w:tr>
      <w:tr w:rsidR="00AB10BC" w:rsidRPr="009E08E7" w:rsidTr="000128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DC7F46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Провести собрания на базе ДК 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DC7F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201</w:t>
            </w:r>
            <w:r w:rsidR="00DC7F46" w:rsidRPr="009E08E7">
              <w:rPr>
                <w:sz w:val="22"/>
                <w:szCs w:val="22"/>
              </w:rPr>
              <w:t>7</w:t>
            </w:r>
            <w:r w:rsidRPr="009E08E7">
              <w:rPr>
                <w:sz w:val="22"/>
                <w:szCs w:val="22"/>
              </w:rPr>
              <w:t>-201</w:t>
            </w:r>
            <w:r w:rsidR="00DC7F46" w:rsidRPr="009E08E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DC7F46">
            <w:pPr>
              <w:widowControl w:val="0"/>
              <w:jc w:val="center"/>
              <w:rPr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>МКУ</w:t>
            </w:r>
            <w:r w:rsidR="00DC7F46" w:rsidRPr="009E08E7">
              <w:rPr>
                <w:bCs/>
                <w:sz w:val="22"/>
                <w:szCs w:val="22"/>
              </w:rPr>
              <w:t>К</w:t>
            </w:r>
            <w:r w:rsidRPr="009E08E7">
              <w:rPr>
                <w:bCs/>
                <w:sz w:val="22"/>
                <w:szCs w:val="22"/>
              </w:rPr>
              <w:t xml:space="preserve"> «</w:t>
            </w:r>
            <w:r w:rsidR="00DC7F46" w:rsidRPr="009E08E7">
              <w:rPr>
                <w:bCs/>
                <w:sz w:val="22"/>
                <w:szCs w:val="22"/>
              </w:rPr>
              <w:t xml:space="preserve">Дворец культуры поселок </w:t>
            </w:r>
            <w:proofErr w:type="gramStart"/>
            <w:r w:rsidR="00DC7F46" w:rsidRPr="009E08E7">
              <w:rPr>
                <w:bCs/>
                <w:sz w:val="22"/>
                <w:szCs w:val="22"/>
              </w:rPr>
              <w:t>Теткино</w:t>
            </w:r>
            <w:proofErr w:type="gramEnd"/>
            <w:r w:rsidRPr="009E08E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1.1.3.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884BC2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201</w:t>
            </w:r>
            <w:r w:rsidR="00884BC2" w:rsidRPr="009E08E7">
              <w:rPr>
                <w:sz w:val="22"/>
                <w:szCs w:val="22"/>
              </w:rPr>
              <w:t>7</w:t>
            </w:r>
            <w:r w:rsidRPr="009E08E7">
              <w:rPr>
                <w:sz w:val="22"/>
                <w:szCs w:val="22"/>
              </w:rPr>
              <w:t xml:space="preserve"> – 201</w:t>
            </w:r>
            <w:r w:rsidR="00884BC2" w:rsidRPr="009E08E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bCs/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>Администрация</w:t>
            </w:r>
          </w:p>
          <w:p w:rsidR="00AB10BC" w:rsidRPr="009E08E7" w:rsidRDefault="00884BC2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 xml:space="preserve">поселка </w:t>
            </w:r>
            <w:proofErr w:type="gramStart"/>
            <w:r w:rsidRPr="009E08E7">
              <w:rPr>
                <w:bCs/>
                <w:sz w:val="22"/>
                <w:szCs w:val="22"/>
              </w:rPr>
              <w:t>Теткино</w:t>
            </w:r>
            <w:proofErr w:type="gramEnd"/>
            <w:r w:rsidR="00AB10BC" w:rsidRPr="009E08E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анализ и прогнозирование работы по оказанию своевременной помощи </w:t>
            </w:r>
          </w:p>
          <w:p w:rsidR="00AB10BC" w:rsidRPr="009E08E7" w:rsidRDefault="00AB10BC" w:rsidP="00012821">
            <w:pPr>
              <w:jc w:val="both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семьям и несовершеннолетним</w:t>
            </w:r>
          </w:p>
        </w:tc>
      </w:tr>
      <w:tr w:rsidR="00AB10BC" w:rsidRPr="009E08E7" w:rsidTr="000128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pacing w:val="-4"/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1.1.4.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pacing w:val="-4"/>
                <w:sz w:val="22"/>
                <w:szCs w:val="22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884BC2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201</w:t>
            </w:r>
            <w:r w:rsidR="00884BC2" w:rsidRPr="009E08E7">
              <w:rPr>
                <w:sz w:val="22"/>
                <w:szCs w:val="22"/>
              </w:rPr>
              <w:t>7</w:t>
            </w:r>
            <w:r w:rsidRPr="009E08E7">
              <w:rPr>
                <w:sz w:val="22"/>
                <w:szCs w:val="22"/>
              </w:rPr>
              <w:t xml:space="preserve"> – 201</w:t>
            </w:r>
            <w:r w:rsidR="00884BC2" w:rsidRPr="009E08E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>Администрация</w:t>
            </w:r>
            <w:r w:rsidR="0003262B" w:rsidRPr="009E08E7">
              <w:rPr>
                <w:bCs/>
                <w:sz w:val="22"/>
                <w:szCs w:val="22"/>
              </w:rPr>
              <w:t xml:space="preserve"> поселка </w:t>
            </w:r>
            <w:proofErr w:type="gramStart"/>
            <w:r w:rsidR="0003262B" w:rsidRPr="009E08E7">
              <w:rPr>
                <w:bCs/>
                <w:sz w:val="22"/>
                <w:szCs w:val="22"/>
              </w:rPr>
              <w:t>Теткин</w:t>
            </w:r>
            <w:r w:rsidR="00870384" w:rsidRPr="009E08E7">
              <w:rPr>
                <w:bCs/>
                <w:sz w:val="22"/>
                <w:szCs w:val="22"/>
              </w:rPr>
              <w:t>о</w:t>
            </w:r>
            <w:proofErr w:type="gramEnd"/>
            <w:r w:rsidRPr="009E08E7">
              <w:rPr>
                <w:bCs/>
                <w:sz w:val="22"/>
                <w:szCs w:val="22"/>
              </w:rPr>
              <w:t xml:space="preserve">, </w:t>
            </w:r>
          </w:p>
          <w:p w:rsidR="00AB10BC" w:rsidRPr="009E08E7" w:rsidRDefault="00870384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 xml:space="preserve">МКУК «Дворец культуры поселок </w:t>
            </w:r>
            <w:proofErr w:type="gramStart"/>
            <w:r w:rsidRPr="009E08E7">
              <w:rPr>
                <w:bCs/>
                <w:sz w:val="22"/>
                <w:szCs w:val="22"/>
              </w:rPr>
              <w:t>Теткино</w:t>
            </w:r>
            <w:proofErr w:type="gramEnd"/>
            <w:r w:rsidRPr="009E08E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1.1.</w:t>
            </w:r>
            <w:r w:rsidR="0003262B" w:rsidRPr="009E08E7">
              <w:rPr>
                <w:sz w:val="22"/>
                <w:szCs w:val="22"/>
              </w:rPr>
              <w:t>5</w:t>
            </w:r>
            <w:r w:rsidRPr="009E08E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Проведение просветительской работы направленной на предупреждение алкоголизма, наркомании, </w:t>
            </w:r>
            <w:proofErr w:type="spellStart"/>
            <w:r w:rsidRPr="009E08E7">
              <w:rPr>
                <w:sz w:val="22"/>
                <w:szCs w:val="22"/>
              </w:rPr>
              <w:t>табакокурения</w:t>
            </w:r>
            <w:proofErr w:type="spellEnd"/>
            <w:r w:rsidRPr="009E08E7">
              <w:rPr>
                <w:sz w:val="22"/>
                <w:szCs w:val="22"/>
              </w:rPr>
              <w:t>, распространения ВИЧ-инфекции в форме бесед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tabs>
                <w:tab w:val="left" w:pos="13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884BC2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201</w:t>
            </w:r>
            <w:r w:rsidR="00884BC2" w:rsidRPr="009E08E7">
              <w:rPr>
                <w:sz w:val="22"/>
                <w:szCs w:val="22"/>
              </w:rPr>
              <w:t>7</w:t>
            </w:r>
            <w:r w:rsidRPr="009E08E7">
              <w:rPr>
                <w:sz w:val="22"/>
                <w:szCs w:val="22"/>
              </w:rPr>
              <w:t xml:space="preserve"> – 201</w:t>
            </w:r>
            <w:r w:rsidR="00884BC2" w:rsidRPr="009E08E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2B" w:rsidRPr="009E08E7" w:rsidRDefault="0003262B" w:rsidP="0003262B">
            <w:pPr>
              <w:jc w:val="center"/>
              <w:rPr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 xml:space="preserve">Администрация поселка </w:t>
            </w:r>
            <w:proofErr w:type="gramStart"/>
            <w:r w:rsidRPr="009E08E7">
              <w:rPr>
                <w:bCs/>
                <w:sz w:val="22"/>
                <w:szCs w:val="22"/>
              </w:rPr>
              <w:t>Теткино</w:t>
            </w:r>
            <w:proofErr w:type="gramEnd"/>
            <w:r w:rsidRPr="009E08E7">
              <w:rPr>
                <w:bCs/>
                <w:sz w:val="22"/>
                <w:szCs w:val="22"/>
              </w:rPr>
              <w:t xml:space="preserve">, </w:t>
            </w:r>
          </w:p>
          <w:p w:rsidR="00AB10BC" w:rsidRPr="009E08E7" w:rsidRDefault="0003262B" w:rsidP="0003262B">
            <w:pPr>
              <w:jc w:val="center"/>
              <w:rPr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 xml:space="preserve">МКУК «Дворец культуры поселок </w:t>
            </w:r>
            <w:proofErr w:type="gramStart"/>
            <w:r w:rsidRPr="009E08E7">
              <w:rPr>
                <w:bCs/>
                <w:sz w:val="22"/>
                <w:szCs w:val="22"/>
              </w:rPr>
              <w:t>Теткино</w:t>
            </w:r>
            <w:proofErr w:type="gramEnd"/>
            <w:r w:rsidRPr="009E08E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B10BC" w:rsidRPr="009E08E7" w:rsidTr="00012821">
        <w:tc>
          <w:tcPr>
            <w:tcW w:w="160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b/>
                <w:bCs/>
                <w:sz w:val="22"/>
                <w:szCs w:val="22"/>
              </w:rPr>
            </w:pPr>
            <w:r w:rsidRPr="009E08E7">
              <w:rPr>
                <w:b/>
                <w:bCs/>
                <w:sz w:val="22"/>
                <w:szCs w:val="22"/>
              </w:rPr>
              <w:t>1.2. Профилактика правонарушений среди лиц, проповедующих экстремизм, подготавливающих</w:t>
            </w:r>
          </w:p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b/>
                <w:bCs/>
                <w:sz w:val="22"/>
                <w:szCs w:val="22"/>
              </w:rPr>
              <w:t>и замышляющих совершение террористических актов.</w:t>
            </w:r>
          </w:p>
        </w:tc>
      </w:tr>
      <w:tr w:rsidR="00AB10BC" w:rsidRPr="009E08E7" w:rsidTr="000128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pacing w:val="4"/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1.2.1.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pacing w:val="4"/>
                <w:sz w:val="22"/>
                <w:szCs w:val="22"/>
              </w:rPr>
              <w:t xml:space="preserve">Организовать цикл лекционных занятий с приглашением сотрудников </w:t>
            </w:r>
            <w:r w:rsidRPr="009E08E7">
              <w:rPr>
                <w:spacing w:val="-2"/>
                <w:sz w:val="22"/>
                <w:szCs w:val="22"/>
              </w:rPr>
              <w:t xml:space="preserve">правоохранительных органов на базе </w:t>
            </w:r>
            <w:r w:rsidR="0003262B" w:rsidRPr="009E08E7">
              <w:rPr>
                <w:spacing w:val="-2"/>
                <w:sz w:val="22"/>
                <w:szCs w:val="22"/>
              </w:rPr>
              <w:t xml:space="preserve"> </w:t>
            </w:r>
            <w:r w:rsidRPr="009E08E7">
              <w:rPr>
                <w:spacing w:val="-2"/>
                <w:sz w:val="22"/>
                <w:szCs w:val="22"/>
              </w:rPr>
              <w:t xml:space="preserve">ДК </w:t>
            </w:r>
            <w:r w:rsidRPr="009E08E7">
              <w:rPr>
                <w:spacing w:val="-1"/>
                <w:sz w:val="22"/>
                <w:szCs w:val="22"/>
              </w:rPr>
              <w:t>для профилактики</w:t>
            </w:r>
            <w:r w:rsidRPr="009E08E7">
              <w:rPr>
                <w:spacing w:val="2"/>
                <w:sz w:val="22"/>
                <w:szCs w:val="22"/>
              </w:rPr>
              <w:t xml:space="preserve"> конфликтов на межнациональной и </w:t>
            </w:r>
            <w:r w:rsidRPr="009E08E7">
              <w:rPr>
                <w:spacing w:val="2"/>
                <w:sz w:val="22"/>
                <w:szCs w:val="22"/>
              </w:rPr>
              <w:lastRenderedPageBreak/>
              <w:t xml:space="preserve">межрелигиозной </w:t>
            </w:r>
            <w:r w:rsidRPr="009E08E7">
              <w:rPr>
                <w:spacing w:val="-6"/>
                <w:sz w:val="22"/>
                <w:szCs w:val="22"/>
              </w:rPr>
              <w:t>почве.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tabs>
                <w:tab w:val="left" w:pos="1313"/>
              </w:tabs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lastRenderedPageBreak/>
              <w:t xml:space="preserve">без финансирования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03262B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2017 –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bCs/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2B" w:rsidRPr="009E08E7" w:rsidRDefault="0003262B" w:rsidP="0003262B">
            <w:pPr>
              <w:jc w:val="center"/>
              <w:rPr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 xml:space="preserve">Администрация поселка </w:t>
            </w:r>
            <w:proofErr w:type="gramStart"/>
            <w:r w:rsidRPr="009E08E7">
              <w:rPr>
                <w:bCs/>
                <w:sz w:val="22"/>
                <w:szCs w:val="22"/>
              </w:rPr>
              <w:t>Теткино</w:t>
            </w:r>
            <w:proofErr w:type="gramEnd"/>
            <w:r w:rsidRPr="009E08E7">
              <w:rPr>
                <w:bCs/>
                <w:sz w:val="22"/>
                <w:szCs w:val="22"/>
              </w:rPr>
              <w:t xml:space="preserve">, </w:t>
            </w:r>
          </w:p>
          <w:p w:rsidR="00AB10BC" w:rsidRPr="009E08E7" w:rsidRDefault="0003262B" w:rsidP="0003262B">
            <w:pPr>
              <w:jc w:val="center"/>
              <w:rPr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 xml:space="preserve">МКУК «Дворец культуры поселок </w:t>
            </w:r>
            <w:proofErr w:type="gramStart"/>
            <w:r w:rsidRPr="009E08E7">
              <w:rPr>
                <w:bCs/>
                <w:sz w:val="22"/>
                <w:szCs w:val="22"/>
              </w:rPr>
              <w:t>Теткино</w:t>
            </w:r>
            <w:proofErr w:type="gramEnd"/>
            <w:r w:rsidRPr="009E08E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10BC" w:rsidRPr="009E08E7" w:rsidTr="00012821">
        <w:trPr>
          <w:trHeight w:val="2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tabs>
                <w:tab w:val="left" w:pos="1313"/>
              </w:tabs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без финансирования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03262B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2017 –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2B" w:rsidRPr="009E08E7" w:rsidRDefault="0003262B" w:rsidP="0003262B">
            <w:pPr>
              <w:jc w:val="center"/>
              <w:rPr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 xml:space="preserve">Администрация поселка </w:t>
            </w:r>
            <w:proofErr w:type="gramStart"/>
            <w:r w:rsidRPr="009E08E7">
              <w:rPr>
                <w:bCs/>
                <w:sz w:val="22"/>
                <w:szCs w:val="22"/>
              </w:rPr>
              <w:t>Теткино</w:t>
            </w:r>
            <w:proofErr w:type="gramEnd"/>
            <w:r w:rsidRPr="009E08E7">
              <w:rPr>
                <w:bCs/>
                <w:sz w:val="22"/>
                <w:szCs w:val="22"/>
              </w:rPr>
              <w:t xml:space="preserve">, </w:t>
            </w:r>
          </w:p>
          <w:p w:rsidR="00AB10BC" w:rsidRPr="009E08E7" w:rsidRDefault="0003262B" w:rsidP="0003262B">
            <w:pPr>
              <w:jc w:val="center"/>
              <w:rPr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 xml:space="preserve">МКУК «Дворец культуры поселок </w:t>
            </w:r>
            <w:proofErr w:type="gramStart"/>
            <w:r w:rsidRPr="009E08E7">
              <w:rPr>
                <w:bCs/>
                <w:sz w:val="22"/>
                <w:szCs w:val="22"/>
              </w:rPr>
              <w:t>Теткино</w:t>
            </w:r>
            <w:proofErr w:type="gramEnd"/>
            <w:r w:rsidRPr="009E08E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B10BC" w:rsidRPr="009E08E7" w:rsidTr="00012821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1.2.3.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tabs>
                <w:tab w:val="left" w:pos="1313"/>
              </w:tabs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 xml:space="preserve">без </w:t>
            </w:r>
            <w:proofErr w:type="spellStart"/>
            <w:r w:rsidRPr="009E08E7">
              <w:rPr>
                <w:sz w:val="22"/>
                <w:szCs w:val="22"/>
              </w:rPr>
              <w:t>финанси</w:t>
            </w:r>
            <w:proofErr w:type="spellEnd"/>
          </w:p>
          <w:p w:rsidR="00AB10BC" w:rsidRPr="009E08E7" w:rsidRDefault="00AB10BC" w:rsidP="00012821">
            <w:pPr>
              <w:tabs>
                <w:tab w:val="left" w:pos="1313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E08E7">
              <w:rPr>
                <w:sz w:val="22"/>
                <w:szCs w:val="22"/>
              </w:rPr>
              <w:t>рования</w:t>
            </w:r>
            <w:proofErr w:type="spellEnd"/>
            <w:r w:rsidRPr="009E08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03262B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2017 –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jc w:val="center"/>
              <w:rPr>
                <w:sz w:val="22"/>
                <w:szCs w:val="22"/>
              </w:rPr>
            </w:pPr>
            <w:r w:rsidRPr="009E08E7">
              <w:rPr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62B" w:rsidRPr="009E08E7" w:rsidRDefault="0003262B" w:rsidP="0003262B">
            <w:pPr>
              <w:jc w:val="center"/>
              <w:rPr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 xml:space="preserve">Администрация поселка </w:t>
            </w:r>
            <w:proofErr w:type="gramStart"/>
            <w:r w:rsidRPr="009E08E7">
              <w:rPr>
                <w:bCs/>
                <w:sz w:val="22"/>
                <w:szCs w:val="22"/>
              </w:rPr>
              <w:t>Теткино</w:t>
            </w:r>
            <w:proofErr w:type="gramEnd"/>
            <w:r w:rsidRPr="009E08E7">
              <w:rPr>
                <w:bCs/>
                <w:sz w:val="22"/>
                <w:szCs w:val="22"/>
              </w:rPr>
              <w:t xml:space="preserve">, </w:t>
            </w:r>
          </w:p>
          <w:p w:rsidR="00AB10BC" w:rsidRPr="009E08E7" w:rsidRDefault="0003262B" w:rsidP="0003262B">
            <w:pPr>
              <w:jc w:val="center"/>
              <w:rPr>
                <w:sz w:val="22"/>
                <w:szCs w:val="22"/>
              </w:rPr>
            </w:pPr>
            <w:r w:rsidRPr="009E08E7">
              <w:rPr>
                <w:bCs/>
                <w:sz w:val="22"/>
                <w:szCs w:val="22"/>
              </w:rPr>
              <w:t xml:space="preserve">МКУК «Дворец культуры поселок </w:t>
            </w:r>
            <w:proofErr w:type="gramStart"/>
            <w:r w:rsidRPr="009E08E7">
              <w:rPr>
                <w:bCs/>
                <w:sz w:val="22"/>
                <w:szCs w:val="22"/>
              </w:rPr>
              <w:t>Теткино</w:t>
            </w:r>
            <w:proofErr w:type="gramEnd"/>
            <w:r w:rsidRPr="009E08E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0BC" w:rsidRPr="009E08E7" w:rsidRDefault="00AB10BC" w:rsidP="00012821">
            <w:pPr>
              <w:rPr>
                <w:sz w:val="22"/>
                <w:szCs w:val="22"/>
              </w:rPr>
            </w:pPr>
          </w:p>
        </w:tc>
      </w:tr>
    </w:tbl>
    <w:p w:rsidR="00AB10BC" w:rsidRPr="009E08E7" w:rsidRDefault="00AB10BC" w:rsidP="00AB10BC">
      <w:pPr>
        <w:rPr>
          <w:sz w:val="22"/>
          <w:szCs w:val="22"/>
        </w:rPr>
        <w:sectPr w:rsidR="00AB10BC" w:rsidRPr="009E08E7">
          <w:pgSz w:w="16838" w:h="11906" w:orient="landscape"/>
          <w:pgMar w:top="851" w:right="851" w:bottom="1304" w:left="709" w:header="720" w:footer="720" w:gutter="0"/>
          <w:cols w:space="720"/>
          <w:docGrid w:linePitch="360"/>
        </w:sectPr>
      </w:pPr>
    </w:p>
    <w:p w:rsidR="00C657CD" w:rsidRPr="009E08E7" w:rsidRDefault="00C657CD">
      <w:pPr>
        <w:rPr>
          <w:sz w:val="22"/>
          <w:szCs w:val="22"/>
        </w:rPr>
      </w:pPr>
    </w:p>
    <w:sectPr w:rsidR="00C657CD" w:rsidRPr="009E08E7" w:rsidSect="008008EE">
      <w:pgSz w:w="16838" w:h="11906" w:orient="landscape"/>
      <w:pgMar w:top="851" w:right="851" w:bottom="130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8A" w:rsidRDefault="0024018A" w:rsidP="00AB10BC">
      <w:r>
        <w:separator/>
      </w:r>
    </w:p>
  </w:endnote>
  <w:endnote w:type="continuationSeparator" w:id="0">
    <w:p w:rsidR="0024018A" w:rsidRDefault="0024018A" w:rsidP="00AB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8A" w:rsidRDefault="0024018A" w:rsidP="00AB10BC">
      <w:r>
        <w:separator/>
      </w:r>
    </w:p>
  </w:footnote>
  <w:footnote w:type="continuationSeparator" w:id="0">
    <w:p w:rsidR="0024018A" w:rsidRDefault="0024018A" w:rsidP="00AB10BC">
      <w:r>
        <w:continuationSeparator/>
      </w:r>
    </w:p>
  </w:footnote>
  <w:footnote w:id="1">
    <w:p w:rsidR="00E2023D" w:rsidRPr="0041605E" w:rsidRDefault="00E2023D" w:rsidP="00AB10BC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A57C67"/>
    <w:multiLevelType w:val="multilevel"/>
    <w:tmpl w:val="AAF6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0BC"/>
    <w:rsid w:val="000019DA"/>
    <w:rsid w:val="00012821"/>
    <w:rsid w:val="0003262B"/>
    <w:rsid w:val="000D352A"/>
    <w:rsid w:val="0024018A"/>
    <w:rsid w:val="003533D2"/>
    <w:rsid w:val="00397767"/>
    <w:rsid w:val="003E2A4E"/>
    <w:rsid w:val="003E5877"/>
    <w:rsid w:val="003F1925"/>
    <w:rsid w:val="004263F8"/>
    <w:rsid w:val="004B6AA1"/>
    <w:rsid w:val="004F2046"/>
    <w:rsid w:val="005931C0"/>
    <w:rsid w:val="006C37BF"/>
    <w:rsid w:val="00747779"/>
    <w:rsid w:val="007F7C9A"/>
    <w:rsid w:val="008008EE"/>
    <w:rsid w:val="00824CC9"/>
    <w:rsid w:val="00870384"/>
    <w:rsid w:val="00884BC2"/>
    <w:rsid w:val="009E08E7"/>
    <w:rsid w:val="00AB10BC"/>
    <w:rsid w:val="00AC62DE"/>
    <w:rsid w:val="00B56A9F"/>
    <w:rsid w:val="00C00D12"/>
    <w:rsid w:val="00C657CD"/>
    <w:rsid w:val="00C739B4"/>
    <w:rsid w:val="00C95208"/>
    <w:rsid w:val="00DC7F46"/>
    <w:rsid w:val="00E14C68"/>
    <w:rsid w:val="00E2023D"/>
    <w:rsid w:val="00EE4361"/>
    <w:rsid w:val="00F2305C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0BC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0B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Символ сноски"/>
    <w:rsid w:val="00AB10BC"/>
    <w:rPr>
      <w:vertAlign w:val="superscript"/>
    </w:rPr>
  </w:style>
  <w:style w:type="paragraph" w:customStyle="1" w:styleId="ConsPlusNormal">
    <w:name w:val="ConsPlusNormal"/>
    <w:rsid w:val="00AB10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4">
    <w:name w:val="footnote text"/>
    <w:basedOn w:val="a"/>
    <w:link w:val="a5"/>
    <w:rsid w:val="00AB10BC"/>
  </w:style>
  <w:style w:type="character" w:customStyle="1" w:styleId="a5">
    <w:name w:val="Текст сноски Знак"/>
    <w:basedOn w:val="a0"/>
    <w:link w:val="a4"/>
    <w:rsid w:val="00AB10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F230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305C"/>
    <w:rPr>
      <w:b/>
      <w:bCs/>
    </w:rPr>
  </w:style>
  <w:style w:type="paragraph" w:customStyle="1" w:styleId="consplusnormal0">
    <w:name w:val="consplusnormal"/>
    <w:basedOn w:val="a"/>
    <w:rsid w:val="00F230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05C"/>
  </w:style>
  <w:style w:type="character" w:styleId="a8">
    <w:name w:val="Emphasis"/>
    <w:basedOn w:val="a0"/>
    <w:uiPriority w:val="20"/>
    <w:qFormat/>
    <w:rsid w:val="00F2305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F7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C9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29D9-7422-46AE-BD95-94B2C55F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Зам главы</cp:lastModifiedBy>
  <cp:revision>14</cp:revision>
  <cp:lastPrinted>2016-12-12T08:34:00Z</cp:lastPrinted>
  <dcterms:created xsi:type="dcterms:W3CDTF">2016-11-16T21:34:00Z</dcterms:created>
  <dcterms:modified xsi:type="dcterms:W3CDTF">2016-12-23T14:23:00Z</dcterms:modified>
</cp:coreProperties>
</file>