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2B" w:rsidRDefault="00745B2B" w:rsidP="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СОБРАНИЕ ДЕПУТАТОВ ПОСЕЛКА ТЕТКИНО</w:t>
      </w:r>
    </w:p>
    <w:p w:rsidR="00745B2B" w:rsidRDefault="00745B2B" w:rsidP="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ГЛУШКОВСКОГО  РАЙОНА</w:t>
      </w:r>
    </w:p>
    <w:p w:rsidR="00745B2B" w:rsidRDefault="00745B2B" w:rsidP="00745B2B">
      <w:pPr>
        <w:spacing w:after="0" w:line="240" w:lineRule="auto"/>
        <w:jc w:val="center"/>
        <w:rPr>
          <w:rFonts w:ascii="Times New Roman" w:eastAsia="Times New Roman" w:hAnsi="Times New Roman" w:cs="Times New Roman"/>
          <w:sz w:val="28"/>
          <w:szCs w:val="28"/>
          <w:lang w:eastAsia="ru-RU"/>
        </w:rPr>
      </w:pPr>
    </w:p>
    <w:p w:rsidR="00745B2B" w:rsidRDefault="00745B2B" w:rsidP="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745B2B" w:rsidRDefault="00745B2B" w:rsidP="00745B2B">
      <w:pPr>
        <w:spacing w:after="0" w:line="240" w:lineRule="auto"/>
        <w:jc w:val="center"/>
        <w:rPr>
          <w:rFonts w:ascii="Times New Roman" w:eastAsia="Times New Roman" w:hAnsi="Times New Roman" w:cs="Times New Roman"/>
          <w:sz w:val="28"/>
          <w:szCs w:val="28"/>
          <w:lang w:eastAsia="ru-RU"/>
        </w:rPr>
      </w:pPr>
    </w:p>
    <w:p w:rsidR="00745B2B" w:rsidRDefault="00745B2B" w:rsidP="00745B2B">
      <w:pPr>
        <w:spacing w:after="0" w:line="240" w:lineRule="auto"/>
        <w:rPr>
          <w:rFonts w:ascii="Times New Roman" w:eastAsia="Times New Roman" w:hAnsi="Times New Roman" w:cs="Times New Roman"/>
          <w:sz w:val="28"/>
          <w:szCs w:val="28"/>
          <w:lang w:eastAsia="ru-RU"/>
        </w:rPr>
      </w:pPr>
    </w:p>
    <w:p w:rsidR="00745B2B" w:rsidRDefault="00745B2B" w:rsidP="00745B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«25»   октября  2016 года № 38 </w:t>
      </w:r>
    </w:p>
    <w:p w:rsidR="00745B2B" w:rsidRDefault="00745B2B" w:rsidP="00745B2B">
      <w:pPr>
        <w:spacing w:after="0" w:line="240" w:lineRule="auto"/>
        <w:rPr>
          <w:rFonts w:ascii="Times New Roman" w:eastAsia="Times New Roman" w:hAnsi="Times New Roman" w:cs="Times New Roman"/>
          <w:sz w:val="28"/>
          <w:szCs w:val="28"/>
          <w:lang w:eastAsia="ru-RU"/>
        </w:rPr>
      </w:pPr>
    </w:p>
    <w:p w:rsidR="00745B2B" w:rsidRDefault="00745B2B" w:rsidP="00745B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проведения</w:t>
      </w:r>
    </w:p>
    <w:p w:rsidR="00745B2B" w:rsidRDefault="00745B2B" w:rsidP="00745B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 по отбору кандидатур</w:t>
      </w:r>
    </w:p>
    <w:p w:rsidR="00745B2B" w:rsidRDefault="00745B2B" w:rsidP="00745B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должность Главы поселка </w:t>
      </w:r>
      <w:proofErr w:type="gramStart"/>
      <w:r>
        <w:rPr>
          <w:rFonts w:ascii="Times New Roman" w:eastAsia="Times New Roman" w:hAnsi="Times New Roman" w:cs="Times New Roman"/>
          <w:sz w:val="28"/>
          <w:szCs w:val="28"/>
          <w:lang w:eastAsia="ru-RU"/>
        </w:rPr>
        <w:t>Теткино</w:t>
      </w:r>
      <w:proofErr w:type="gramEnd"/>
      <w:r>
        <w:rPr>
          <w:rFonts w:ascii="Times New Roman" w:eastAsia="Times New Roman" w:hAnsi="Times New Roman" w:cs="Times New Roman"/>
          <w:sz w:val="28"/>
          <w:szCs w:val="28"/>
          <w:lang w:eastAsia="ru-RU"/>
        </w:rPr>
        <w:t xml:space="preserve"> </w:t>
      </w:r>
    </w:p>
    <w:p w:rsidR="00745B2B" w:rsidRDefault="00745B2B" w:rsidP="00745B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Глушковского  района»</w:t>
      </w:r>
    </w:p>
    <w:p w:rsidR="00745B2B" w:rsidRDefault="00745B2B" w:rsidP="00745B2B">
      <w:pPr>
        <w:spacing w:after="0" w:line="240" w:lineRule="auto"/>
        <w:jc w:val="both"/>
        <w:rPr>
          <w:rFonts w:ascii="Times New Roman" w:eastAsia="Times New Roman" w:hAnsi="Times New Roman" w:cs="Times New Roman"/>
          <w:sz w:val="28"/>
          <w:szCs w:val="28"/>
          <w:lang w:eastAsia="ru-RU"/>
        </w:rPr>
      </w:pPr>
    </w:p>
    <w:p w:rsidR="00745B2B" w:rsidRDefault="00745B2B" w:rsidP="00745B2B">
      <w:pPr>
        <w:spacing w:after="0" w:line="240" w:lineRule="auto"/>
        <w:jc w:val="both"/>
        <w:rPr>
          <w:rFonts w:ascii="Times New Roman" w:eastAsia="Times New Roman" w:hAnsi="Times New Roman" w:cs="Times New Roman"/>
          <w:sz w:val="28"/>
          <w:szCs w:val="28"/>
          <w:lang w:eastAsia="ru-RU"/>
        </w:rPr>
      </w:pPr>
    </w:p>
    <w:p w:rsidR="00745B2B" w:rsidRDefault="00745B2B" w:rsidP="00745B2B">
      <w:pPr>
        <w:spacing w:after="0" w:line="240" w:lineRule="auto"/>
        <w:jc w:val="both"/>
        <w:rPr>
          <w:rFonts w:ascii="Times New Roman" w:eastAsia="Times New Roman" w:hAnsi="Times New Roman" w:cs="Times New Roman"/>
          <w:sz w:val="28"/>
          <w:szCs w:val="28"/>
          <w:lang w:eastAsia="ru-RU"/>
        </w:rPr>
      </w:pPr>
    </w:p>
    <w:p w:rsidR="00745B2B" w:rsidRDefault="00745B2B" w:rsidP="00745B2B">
      <w:pPr>
        <w:spacing w:after="0" w:line="240" w:lineRule="auto"/>
        <w:jc w:val="both"/>
        <w:rPr>
          <w:rFonts w:ascii="Times New Roman" w:eastAsia="Times New Roman" w:hAnsi="Times New Roman" w:cs="Times New Roman"/>
          <w:sz w:val="28"/>
          <w:szCs w:val="28"/>
          <w:lang w:eastAsia="ru-RU"/>
        </w:rPr>
      </w:pPr>
    </w:p>
    <w:p w:rsidR="00745B2B" w:rsidRDefault="00745B2B" w:rsidP="00745B2B">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МО «поселок Теткино» Глушковского района, Собрание депутатов поселка Теткино Глушковского района РЕШИЛО:</w:t>
      </w:r>
      <w:proofErr w:type="gramEnd"/>
    </w:p>
    <w:p w:rsidR="00745B2B" w:rsidRDefault="00745B2B" w:rsidP="00745B2B">
      <w:pPr>
        <w:spacing w:after="0" w:line="240" w:lineRule="auto"/>
        <w:jc w:val="both"/>
        <w:rPr>
          <w:rFonts w:ascii="Times New Roman" w:eastAsia="Times New Roman" w:hAnsi="Times New Roman" w:cs="Times New Roman"/>
          <w:sz w:val="28"/>
          <w:szCs w:val="28"/>
          <w:lang w:eastAsia="ru-RU"/>
        </w:rPr>
      </w:pPr>
    </w:p>
    <w:p w:rsidR="00745B2B" w:rsidRDefault="00745B2B" w:rsidP="00745B2B">
      <w:pPr>
        <w:numPr>
          <w:ilvl w:val="0"/>
          <w:numId w:val="1"/>
        </w:numPr>
        <w:tabs>
          <w:tab w:val="left" w:pos="1080"/>
          <w:tab w:val="left" w:pos="1260"/>
        </w:tabs>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порядок проведения конкурса по отбору кандидатур на должность Главы поселка </w:t>
      </w:r>
      <w:proofErr w:type="gramStart"/>
      <w:r>
        <w:rPr>
          <w:rFonts w:ascii="Times New Roman" w:eastAsia="Times New Roman" w:hAnsi="Times New Roman" w:cs="Times New Roman"/>
          <w:sz w:val="28"/>
          <w:szCs w:val="28"/>
          <w:lang w:eastAsia="ru-RU"/>
        </w:rPr>
        <w:t>Теткино</w:t>
      </w:r>
      <w:proofErr w:type="gramEnd"/>
      <w:r>
        <w:rPr>
          <w:rFonts w:ascii="Times New Roman" w:eastAsia="Times New Roman" w:hAnsi="Times New Roman" w:cs="Times New Roman"/>
          <w:sz w:val="28"/>
          <w:szCs w:val="28"/>
          <w:lang w:eastAsia="ru-RU"/>
        </w:rPr>
        <w:t xml:space="preserve"> Глушковского района.</w:t>
      </w:r>
    </w:p>
    <w:p w:rsidR="00745B2B" w:rsidRDefault="00745B2B" w:rsidP="00745B2B">
      <w:pPr>
        <w:numPr>
          <w:ilvl w:val="0"/>
          <w:numId w:val="1"/>
        </w:numPr>
        <w:tabs>
          <w:tab w:val="left" w:pos="1080"/>
          <w:tab w:val="left" w:pos="1260"/>
        </w:tabs>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Опубликовать настоящее решение в газете «Родные просторы», на официальном сайте администрации поселка Теткино и разместить на 8-ми информационных стендах п. Теткино.</w:t>
      </w:r>
    </w:p>
    <w:p w:rsidR="00745B2B" w:rsidRDefault="00745B2B" w:rsidP="00745B2B">
      <w:pPr>
        <w:numPr>
          <w:ilvl w:val="0"/>
          <w:numId w:val="1"/>
        </w:numPr>
        <w:tabs>
          <w:tab w:val="left" w:pos="1080"/>
        </w:tabs>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решение вступает в силу </w:t>
      </w:r>
      <w:r>
        <w:rPr>
          <w:rFonts w:ascii="Times New Roman" w:eastAsia="Times New Roman" w:hAnsi="Times New Roman" w:cs="Times New Roman"/>
          <w:sz w:val="28"/>
          <w:szCs w:val="28"/>
          <w:lang w:eastAsia="ru-RU"/>
        </w:rPr>
        <w:tab/>
        <w:t>со дня его официального опубликования (обнародования).</w:t>
      </w:r>
    </w:p>
    <w:p w:rsidR="00745B2B" w:rsidRDefault="00745B2B" w:rsidP="00745B2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Решение от 12 ноября 2015 года № 40 «Об утверждении порядка проведения конкурса по отбору кандидатур на должность главы поселка Теткино Глушковского района» считать утратившим силу.</w:t>
      </w:r>
    </w:p>
    <w:p w:rsidR="00745B2B" w:rsidRDefault="00745B2B" w:rsidP="00745B2B">
      <w:pPr>
        <w:spacing w:after="0" w:line="240" w:lineRule="auto"/>
        <w:jc w:val="both"/>
        <w:rPr>
          <w:rFonts w:ascii="Times New Roman" w:eastAsia="Times New Roman" w:hAnsi="Times New Roman" w:cs="Times New Roman"/>
          <w:sz w:val="28"/>
          <w:szCs w:val="28"/>
          <w:lang w:eastAsia="ru-RU"/>
        </w:rPr>
      </w:pPr>
    </w:p>
    <w:p w:rsidR="00745B2B" w:rsidRDefault="00745B2B" w:rsidP="00745B2B">
      <w:pPr>
        <w:spacing w:after="0" w:line="240" w:lineRule="auto"/>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4361"/>
        <w:gridCol w:w="5210"/>
      </w:tblGrid>
      <w:tr w:rsidR="00745B2B" w:rsidTr="00745B2B">
        <w:tc>
          <w:tcPr>
            <w:tcW w:w="4361" w:type="dxa"/>
            <w:hideMark/>
          </w:tcPr>
          <w:p w:rsidR="00745B2B" w:rsidRDefault="00745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w:t>
            </w:r>
          </w:p>
          <w:p w:rsidR="00745B2B" w:rsidRDefault="00745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депутатов поселка </w:t>
            </w:r>
            <w:proofErr w:type="gramStart"/>
            <w:r>
              <w:rPr>
                <w:rFonts w:ascii="Times New Roman" w:eastAsia="Times New Roman" w:hAnsi="Times New Roman" w:cs="Times New Roman"/>
                <w:sz w:val="28"/>
                <w:szCs w:val="28"/>
                <w:lang w:eastAsia="ru-RU"/>
              </w:rPr>
              <w:t>Теткино</w:t>
            </w:r>
            <w:proofErr w:type="gramEnd"/>
          </w:p>
          <w:p w:rsidR="00745B2B" w:rsidRDefault="00745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Глушковского района                                                             </w:t>
            </w:r>
          </w:p>
          <w:p w:rsidR="00745B2B" w:rsidRDefault="00745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45B2B" w:rsidRDefault="00745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поселка </w:t>
            </w:r>
            <w:proofErr w:type="gramStart"/>
            <w:r>
              <w:rPr>
                <w:rFonts w:ascii="Times New Roman" w:eastAsia="Times New Roman" w:hAnsi="Times New Roman" w:cs="Times New Roman"/>
                <w:sz w:val="28"/>
                <w:szCs w:val="28"/>
                <w:lang w:eastAsia="ru-RU"/>
              </w:rPr>
              <w:t>Теткино</w:t>
            </w:r>
            <w:proofErr w:type="gramEnd"/>
          </w:p>
          <w:p w:rsidR="00745B2B" w:rsidRDefault="00745B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Глушковского района                                                                                                                                                                     </w:t>
            </w:r>
          </w:p>
        </w:tc>
        <w:tc>
          <w:tcPr>
            <w:tcW w:w="5210" w:type="dxa"/>
          </w:tcPr>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45B2B" w:rsidRDefault="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 Петраков</w:t>
            </w:r>
          </w:p>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 Бершов </w:t>
            </w:r>
          </w:p>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p>
          <w:p w:rsidR="00745B2B" w:rsidRDefault="00745B2B">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Утвержден</w:t>
            </w:r>
            <w:proofErr w:type="gramEnd"/>
            <w:r>
              <w:rPr>
                <w:rFonts w:ascii="Times New Roman" w:eastAsia="Times New Roman" w:hAnsi="Times New Roman" w:cs="Times New Roman"/>
                <w:sz w:val="28"/>
                <w:szCs w:val="28"/>
                <w:lang w:eastAsia="ru-RU"/>
              </w:rPr>
              <w:t xml:space="preserve"> решением</w:t>
            </w:r>
          </w:p>
          <w:p w:rsidR="00745B2B" w:rsidRDefault="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Собрания депутатов поселка </w:t>
            </w:r>
            <w:proofErr w:type="gramStart"/>
            <w:r>
              <w:rPr>
                <w:rFonts w:ascii="Times New Roman" w:eastAsia="Times New Roman" w:hAnsi="Times New Roman" w:cs="Times New Roman"/>
                <w:sz w:val="28"/>
                <w:szCs w:val="28"/>
                <w:lang w:eastAsia="ru-RU"/>
              </w:rPr>
              <w:t>Теткино</w:t>
            </w:r>
            <w:proofErr w:type="gramEnd"/>
            <w:r>
              <w:rPr>
                <w:rFonts w:ascii="Times New Roman" w:eastAsia="Times New Roman" w:hAnsi="Times New Roman" w:cs="Times New Roman"/>
                <w:sz w:val="28"/>
                <w:szCs w:val="28"/>
                <w:lang w:eastAsia="ru-RU"/>
              </w:rPr>
              <w:t xml:space="preserve">  Глушковского района</w:t>
            </w:r>
          </w:p>
          <w:p w:rsidR="00745B2B" w:rsidRDefault="00745B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  октября 2016 года № 38</w:t>
            </w:r>
          </w:p>
          <w:p w:rsidR="00745B2B" w:rsidRDefault="00745B2B">
            <w:pPr>
              <w:spacing w:after="0" w:line="240" w:lineRule="auto"/>
              <w:jc w:val="center"/>
              <w:rPr>
                <w:rFonts w:ascii="Times New Roman" w:eastAsia="Times New Roman" w:hAnsi="Times New Roman" w:cs="Times New Roman"/>
                <w:sz w:val="28"/>
                <w:szCs w:val="28"/>
                <w:lang w:eastAsia="ru-RU"/>
              </w:rPr>
            </w:pPr>
          </w:p>
        </w:tc>
      </w:tr>
    </w:tbl>
    <w:p w:rsidR="00745B2B" w:rsidRDefault="00745B2B" w:rsidP="00745B2B">
      <w:pPr>
        <w:spacing w:after="0" w:line="240" w:lineRule="auto"/>
        <w:jc w:val="center"/>
        <w:rPr>
          <w:rFonts w:ascii="Times New Roman" w:eastAsia="Times New Roman" w:hAnsi="Times New Roman" w:cs="Times New Roman"/>
          <w:b/>
          <w:sz w:val="24"/>
          <w:szCs w:val="24"/>
          <w:lang w:eastAsia="ru-RU"/>
        </w:rPr>
      </w:pPr>
    </w:p>
    <w:p w:rsidR="00745B2B" w:rsidRDefault="00745B2B" w:rsidP="00745B2B">
      <w:pPr>
        <w:spacing w:after="0" w:line="240" w:lineRule="auto"/>
        <w:jc w:val="center"/>
        <w:rPr>
          <w:rFonts w:ascii="Times New Roman" w:eastAsia="Times New Roman" w:hAnsi="Times New Roman" w:cs="Times New Roman"/>
          <w:b/>
          <w:sz w:val="24"/>
          <w:szCs w:val="24"/>
          <w:lang w:eastAsia="ru-RU"/>
        </w:rPr>
      </w:pPr>
      <w:bookmarkStart w:id="0" w:name="OLE_LINK2"/>
      <w:bookmarkStart w:id="1" w:name="OLE_LINK1"/>
      <w:r>
        <w:rPr>
          <w:rFonts w:ascii="Times New Roman" w:eastAsia="Times New Roman" w:hAnsi="Times New Roman" w:cs="Times New Roman"/>
          <w:b/>
          <w:sz w:val="24"/>
          <w:szCs w:val="24"/>
          <w:lang w:eastAsia="ru-RU"/>
        </w:rPr>
        <w:t>ПОРЯДОК</w:t>
      </w:r>
    </w:p>
    <w:p w:rsidR="00745B2B" w:rsidRDefault="00745B2B" w:rsidP="00745B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ПРОВЕДЕНИЯ КОНКУРСА ПО ОТБОРУ КАНДИДАТУР НА ДОЛЖНОСТЬ ГЛАВЫ ПОСЕЛКА </w:t>
      </w:r>
      <w:proofErr w:type="gramStart"/>
      <w:r>
        <w:rPr>
          <w:rFonts w:ascii="Times New Roman" w:eastAsia="Times New Roman" w:hAnsi="Times New Roman" w:cs="Times New Roman"/>
          <w:b/>
          <w:sz w:val="24"/>
          <w:szCs w:val="24"/>
          <w:lang w:eastAsia="ru-RU"/>
        </w:rPr>
        <w:t>ТЕТКИНО</w:t>
      </w:r>
      <w:proofErr w:type="gramEnd"/>
      <w:r>
        <w:rPr>
          <w:rFonts w:ascii="Times New Roman" w:eastAsia="Times New Roman" w:hAnsi="Times New Roman" w:cs="Times New Roman"/>
          <w:b/>
          <w:sz w:val="24"/>
          <w:szCs w:val="24"/>
          <w:lang w:eastAsia="ru-RU"/>
        </w:rPr>
        <w:t xml:space="preserve"> </w:t>
      </w:r>
      <w:bookmarkEnd w:id="0"/>
      <w:bookmarkEnd w:id="1"/>
    </w:p>
    <w:p w:rsidR="00745B2B" w:rsidRDefault="00745B2B" w:rsidP="00745B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ГЛУШКОВСКОГО РАЙОНА</w:t>
      </w:r>
    </w:p>
    <w:p w:rsidR="00745B2B" w:rsidRDefault="00745B2B" w:rsidP="00745B2B">
      <w:pPr>
        <w:spacing w:after="0" w:line="240" w:lineRule="auto"/>
        <w:jc w:val="center"/>
        <w:rPr>
          <w:rFonts w:ascii="Times New Roman" w:eastAsia="Times New Roman" w:hAnsi="Times New Roman" w:cs="Times New Roman"/>
          <w:sz w:val="24"/>
          <w:szCs w:val="24"/>
          <w:lang w:eastAsia="ru-RU"/>
        </w:rPr>
      </w:pPr>
    </w:p>
    <w:p w:rsidR="00745B2B" w:rsidRDefault="00745B2B" w:rsidP="00745B2B">
      <w:pPr>
        <w:numPr>
          <w:ilvl w:val="0"/>
          <w:numId w:val="2"/>
        </w:num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rsidR="00745B2B" w:rsidRDefault="00745B2B" w:rsidP="00745B2B">
      <w:pPr>
        <w:spacing w:after="0" w:line="240" w:lineRule="auto"/>
        <w:ind w:left="-360"/>
        <w:contextualSpacing/>
        <w:rPr>
          <w:rFonts w:ascii="Times New Roman" w:eastAsia="Times New Roman" w:hAnsi="Times New Roman" w:cs="Times New Roman"/>
          <w:sz w:val="24"/>
          <w:szCs w:val="24"/>
          <w:lang w:eastAsia="ru-RU"/>
        </w:rPr>
      </w:pP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Конкурс по отбору кандидатур на должность Главы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поселка Теткино Глушковского района Главы поселка Теткино Глушковского района.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20 (двадцать) дней до даты проведения конкурса.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Решение о проведении конкурса принимается Собранием депутатов поселка Теткино Глушковского района: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 не позднее, чем за 20 (дней) дней до истечения предусмотренного уставом количества лет в качестве срока полномочий Главы поселка Теткино Глушковского района со дня его вступления в должность;</w:t>
      </w:r>
      <w:proofErr w:type="gramEnd"/>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в случаях досрочного прекращения полномочий Главы поселка Теткино Глушковского района – в течение 30 (тридцати) дней со дня прекращения полномочий  Главы поселка Теткино Глушковского района;</w:t>
      </w:r>
      <w:proofErr w:type="gramEnd"/>
    </w:p>
    <w:p w:rsidR="00745B2B" w:rsidRDefault="00745B2B" w:rsidP="00745B2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ранее проведенного конкурса несостоявшимся – не позднее 10 (десяти) дней со дня такого признания;</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 не избрания Собранием депутатов поселка Теткино Глушковского района ни одной из представленных по результатам конкурса кандидатур Главой поселка Теткино Глушковского района  - не позднее 10 (десяти) дней со дня истечения срока, предусмотренного настоящим Порядком для избрания Главы поселка Теткино Глушковского района по результатам конкурса;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если полномочия Главы поселка Теткино Глушковского района прекращены досрочно на основания решения Собрания депутатов поселка Теткино Глушковского района об удалении его в отставку, и он обжалует в судебном порядке указанное решения, - не ранее дня вступления решения суда в законную силу.</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Решение о проведении конкурса должно содержать:</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дату, время и место проведения конкурса;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w:t>
      </w:r>
      <w:r>
        <w:rPr>
          <w:rFonts w:ascii="Times New Roman" w:eastAsia="Times New Roman" w:hAnsi="Times New Roman" w:cs="Times New Roman"/>
          <w:sz w:val="24"/>
          <w:szCs w:val="24"/>
          <w:lang w:eastAsia="ru-RU"/>
        </w:rPr>
        <w:lastRenderedPageBreak/>
        <w:t>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адрес места нахождения конкурсной комиссии, контактные телефоны.</w:t>
      </w:r>
    </w:p>
    <w:p w:rsidR="00745B2B" w:rsidRDefault="00745B2B" w:rsidP="00745B2B">
      <w:pPr>
        <w:spacing w:after="0" w:line="240" w:lineRule="auto"/>
        <w:jc w:val="both"/>
        <w:rPr>
          <w:rFonts w:ascii="Times New Roman" w:eastAsia="Times New Roman" w:hAnsi="Times New Roman" w:cs="Times New Roman"/>
          <w:sz w:val="24"/>
          <w:szCs w:val="24"/>
          <w:lang w:eastAsia="ru-RU"/>
        </w:rPr>
      </w:pPr>
    </w:p>
    <w:p w:rsidR="00745B2B" w:rsidRDefault="00745B2B" w:rsidP="00745B2B">
      <w:pPr>
        <w:numPr>
          <w:ilvl w:val="0"/>
          <w:numId w:val="2"/>
        </w:num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Формирование и организация деятельности конкурсной комиссии</w:t>
      </w:r>
    </w:p>
    <w:p w:rsidR="00745B2B" w:rsidRDefault="00745B2B" w:rsidP="00745B2B">
      <w:pPr>
        <w:spacing w:after="0" w:line="240" w:lineRule="auto"/>
        <w:ind w:left="-360"/>
        <w:contextualSpacing/>
        <w:rPr>
          <w:rFonts w:ascii="Times New Roman" w:eastAsia="Times New Roman" w:hAnsi="Times New Roman" w:cs="Times New Roman"/>
          <w:sz w:val="24"/>
          <w:szCs w:val="24"/>
          <w:lang w:eastAsia="ru-RU"/>
        </w:rPr>
      </w:pPr>
    </w:p>
    <w:p w:rsidR="00745B2B" w:rsidRDefault="00745B2B" w:rsidP="00745B2B">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745B2B" w:rsidRDefault="00745B2B" w:rsidP="00745B2B">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поселка Теткино Глушковского района, а другая половина (5) - Главой Глушковского района в семидневный  срок со дня </w:t>
      </w:r>
      <w:proofErr w:type="gramStart"/>
      <w:r>
        <w:rPr>
          <w:rFonts w:ascii="Times New Roman" w:eastAsia="Times New Roman" w:hAnsi="Times New Roman" w:cs="Times New Roman"/>
          <w:sz w:val="24"/>
          <w:szCs w:val="24"/>
          <w:lang w:eastAsia="ar-SA"/>
        </w:rPr>
        <w:t>принятия решения Собрания депутатов поселка</w:t>
      </w:r>
      <w:proofErr w:type="gramEnd"/>
      <w:r>
        <w:rPr>
          <w:rFonts w:ascii="Times New Roman" w:eastAsia="Times New Roman" w:hAnsi="Times New Roman" w:cs="Times New Roman"/>
          <w:sz w:val="24"/>
          <w:szCs w:val="24"/>
          <w:lang w:eastAsia="ar-SA"/>
        </w:rPr>
        <w:t xml:space="preserve"> Теткино Глушковского района о проведении конкурса.</w:t>
      </w:r>
    </w:p>
    <w:p w:rsidR="00745B2B" w:rsidRDefault="00745B2B" w:rsidP="00745B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состав конкурсной комиссии, назначаемой Собранием депутатов поселка Теткино Глушковского района, могут входить депутаты Собрания депутатов поселка Теткино Глушковского района (но не более 1/5 от общего количества назначаемых Собранием депутатов поселка Теткино Глушковского района членов конкурсной комиссии), муниципальные служащие органов местного самоуправления поселка Теткино Глушковского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Times New Roman" w:eastAsia="Times New Roman" w:hAnsi="Times New Roman" w:cs="Times New Roman"/>
          <w:sz w:val="24"/>
          <w:szCs w:val="24"/>
          <w:lang w:eastAsia="ru-RU"/>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745B2B" w:rsidRDefault="00745B2B" w:rsidP="00745B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состав конкурсной комиссии, назначаемой Главой Глушковского района, могут входить муниципальные служащие органов местного самоуправления Глушковского района, поселка Теткино Глушковского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Глушковского района, представители общественности.  </w:t>
      </w:r>
      <w:proofErr w:type="gramEnd"/>
    </w:p>
    <w:p w:rsidR="00745B2B" w:rsidRDefault="00745B2B" w:rsidP="00745B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отбора кандидатур на должность Главы поселка Теткино Глушковского района) с претендентами, участвующими в конкурсе на замещение должности Главы поселка Теткино Глушковского района). </w:t>
      </w:r>
      <w:proofErr w:type="gramEnd"/>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proofErr w:type="gramStart"/>
      <w:r>
        <w:rPr>
          <w:rFonts w:ascii="Times New Roman" w:eastAsia="Times New Roman" w:hAnsi="Times New Roman" w:cs="Times New Roman"/>
          <w:sz w:val="24"/>
          <w:szCs w:val="24"/>
          <w:lang w:eastAsia="ru-RU"/>
        </w:rPr>
        <w:t>Собрание депутатов поселка Теткино Глушковского района одновременно с принятием решения о проведении конкурса направляет Главе Глушковского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уведомлению прилагается решение Собрания депутатов поселка Теткино Глушковского района о проведении конкурса.</w:t>
      </w:r>
    </w:p>
    <w:p w:rsidR="00745B2B" w:rsidRDefault="00745B2B" w:rsidP="00745B2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формируется на время проведения конкурса.</w:t>
      </w: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Члены конкурсной комиссии осуществляют свою работу на непостоянной безвозмездной основе.</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w:t>
      </w:r>
      <w:proofErr w:type="gramStart"/>
      <w:r>
        <w:rPr>
          <w:rFonts w:ascii="Times New Roman" w:eastAsia="Times New Roman" w:hAnsi="Times New Roman" w:cs="Times New Roman"/>
          <w:sz w:val="24"/>
          <w:szCs w:val="24"/>
          <w:lang w:eastAsia="ru-RU"/>
        </w:rPr>
        <w:t>Размеры и порядок выплаты компенсации и дополнительной оплаты труда (вознаграждения) устанавливаются Собранием депутатов поселка Теткино Глушковского района за счет и в пределах бюджетных средств, выделенных на ее содержание.</w:t>
      </w:r>
      <w:proofErr w:type="gramEnd"/>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свое первое заседание конкурсная комиссия собирается на следующий день после назначения всех ее членов.</w:t>
      </w: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решению конкурсной комиссии данные обязанности могут быть возложены на председателя и секретаря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ранее, чем после проведения первого заседания, член конкурсной комиссии:</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возникновения ситуации, предусмотренной </w:t>
      </w:r>
      <w:hyperlink r:id="rId6" w:anchor="Par69" w:history="1">
        <w:r>
          <w:rPr>
            <w:rStyle w:val="a3"/>
            <w:rFonts w:ascii="Times New Roman" w:eastAsia="Times New Roman" w:hAnsi="Times New Roman" w:cs="Times New Roman"/>
            <w:color w:val="auto"/>
            <w:sz w:val="24"/>
            <w:szCs w:val="24"/>
            <w:u w:val="none"/>
            <w:lang w:eastAsia="ru-RU"/>
          </w:rPr>
          <w:t>пунктом 2.2</w:t>
        </w:r>
      </w:hyperlink>
      <w:r>
        <w:rPr>
          <w:rFonts w:ascii="Times New Roman" w:eastAsia="Times New Roman" w:hAnsi="Times New Roman" w:cs="Times New Roman"/>
          <w:sz w:val="24"/>
          <w:szCs w:val="24"/>
          <w:lang w:eastAsia="ru-RU"/>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Конкурсная комиссия: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реализацию мероприятий, связанных с подготовкой и проведением конкурса;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осуществляет иные полномочия в соответствии с настоящим Порядком.</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Председатель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осуществляет общее руководство работой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определяет дату и повестку заседания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распределяет обязанности между членами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подписывает протоколы заседаний конкурсной комиссии и принятые конкурсной комиссией решения;</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контролирует исполнение решений, принятых конкурсной комиссией;</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представляет на заседании Собрания депутатов поселка Теткино Глушковского района принятое по результатам конкурса решение конкурсной комиссии об отборе кандидатур на должность Главы поселка Теткино Глушковского района.</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Секретарь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осуществляет организационное обеспечение деятельности конкурсной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принимает и регистрирует документы от кандидатов на участие в конкурсе;</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2 рабочих дня до заседания конкурсной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ведет и подписывает протоколы заседаний конкурсной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оформляет принятые конкурсной комиссией решения;</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решает иные организационные вопросы, связанные с подготовкой и проведением заседаний конкурсной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 проведении открытого или закрытого заседания конкурсной комиссии принимается конкурсной комиссией самостоятельно.</w:t>
      </w: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Материально-техническое и организационное обеспечение деятельности конкурсной комиссии осуществляется Администрацией поселка Теткино Глушковского района.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Конкурсная комиссия прекращает свои полномочия после принятия Собранием депутатов поселка Теткино Глушковского района решения об избрании Главы поселка Теткино Глушковского района из числа кандидатов, представленных конкурсной комиссией по результатам конкурса.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5B2B" w:rsidRDefault="00745B2B" w:rsidP="00745B2B">
      <w:pPr>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Требования к гражданам, для участия в конкурсе</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3.1. </w:t>
      </w:r>
      <w:proofErr w:type="gramStart"/>
      <w:r>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w:t>
      </w:r>
      <w:proofErr w:type="gramEnd"/>
      <w:r>
        <w:rPr>
          <w:rFonts w:ascii="Times New Roman" w:eastAsia="Times New Roman" w:hAnsi="Times New Roman" w:cs="Times New Roman"/>
          <w:sz w:val="24"/>
          <w:szCs w:val="24"/>
          <w:lang w:eastAsia="ru-RU"/>
        </w:rPr>
        <w:t xml:space="preserve"> судимости.</w:t>
      </w:r>
    </w:p>
    <w:p w:rsidR="00745B2B" w:rsidRDefault="00745B2B" w:rsidP="00745B2B">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745B2B" w:rsidRDefault="00745B2B" w:rsidP="00745B2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Граждане могут быть выдвинуты на должность Главы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52"/>
      <w:bookmarkEnd w:id="2"/>
      <w:r>
        <w:rPr>
          <w:rFonts w:ascii="Times New Roman" w:eastAsia="Times New Roman" w:hAnsi="Times New Roman" w:cs="Times New Roman"/>
          <w:sz w:val="24"/>
          <w:szCs w:val="24"/>
          <w:lang w:eastAsia="ru-RU"/>
        </w:rPr>
        <w:t>а) общественными объединениями;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54"/>
      <w:bookmarkEnd w:id="3"/>
      <w:r>
        <w:rPr>
          <w:rFonts w:ascii="Times New Roman" w:eastAsia="Times New Roman" w:hAnsi="Times New Roman" w:cs="Times New Roman"/>
          <w:sz w:val="24"/>
          <w:szCs w:val="24"/>
          <w:lang w:eastAsia="ru-RU"/>
        </w:rPr>
        <w:t>б) собраниями граждан;</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путем самовыдвижения.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случаях, когда инициаторами выдвижения гражданина на должность Главы поселка Теткино Глушковского района являются субъекты, указанные в </w:t>
      </w:r>
      <w:hyperlink r:id="rId7" w:anchor="Par52" w:history="1">
        <w:r>
          <w:rPr>
            <w:rStyle w:val="a3"/>
            <w:rFonts w:ascii="Times New Roman" w:eastAsia="Times New Roman" w:hAnsi="Times New Roman" w:cs="Times New Roman"/>
            <w:color w:val="auto"/>
            <w:sz w:val="24"/>
            <w:szCs w:val="24"/>
            <w:u w:val="none"/>
            <w:lang w:eastAsia="ru-RU"/>
          </w:rPr>
          <w:t>подпунктах «</w:t>
        </w:r>
      </w:hyperlink>
      <w:r>
        <w:rPr>
          <w:rFonts w:ascii="Times New Roman" w:eastAsia="Times New Roman" w:hAnsi="Times New Roman" w:cs="Times New Roman"/>
          <w:sz w:val="24"/>
          <w:szCs w:val="24"/>
          <w:lang w:eastAsia="ru-RU"/>
        </w:rPr>
        <w:t xml:space="preserve">а», </w:t>
      </w:r>
      <w:hyperlink r:id="rId8" w:anchor="Par54" w:history="1">
        <w:r>
          <w:rPr>
            <w:rStyle w:val="a3"/>
            <w:rFonts w:ascii="Times New Roman" w:eastAsia="Times New Roman" w:hAnsi="Times New Roman" w:cs="Times New Roman"/>
            <w:color w:val="auto"/>
            <w:sz w:val="24"/>
            <w:szCs w:val="24"/>
            <w:u w:val="none"/>
            <w:lang w:eastAsia="ru-RU"/>
          </w:rPr>
          <w:t>«б» пункта 3.2</w:t>
        </w:r>
      </w:hyperlink>
      <w:r>
        <w:rPr>
          <w:rFonts w:ascii="Times New Roman" w:eastAsia="Times New Roman" w:hAnsi="Times New Roman" w:cs="Times New Roman"/>
          <w:sz w:val="24"/>
          <w:szCs w:val="24"/>
          <w:lang w:eastAsia="ru-RU"/>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решение собрания граждан в случае выдвижения кандидата собранием граждан.</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57"/>
      <w:bookmarkEnd w:id="4"/>
      <w:r>
        <w:rPr>
          <w:rFonts w:ascii="Times New Roman" w:eastAsia="Times New Roman" w:hAnsi="Times New Roman" w:cs="Times New Roman"/>
          <w:sz w:val="24"/>
          <w:szCs w:val="24"/>
          <w:lang w:eastAsia="ru-RU"/>
        </w:rPr>
        <w:t>3.3. Гражданин, изъявивший желание участвовать в конкурсе, представляет в конкурсную комиссию следующие документы:</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67"/>
      <w:bookmarkEnd w:id="5"/>
      <w:r>
        <w:rPr>
          <w:rFonts w:ascii="Times New Roman" w:eastAsia="Times New Roman" w:hAnsi="Times New Roman" w:cs="Times New Roman"/>
          <w:sz w:val="24"/>
          <w:szCs w:val="24"/>
          <w:lang w:eastAsia="ru-RU"/>
        </w:rPr>
        <w:t>1) заявление установленной формы (приложение  № 1 к настоящему Порядку);</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собственноручно заполненную и подписанную </w:t>
      </w:r>
      <w:hyperlink r:id="rId9" w:anchor="Par190" w:history="1">
        <w:r>
          <w:rPr>
            <w:rStyle w:val="a3"/>
            <w:rFonts w:ascii="Times New Roman" w:eastAsia="Times New Roman" w:hAnsi="Times New Roman" w:cs="Times New Roman"/>
            <w:color w:val="auto"/>
            <w:sz w:val="24"/>
            <w:szCs w:val="24"/>
            <w:u w:val="none"/>
            <w:lang w:eastAsia="ru-RU"/>
          </w:rPr>
          <w:t>анкету</w:t>
        </w:r>
      </w:hyperlink>
      <w:r>
        <w:rPr>
          <w:rFonts w:ascii="Times New Roman" w:eastAsia="Times New Roman" w:hAnsi="Times New Roman" w:cs="Times New Roman"/>
          <w:sz w:val="24"/>
          <w:szCs w:val="24"/>
          <w:lang w:eastAsia="ru-RU"/>
        </w:rPr>
        <w:t xml:space="preserve"> установленной формы (приложение № 2 к настоящему Порядку);</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паспорт гражданина Российской Федерации и его копию;</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две цветные фотографии размером 3 x 4;</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страховое свидетельство обязательного пенсионного страхования и его копию;</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свидетельство о постановке на учет в налоговом органе по месту жительства на территории Российской Федерации и его копию;</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документы воинского учета - для военнообязанных, и их копию;</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имуществе</w:t>
      </w:r>
      <w:proofErr w:type="gramEnd"/>
      <w:r>
        <w:rPr>
          <w:rFonts w:ascii="Times New Roman" w:eastAsia="Times New Roman" w:hAnsi="Times New Roman" w:cs="Times New Roman"/>
          <w:sz w:val="24"/>
          <w:szCs w:val="24"/>
          <w:lang w:eastAsia="ru-RU"/>
        </w:rPr>
        <w:t xml:space="preserve"> и обязательствах имущественного характера и внесении изменений в некоторые акты Президента Российской Федерации»;</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 желанию могут быть представлены отзыв с места работы (службы) и другие сведения;</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 письменное согласие на обработку персональных данных (приложение № 3 к настоящему Порядку).</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Times New Roman" w:eastAsia="Times New Roman" w:hAnsi="Times New Roman" w:cs="Times New Roman"/>
          <w:sz w:val="24"/>
          <w:szCs w:val="24"/>
          <w:lang w:eastAsia="ru-RU"/>
        </w:rPr>
        <w:t>Минздравсоцразвития</w:t>
      </w:r>
      <w:proofErr w:type="spellEnd"/>
      <w:r>
        <w:rPr>
          <w:rFonts w:ascii="Times New Roman" w:eastAsia="Times New Roman" w:hAnsi="Times New Roman" w:cs="Times New Roman"/>
          <w:sz w:val="24"/>
          <w:szCs w:val="24"/>
          <w:lang w:eastAsia="ru-RU"/>
        </w:rPr>
        <w:t xml:space="preserve">  РФ от 14.12.2009 года № 984н.</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Кроме документов, указанных в </w:t>
      </w:r>
      <w:hyperlink r:id="rId10" w:anchor="Par57" w:history="1">
        <w:r>
          <w:rPr>
            <w:rStyle w:val="a3"/>
            <w:rFonts w:ascii="Times New Roman" w:eastAsia="Times New Roman" w:hAnsi="Times New Roman" w:cs="Times New Roman"/>
            <w:color w:val="auto"/>
            <w:sz w:val="24"/>
            <w:szCs w:val="24"/>
            <w:u w:val="none"/>
            <w:lang w:eastAsia="ru-RU"/>
          </w:rPr>
          <w:t>пункте 3.3</w:t>
        </w:r>
      </w:hyperlink>
      <w:r>
        <w:rPr>
          <w:rFonts w:ascii="Times New Roman" w:eastAsia="Times New Roman" w:hAnsi="Times New Roman" w:cs="Times New Roman"/>
          <w:sz w:val="24"/>
          <w:szCs w:val="24"/>
          <w:lang w:eastAsia="ru-RU"/>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«поселок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Глушковского  района на 5 лет (далее – Программа) в печатном исполнении не более 5 листов.</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обязательно должна содержать:</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оценку текущего социально-экономического состояния муниципального образования;</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описание основных социально-экономических проблем муниципального образования; </w:t>
      </w:r>
    </w:p>
    <w:p w:rsidR="00745B2B" w:rsidRDefault="00745B2B" w:rsidP="00745B2B">
      <w:pPr>
        <w:spacing w:after="0" w:line="240" w:lineRule="auto"/>
        <w:ind w:firstLine="708"/>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предполагаемую структуру местной администрации;</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предполагаемые сроки реализации Программы.</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roofErr w:type="gramStart"/>
      <w:r>
        <w:rPr>
          <w:rFonts w:ascii="Times New Roman" w:eastAsia="Times New Roman" w:hAnsi="Times New Roman" w:cs="Times New Roman"/>
          <w:sz w:val="24"/>
          <w:szCs w:val="24"/>
          <w:lang w:eastAsia="ru-RU"/>
        </w:rPr>
        <w:t>Дополнительно к вышеперечисленным документам кандидатом в конкурсную комиссию могут быть представлены документы в поддержку избрания его Главой поселка Теткино Глушковского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Times New Roman" w:eastAsia="Times New Roman" w:hAnsi="Times New Roman" w:cs="Times New Roman"/>
          <w:sz w:val="24"/>
          <w:szCs w:val="24"/>
          <w:lang w:eastAsia="ru-RU"/>
        </w:rPr>
        <w:t xml:space="preserve"> общественных </w:t>
      </w:r>
      <w:proofErr w:type="gramStart"/>
      <w:r>
        <w:rPr>
          <w:rFonts w:ascii="Times New Roman" w:eastAsia="Times New Roman" w:hAnsi="Times New Roman" w:cs="Times New Roman"/>
          <w:sz w:val="24"/>
          <w:szCs w:val="24"/>
          <w:lang w:eastAsia="ru-RU"/>
        </w:rPr>
        <w:t>должностях</w:t>
      </w:r>
      <w:proofErr w:type="gramEnd"/>
      <w:r>
        <w:rPr>
          <w:rFonts w:ascii="Times New Roman" w:eastAsia="Times New Roman" w:hAnsi="Times New Roman" w:cs="Times New Roman"/>
          <w:sz w:val="24"/>
          <w:szCs w:val="24"/>
          <w:lang w:eastAsia="ru-RU"/>
        </w:rPr>
        <w:t>, иные документы, характеризующие его профессиональную подготовку.</w:t>
      </w:r>
    </w:p>
    <w:p w:rsidR="00745B2B" w:rsidRDefault="00745B2B" w:rsidP="00745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rFonts w:ascii="Times New Roman" w:eastAsia="Times New Roman" w:hAnsi="Times New Roman" w:cs="Times New Roman"/>
          <w:sz w:val="24"/>
          <w:szCs w:val="24"/>
          <w:lang w:eastAsia="ru-RU"/>
        </w:rPr>
        <w:t>решения</w:t>
      </w:r>
      <w:proofErr w:type="gramEnd"/>
      <w:r>
        <w:rPr>
          <w:rFonts w:ascii="Times New Roman" w:eastAsia="Times New Roman" w:hAnsi="Times New Roman" w:cs="Times New Roman"/>
          <w:sz w:val="24"/>
          <w:szCs w:val="24"/>
          <w:lang w:eastAsia="ru-RU"/>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70"/>
      <w:bookmarkEnd w:id="6"/>
      <w:r>
        <w:rPr>
          <w:rFonts w:ascii="Times New Roman" w:eastAsia="Times New Roman" w:hAnsi="Times New Roman" w:cs="Times New Roman"/>
          <w:sz w:val="24"/>
          <w:szCs w:val="24"/>
          <w:lang w:eastAsia="ru-RU"/>
        </w:rPr>
        <w:t>3.7. Гражданин не допускается к участию в конкурсе в случаях:</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несоответствия установленным настоящим Порядком требованиям к кандидатам на должность Главы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несвоевременного представления документов, указанных в </w:t>
      </w:r>
      <w:hyperlink r:id="rId11" w:anchor="Par57" w:history="1">
        <w:r>
          <w:rPr>
            <w:rStyle w:val="a3"/>
            <w:rFonts w:ascii="Times New Roman" w:eastAsia="Times New Roman" w:hAnsi="Times New Roman" w:cs="Times New Roman"/>
            <w:color w:val="auto"/>
            <w:sz w:val="24"/>
            <w:szCs w:val="24"/>
            <w:u w:val="none"/>
            <w:lang w:eastAsia="ru-RU"/>
          </w:rPr>
          <w:t>пунктах 3.3</w:t>
        </w:r>
      </w:hyperlink>
      <w:r>
        <w:rPr>
          <w:rFonts w:ascii="Calibri" w:eastAsia="Times New Roman" w:hAnsi="Calibri" w:cs="Times New Roman"/>
          <w:sz w:val="24"/>
          <w:szCs w:val="24"/>
          <w:lang w:eastAsia="ru-RU"/>
        </w:rPr>
        <w:t>.</w:t>
      </w:r>
      <w:r>
        <w:rPr>
          <w:rFonts w:ascii="Times New Roman" w:eastAsia="Times New Roman" w:hAnsi="Times New Roman" w:cs="Times New Roman"/>
          <w:sz w:val="24"/>
          <w:szCs w:val="24"/>
          <w:lang w:eastAsia="ru-RU"/>
        </w:rPr>
        <w:t xml:space="preserve">, </w:t>
      </w:r>
      <w:hyperlink r:id="rId12" w:anchor="Par67" w:history="1">
        <w:r>
          <w:rPr>
            <w:rStyle w:val="a3"/>
            <w:rFonts w:ascii="Times New Roman" w:eastAsia="Times New Roman" w:hAnsi="Times New Roman" w:cs="Times New Roman"/>
            <w:color w:val="auto"/>
            <w:sz w:val="24"/>
            <w:szCs w:val="24"/>
            <w:u w:val="none"/>
            <w:lang w:eastAsia="ru-RU"/>
          </w:rPr>
          <w:t>3.4</w:t>
        </w:r>
      </w:hyperlink>
      <w:r>
        <w:rPr>
          <w:rFonts w:ascii="Calibri" w:eastAsia="Times New Roman" w:hAnsi="Calibri" w:cs="Times New Roman"/>
          <w:sz w:val="24"/>
          <w:szCs w:val="24"/>
          <w:lang w:eastAsia="ru-RU"/>
        </w:rPr>
        <w:t>.</w:t>
      </w:r>
      <w:r>
        <w:rPr>
          <w:rFonts w:ascii="Times New Roman" w:eastAsia="Times New Roman" w:hAnsi="Times New Roman" w:cs="Times New Roman"/>
          <w:sz w:val="24"/>
          <w:szCs w:val="24"/>
          <w:lang w:eastAsia="ru-RU"/>
        </w:rPr>
        <w:t xml:space="preserve">  раздела 3 настоящего Порядка, и (или) представления их не в полном объеме и (или) с нарушением правил оформления;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признания его недееспособным или ограниченно дееспособным решением суда, вступившим в законную силу;</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отказа от прохождения процедуры оформления допуска к сведениям, составляющим государственную и иную охраняемую законом тайну.</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Отказ в допуске к участию в конкурсе оформляется мотивированным решением конкурсной комиссии. </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745B2B" w:rsidRDefault="00745B2B" w:rsidP="00745B2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745B2B" w:rsidRDefault="00745B2B" w:rsidP="00745B2B">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745B2B" w:rsidRDefault="00745B2B" w:rsidP="00745B2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Порядок проведения конкурса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Условия конкурса, сведения о дате, времени, месте проведения, публикуется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20 дней до дня проведения конкурса в газете «Родные просторы».</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проводится в течение 5 (пяти) дней со дня окончания приема заявлений об участии в конкурсе и соответствующих документов.</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Представленные в конкурсную комиссию документы регистрируются в установленном законодательством порядке.</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745B2B" w:rsidRDefault="00745B2B" w:rsidP="00745B2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Times New Roman" w:eastAsia="Times New Roman" w:hAnsi="Times New Roman" w:cs="Times New Roman"/>
          <w:sz w:val="24"/>
          <w:szCs w:val="24"/>
          <w:lang w:eastAsia="ru-RU"/>
        </w:rPr>
        <w:t>подписанная</w:t>
      </w:r>
      <w:proofErr w:type="gramEnd"/>
      <w:r>
        <w:rPr>
          <w:rFonts w:ascii="Times New Roman" w:eastAsia="Times New Roman" w:hAnsi="Times New Roman" w:cs="Times New Roman"/>
          <w:sz w:val="24"/>
          <w:szCs w:val="24"/>
          <w:lang w:eastAsia="ru-RU"/>
        </w:rPr>
        <w:t xml:space="preserve"> членом комиссии, осуществившим прием документов. </w:t>
      </w:r>
    </w:p>
    <w:p w:rsidR="00745B2B" w:rsidRDefault="00745B2B" w:rsidP="00745B2B">
      <w:pPr>
        <w:tabs>
          <w:tab w:val="num" w:pos="1260"/>
          <w:tab w:val="num" w:pos="144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На основании представленных документов конкурсная комиссия принимает решение о допуске кандидатов либо </w:t>
      </w:r>
      <w:proofErr w:type="gramStart"/>
      <w:r>
        <w:rPr>
          <w:rFonts w:ascii="Times New Roman" w:eastAsia="Times New Roman" w:hAnsi="Times New Roman" w:cs="Times New Roman"/>
          <w:sz w:val="24"/>
          <w:szCs w:val="24"/>
          <w:lang w:eastAsia="ru-RU"/>
        </w:rPr>
        <w:t>об отказе в допуске к участию в дальнейшем конкурсном отборе в случаях</w:t>
      </w:r>
      <w:proofErr w:type="gramEnd"/>
      <w:r>
        <w:rPr>
          <w:rFonts w:ascii="Times New Roman" w:eastAsia="Times New Roman" w:hAnsi="Times New Roman" w:cs="Times New Roman"/>
          <w:sz w:val="24"/>
          <w:szCs w:val="24"/>
          <w:lang w:eastAsia="ru-RU"/>
        </w:rPr>
        <w:t xml:space="preserve">, предусмотренных </w:t>
      </w:r>
      <w:hyperlink r:id="rId13" w:anchor="Par70" w:history="1">
        <w:r>
          <w:rPr>
            <w:rStyle w:val="a3"/>
            <w:rFonts w:ascii="Times New Roman" w:eastAsia="Times New Roman" w:hAnsi="Times New Roman" w:cs="Times New Roman"/>
            <w:color w:val="auto"/>
            <w:sz w:val="24"/>
            <w:szCs w:val="24"/>
            <w:u w:val="none"/>
            <w:lang w:eastAsia="ru-RU"/>
          </w:rPr>
          <w:t>пунктом 3.7</w:t>
        </w:r>
      </w:hyperlink>
      <w:r>
        <w:rPr>
          <w:rFonts w:ascii="Calibri" w:eastAsia="Times New Roman" w:hAnsi="Calibri" w:cs="Times New Roman"/>
          <w:sz w:val="24"/>
          <w:szCs w:val="24"/>
          <w:lang w:eastAsia="ru-RU"/>
        </w:rPr>
        <w:t>.</w:t>
      </w:r>
      <w:r>
        <w:rPr>
          <w:rFonts w:ascii="Times New Roman" w:eastAsia="Times New Roman" w:hAnsi="Times New Roman" w:cs="Times New Roman"/>
          <w:sz w:val="24"/>
          <w:szCs w:val="24"/>
          <w:lang w:eastAsia="ru-RU"/>
        </w:rPr>
        <w:t xml:space="preserve"> настоящего Порядка.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rFonts w:ascii="Times New Roman" w:eastAsia="Times New Roman" w:hAnsi="Times New Roman" w:cs="Times New Roman"/>
          <w:color w:val="FF0000"/>
          <w:sz w:val="24"/>
          <w:szCs w:val="24"/>
          <w:lang w:eastAsia="ru-RU"/>
        </w:rPr>
        <w:t xml:space="preserve">, о знании </w:t>
      </w:r>
      <w:r>
        <w:rPr>
          <w:rFonts w:ascii="Times New Roman" w:eastAsia="Times New Roman" w:hAnsi="Times New Roman" w:cs="Times New Roman"/>
          <w:sz w:val="24"/>
          <w:szCs w:val="24"/>
          <w:lang w:eastAsia="ru-RU"/>
        </w:rPr>
        <w:t>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качествах</w:t>
      </w:r>
      <w:proofErr w:type="gramEnd"/>
      <w:r>
        <w:rPr>
          <w:rFonts w:ascii="Times New Roman" w:eastAsia="Times New Roman" w:hAnsi="Times New Roman" w:cs="Times New Roman"/>
          <w:sz w:val="24"/>
          <w:szCs w:val="24"/>
          <w:lang w:eastAsia="ru-RU"/>
        </w:rPr>
        <w:t>.</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rFonts w:ascii="Times New Roman" w:eastAsia="Times New Roman" w:hAnsi="Times New Roman" w:cs="Times New Roman"/>
            <w:color w:val="auto"/>
            <w:sz w:val="24"/>
            <w:szCs w:val="24"/>
            <w:u w:val="none"/>
            <w:lang w:eastAsia="ru-RU"/>
          </w:rPr>
          <w:t>бюллетене</w:t>
        </w:r>
      </w:hyperlink>
      <w:r>
        <w:rPr>
          <w:rFonts w:ascii="Times New Roman" w:eastAsia="Times New Roman" w:hAnsi="Times New Roman" w:cs="Times New Roman"/>
          <w:sz w:val="24"/>
          <w:szCs w:val="24"/>
          <w:lang w:eastAsia="ru-RU"/>
        </w:rPr>
        <w:t xml:space="preserve"> (приложение № 4 к настоящему Порядку).</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745B2B" w:rsidRPr="00745B2B" w:rsidRDefault="00745B2B" w:rsidP="00745B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745B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 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поселка Теткино Глушковского района, набравших </w:t>
      </w:r>
      <w:r>
        <w:rPr>
          <w:rFonts w:ascii="Times New Roman" w:eastAsia="Times New Roman" w:hAnsi="Times New Roman" w:cs="Times New Roman"/>
          <w:sz w:val="24"/>
          <w:szCs w:val="24"/>
          <w:lang w:eastAsia="ru-RU"/>
        </w:rPr>
        <w:lastRenderedPageBreak/>
        <w:t>наибольшее число бал</w:t>
      </w:r>
      <w:r>
        <w:rPr>
          <w:rFonts w:ascii="Times New Roman" w:eastAsia="Times New Roman" w:hAnsi="Times New Roman" w:cs="Times New Roman"/>
          <w:sz w:val="24"/>
          <w:szCs w:val="24"/>
          <w:lang w:eastAsia="ru-RU"/>
        </w:rPr>
        <w:t>лов, в случае равного количества</w:t>
      </w:r>
      <w:r>
        <w:rPr>
          <w:rFonts w:ascii="Times New Roman" w:eastAsia="Times New Roman" w:hAnsi="Times New Roman" w:cs="Times New Roman"/>
          <w:sz w:val="24"/>
          <w:szCs w:val="24"/>
          <w:lang w:eastAsia="ru-RU"/>
        </w:rPr>
        <w:t xml:space="preserve">  баллов предпочтение отдается первому зарегистрированному  кандидату.</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Решение конкурсной комиссии об отборе кандидатур на должность Главы поселка Теткино Глушковского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поселка Теткино Глушковского района.</w:t>
      </w:r>
    </w:p>
    <w:p w:rsidR="00745B2B" w:rsidRDefault="00745B2B" w:rsidP="00745B2B">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поселка Теткино Глушковского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Собрания депутатов поселка Теткино Глушковского района, о дате, времени и месте заседания.</w:t>
      </w:r>
    </w:p>
    <w:p w:rsidR="00745B2B" w:rsidRDefault="00745B2B" w:rsidP="00745B2B">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поселка Теткино Глушковского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_GoBack"/>
      <w:bookmarkEnd w:id="7"/>
    </w:p>
    <w:p w:rsidR="00745B2B" w:rsidRDefault="00745B2B" w:rsidP="00745B2B">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745B2B" w:rsidRDefault="00745B2B" w:rsidP="00745B2B">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Порядок избрания Главы поселка Теткино Глушковского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района Собранием депутатов  поселка Теткино Глушковского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района из числа кандидатов, представленных конкурсной комиссией</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Собрание депутатов поселка Теткино Глушковского района проводит внеочередное заседание для вынесения решения об избрании Главы поселка Теткино Глушковского района из числа кандидатов, представленных конкурсной комиссией не позднее чем через 3 (три) дня со дня поступления в Собрание депутатов поселка Теткино Глушковского района решения конкурсной комиссии по итогам конкурса. Заседание проводится с участием кандидатов, отобранных конкурсной комиссией.</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По кандидатам, представленным в Собрание депутатов поселка Теткино Глушковского района для избрания на должность Главы поселка Теткино Глушковского района, проводится открытое голосование.</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Победителем признается кандидат, за которого проголосовали более половины от присутствующих депутатов Собрания депутатов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Если в результате голосования не был выявлен победитель, Собрание депутатов поселка Теткино Глушковского района принимает решение о проведении повторного конкурса в сроки, установленные пунктом 1.4. настоящего Порядка.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Решение о проведении повторного конкурса принимается Собранием депутатов поселка Теткино в сроки, установленные пунктом 1.4. настоящего порядка также в случае, если до голосования все кандидаты заявили о самоотводе, или если ни один кандидат не подал документы в конкурсную комиссию.</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Избрание Главы поселка Теткино Глушковского района оформляется решением Собрания депутатов поселка Теткино Глушковского района. Указанное решение вступает в силу со дня его принятия и подлежит опубликованию в газете «Родные просторы» в</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течение 5 календарных дней.</w:t>
      </w:r>
    </w:p>
    <w:p w:rsidR="00745B2B" w:rsidRDefault="00745B2B" w:rsidP="00745B2B">
      <w:pPr>
        <w:autoSpaceDE w:val="0"/>
        <w:autoSpaceDN w:val="0"/>
        <w:adjustRightInd w:val="0"/>
        <w:spacing w:after="0" w:line="240" w:lineRule="auto"/>
        <w:ind w:firstLine="540"/>
        <w:jc w:val="both"/>
        <w:rPr>
          <w:rFonts w:ascii="Calibri" w:eastAsia="Times New Roman" w:hAnsi="Calibri" w:cs="Times New Roman"/>
          <w:sz w:val="24"/>
          <w:szCs w:val="24"/>
          <w:lang w:eastAsia="ru-RU"/>
        </w:rPr>
      </w:pP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t>6. Заключительные положения</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6.1. </w:t>
      </w:r>
      <w:proofErr w:type="gramStart"/>
      <w:r>
        <w:rPr>
          <w:rFonts w:ascii="Times New Roman" w:eastAsia="Times New Roman" w:hAnsi="Times New Roman" w:cs="Times New Roman"/>
          <w:sz w:val="24"/>
          <w:szCs w:val="24"/>
          <w:lang w:eastAsia="ru-RU"/>
        </w:rPr>
        <w:t>Документы участников конкурса хранятся в архиве администрации поселка Теткино Глушковского района в течение 5 (пяти) лет, после чего подлежат уничтожению.</w:t>
      </w:r>
      <w:proofErr w:type="gramEnd"/>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Документы кандидатов на должность Главы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 не допущенных к участию в конкурсе, и кандидатов, участвующих в конкурсе, могут быть им возвращены по письменному заявлению после истечения 5 (пяти) лет со дня завершения конкурса.</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Кандидат вправе обжаловать решение конкурсной комиссии в соответствии с законодательством.</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По вопросам, не урегулированным настоящим Порядком, конкурсная комиссия руководствуется действующим законодательством.</w:t>
      </w:r>
    </w:p>
    <w:p w:rsidR="00745B2B" w:rsidRDefault="00745B2B" w:rsidP="00745B2B">
      <w:pPr>
        <w:spacing w:after="0" w:line="240" w:lineRule="auto"/>
        <w:jc w:val="both"/>
        <w:rPr>
          <w:rFonts w:ascii="Times New Roman" w:eastAsia="Times New Roman" w:hAnsi="Times New Roman" w:cs="Times New Roman"/>
          <w:b/>
          <w:sz w:val="24"/>
          <w:szCs w:val="24"/>
          <w:lang w:eastAsia="ru-RU"/>
        </w:rPr>
      </w:pPr>
    </w:p>
    <w:p w:rsidR="00745B2B" w:rsidRDefault="00745B2B" w:rsidP="00745B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rPr>
          <w:rFonts w:ascii="Calibri" w:eastAsia="Times New Roman" w:hAnsi="Calibri" w:cs="Times New Roman"/>
          <w:sz w:val="24"/>
          <w:szCs w:val="24"/>
          <w:lang w:eastAsia="ru-RU"/>
        </w:rPr>
      </w:pPr>
    </w:p>
    <w:p w:rsidR="00745B2B" w:rsidRDefault="00745B2B" w:rsidP="00745B2B">
      <w:pPr>
        <w:jc w:val="center"/>
        <w:rPr>
          <w:rFonts w:ascii="Times New Roman" w:eastAsia="Times New Roman" w:hAnsi="Times New Roman" w:cs="Times New Roman"/>
          <w:sz w:val="24"/>
          <w:szCs w:val="24"/>
          <w:lang w:eastAsia="ru-RU"/>
        </w:rPr>
      </w:pPr>
    </w:p>
    <w:p w:rsidR="00745B2B" w:rsidRDefault="00745B2B" w:rsidP="00745B2B">
      <w:pPr>
        <w:jc w:val="center"/>
        <w:rPr>
          <w:rFonts w:ascii="Times New Roman" w:eastAsia="Times New Roman" w:hAnsi="Times New Roman" w:cs="Times New Roman"/>
          <w:sz w:val="24"/>
          <w:szCs w:val="24"/>
          <w:lang w:eastAsia="ru-RU"/>
        </w:rPr>
      </w:pPr>
    </w:p>
    <w:p w:rsidR="00745B2B" w:rsidRDefault="00745B2B" w:rsidP="00745B2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sz w:val="24"/>
          <w:szCs w:val="24"/>
          <w:lang w:eastAsia="ru-RU"/>
        </w:rPr>
        <w:t>АЛГОРИТМ ДЕЙСТВИЙ</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порядку проведения конкурса на замещение должности Главы поселения</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1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Принимается решение Собрания депутатов о проведении конкурса.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Конкурс проводится конкурсной комиссией не позднее чем через 7 (семь) дней со дня принятия решения о проведении конкурса.</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2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Собрание депутатов поселка Теткино Глушковского района одновременно с принятием решения о проведении конкурса направляет главе Глушковского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 уведомлению прилагается решение Собрания депутатов поселка Теткино Глушковского района о проведении конкурса.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Общее число членов конкурсной комиссии составляет 10 (десять)  человек. Половина членов конкурсной комиссии (5) назначается Собранием депутатов поселка Теткино Глушковского района, а другая половина (5) – Главой Глушковского района в семидневный срок со дня </w:t>
      </w:r>
      <w:proofErr w:type="gramStart"/>
      <w:r>
        <w:rPr>
          <w:rFonts w:ascii="Times New Roman" w:eastAsia="Times New Roman" w:hAnsi="Times New Roman" w:cs="Times New Roman"/>
          <w:sz w:val="24"/>
          <w:szCs w:val="24"/>
          <w:lang w:eastAsia="ru-RU"/>
        </w:rPr>
        <w:t>принятия решения Собрания депутатов поселка</w:t>
      </w:r>
      <w:proofErr w:type="gramEnd"/>
      <w:r>
        <w:rPr>
          <w:rFonts w:ascii="Times New Roman" w:eastAsia="Times New Roman" w:hAnsi="Times New Roman" w:cs="Times New Roman"/>
          <w:sz w:val="24"/>
          <w:szCs w:val="24"/>
          <w:lang w:eastAsia="ru-RU"/>
        </w:rPr>
        <w:t xml:space="preserve"> Теткино Глушковского района о проведении конкурса.</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3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Сформированная конкурсная комиссия на свое первое заседание собирается на следующий день после назначения всех ее членов.</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4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Первое заседание конкурсной комиссии, на котором члены конкурсной комиссии избирают простым большинством голосов из своего состава: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председателя конкурсной комиссии;</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заместителя председателя конкурсной комиссии;</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секретаря конкурсной комиссии.</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Решения конкурсной комиссии принимаются большинством голосов от общего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Конкурсная комиссия слагает свои полномочия после принятия Собранием депутатов поселка Теткино Глушковского района решения об избрании Главы поселка Теткино Глушковского района из числа кандидатов, представленных конкурсной комиссией по результатам конкурса.</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5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Подача документов в конкурсную комиссию.</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Документы для участия в конкурсе представляются в конкурсную комиссию  кандидатами лично в течение 20 (двадцати) календарных дней со дня, следующего за днем официального опубликования решения о проведении конкурса.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Конкурс проводится в течение 5 (пяти) дней со дня окончания приема заявлений  об  участии в конкурсе и соответствующих документов.</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6 этап </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Заседание комиссии для проверки документов и сведений, представленных кандидатами на должность Главы поселка Теткино Глушковского района (первый этап конкурса).</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7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При проведении первого этапа конкурса на заседании конкурсной комиссии изучаются документы, представленные кандидатами на предмет их соответствия законодательству Российской Федерации, а также на предмет соответствия кандидатов требованиям, предъявленным к кандидатам на должность Главы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 По итогам рассмотрения представленных документов производится допуск кандидатов к участию во втором этапе конкурса.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 основании представленных документов конкурсная комиссия принимает решение о допуске кандидатов, либо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отказе в допуске к участию в дальней  конкурсном отборе.</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8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Проведение второго этапа конкурса – индивидуального собеседования (второй этап конкурса).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Заслушивание кандидатов, допущенных к участию во втором этапе  конкурса,  осуществляется конкурсной комиссией.</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 окончании собеседования каждый из членов конкурсной комиссии  оценивает кандидатов путем бальной оценки (от 0 до 10 баллов), проставляемой в отношении каждого из кандидатов в бюллетене (приложение № 2 к Порядку).</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Суммарный подсчет баллов, набранных каждым из кандидатов, осуществляется счетной комиссией. Результаты подсчета оформляется протоколом заседания счетной комиссии.</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поселка Теткино Глушковского района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набравших наибольшее число балов, в случае равного количества  баллов предпочтение отдается первому зарегистрированному  кандидату.</w:t>
      </w:r>
    </w:p>
    <w:p w:rsidR="00745B2B" w:rsidRDefault="00745B2B" w:rsidP="00745B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Решение подписывается председателем, секретарем и всеми членами конкурсной комиссии, участвующими в голосовании, и в двухдневный срок направляется Собранию депутатов поселка Теткино Глушковского района.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поселка Теткино Глушковского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поселка Теткино Глушковского района о дате, времени и месте заседания.</w:t>
      </w:r>
    </w:p>
    <w:p w:rsidR="00745B2B" w:rsidRDefault="00745B2B" w:rsidP="00745B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9 этап</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Проводится внеочередное заседание для вынесения решения об избрании Главы поселка Теткино Глушковского района из числа кандидатов, представленных конкурсной комиссией не позднее чем через 3 (три) дня со дня поступления в Собрание депутатов поселка Теткино Глушковского района решения конкурсной комиссии по итогам конкурса. Заседание проводится с участием кандидатов, отобранных конкурсной комиссией.</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Победителем признается кандидат, за которого проголосовали более половины от установленной численности депутатов Собрания депутатов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Глушковского района.</w:t>
      </w:r>
    </w:p>
    <w:p w:rsidR="00745B2B" w:rsidRDefault="00745B2B" w:rsidP="00745B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Избрание Главы поселка Теткино Глушковского района оформляется решением Собрания депутатов поселка Теткино Глушковского района. Указанное решение вступает в силу со дня его принятия и подлежит опубликованию в газете «Родные просторы». </w:t>
      </w:r>
    </w:p>
    <w:p w:rsidR="00745B2B" w:rsidRDefault="00745B2B" w:rsidP="00745B2B">
      <w:pPr>
        <w:jc w:val="both"/>
        <w:rPr>
          <w:rFonts w:ascii="Times New Roman" w:eastAsia="Times New Roman" w:hAnsi="Times New Roman" w:cs="Times New Roman"/>
          <w:sz w:val="24"/>
          <w:szCs w:val="24"/>
          <w:lang w:eastAsia="ru-RU"/>
        </w:rPr>
      </w:pPr>
    </w:p>
    <w:p w:rsidR="00745B2B" w:rsidRDefault="00745B2B" w:rsidP="00745B2B">
      <w:pPr>
        <w:widowControl w:val="0"/>
        <w:autoSpaceDE w:val="0"/>
        <w:autoSpaceDN w:val="0"/>
        <w:adjustRightInd w:val="0"/>
        <w:jc w:val="both"/>
        <w:rPr>
          <w:rFonts w:ascii="Times New Roman" w:eastAsia="Times New Roman" w:hAnsi="Times New Roman" w:cs="Times New Roman"/>
          <w:sz w:val="24"/>
          <w:szCs w:val="24"/>
          <w:lang w:eastAsia="ru-RU"/>
        </w:rPr>
      </w:pPr>
    </w:p>
    <w:p w:rsidR="00745B2B" w:rsidRDefault="00745B2B" w:rsidP="00745B2B"/>
    <w:p w:rsidR="009B699F" w:rsidRDefault="00745B2B"/>
    <w:sectPr w:rsidR="009B6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2B"/>
    <w:rsid w:val="00476C78"/>
    <w:rsid w:val="00745B2B"/>
    <w:rsid w:val="00AD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5B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5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0F0~1\AppData\Local\Temp\381.docx" TargetMode="External"/><Relationship Id="rId13" Type="http://schemas.openxmlformats.org/officeDocument/2006/relationships/hyperlink" Target="file:///C:\Users\E0F0~1\AppData\Local\Temp\381.docx" TargetMode="External"/><Relationship Id="rId3" Type="http://schemas.microsoft.com/office/2007/relationships/stylesWithEffects" Target="stylesWithEffects.xml"/><Relationship Id="rId7" Type="http://schemas.openxmlformats.org/officeDocument/2006/relationships/hyperlink" Target="file:///C:\Users\E0F0~1\AppData\Local\Temp\381.docx" TargetMode="External"/><Relationship Id="rId12" Type="http://schemas.openxmlformats.org/officeDocument/2006/relationships/hyperlink" Target="file:///C:\Users\E0F0~1\AppData\Local\Temp\38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E0F0~1\AppData\Local\Temp\381.docx" TargetMode="External"/><Relationship Id="rId11" Type="http://schemas.openxmlformats.org/officeDocument/2006/relationships/hyperlink" Target="file:///C:\Users\E0F0~1\AppData\Local\Temp\38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E0F0~1\AppData\Local\Temp\381.docx" TargetMode="External"/><Relationship Id="rId4" Type="http://schemas.openxmlformats.org/officeDocument/2006/relationships/settings" Target="settings.xml"/><Relationship Id="rId9" Type="http://schemas.openxmlformats.org/officeDocument/2006/relationships/hyperlink" Target="file:///C:\Users\E0F0~1\AppData\Local\Temp\381.docx" TargetMode="External"/><Relationship Id="rId14" Type="http://schemas.openxmlformats.org/officeDocument/2006/relationships/hyperlink" Target="file:///C:\Users\E0F0~1\AppData\Local\Temp\3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5316</Words>
  <Characters>30307</Characters>
  <Application>Microsoft Office Word</Application>
  <DocSecurity>0</DocSecurity>
  <Lines>252</Lines>
  <Paragraphs>71</Paragraphs>
  <ScaleCrop>false</ScaleCrop>
  <Company/>
  <LinksUpToDate>false</LinksUpToDate>
  <CharactersWithSpaces>35552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Зам главы</cp:lastModifiedBy>
  <cp:revision>1</cp:revision>
  <dcterms:created xsi:type="dcterms:W3CDTF">2017-02-13T08:56:00Z</dcterms:created>
  <dcterms:modified xsi:type="dcterms:W3CDTF">2017-02-13T09:02:00Z</dcterms:modified>
</cp:coreProperties>
</file>