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D4" w:rsidRPr="008E20D4" w:rsidRDefault="008E20D4" w:rsidP="008E20D4">
      <w:pPr>
        <w:rPr>
          <w:sz w:val="28"/>
          <w:szCs w:val="28"/>
        </w:rPr>
      </w:pPr>
    </w:p>
    <w:p w:rsidR="008E20D4" w:rsidRPr="008E20D4" w:rsidRDefault="008E20D4" w:rsidP="008E20D4">
      <w:pPr>
        <w:jc w:val="center"/>
        <w:rPr>
          <w:b/>
          <w:sz w:val="28"/>
          <w:szCs w:val="28"/>
        </w:rPr>
      </w:pPr>
      <w:r w:rsidRPr="008E20D4">
        <w:rPr>
          <w:b/>
          <w:sz w:val="28"/>
          <w:szCs w:val="28"/>
        </w:rPr>
        <w:t>РОССИЙСКАЯ  ФЕДЕРАЦИЯ</w:t>
      </w:r>
    </w:p>
    <w:p w:rsidR="008E20D4" w:rsidRPr="008E20D4" w:rsidRDefault="008E20D4" w:rsidP="008E20D4">
      <w:pPr>
        <w:jc w:val="center"/>
        <w:rPr>
          <w:b/>
          <w:sz w:val="28"/>
          <w:szCs w:val="28"/>
        </w:rPr>
      </w:pPr>
      <w:r w:rsidRPr="008E20D4">
        <w:rPr>
          <w:b/>
          <w:sz w:val="28"/>
          <w:szCs w:val="28"/>
        </w:rPr>
        <w:t xml:space="preserve">АДМИНИСТРАЦИЯ   ПОСЕЛКА </w:t>
      </w:r>
      <w:proofErr w:type="gramStart"/>
      <w:r w:rsidRPr="008E20D4">
        <w:rPr>
          <w:b/>
          <w:sz w:val="28"/>
          <w:szCs w:val="28"/>
        </w:rPr>
        <w:t>ТЕТКИНО</w:t>
      </w:r>
      <w:proofErr w:type="gramEnd"/>
    </w:p>
    <w:p w:rsidR="008E20D4" w:rsidRPr="008E20D4" w:rsidRDefault="008E20D4" w:rsidP="008E20D4">
      <w:pPr>
        <w:jc w:val="center"/>
        <w:rPr>
          <w:b/>
          <w:sz w:val="28"/>
          <w:szCs w:val="28"/>
        </w:rPr>
      </w:pPr>
      <w:r w:rsidRPr="008E20D4">
        <w:rPr>
          <w:b/>
          <w:sz w:val="28"/>
          <w:szCs w:val="28"/>
        </w:rPr>
        <w:t>ГЛУШКОВСКОГО РАЙОНА  КУРСКОЙ  ОБЛАСТИ</w:t>
      </w:r>
    </w:p>
    <w:p w:rsidR="008E20D4" w:rsidRPr="008E20D4" w:rsidRDefault="008E20D4" w:rsidP="008E20D4">
      <w:pPr>
        <w:pStyle w:val="1"/>
        <w:jc w:val="center"/>
        <w:rPr>
          <w:szCs w:val="28"/>
        </w:rPr>
      </w:pPr>
    </w:p>
    <w:p w:rsidR="008E20D4" w:rsidRPr="008E20D4" w:rsidRDefault="008E20D4" w:rsidP="008E20D4">
      <w:pPr>
        <w:pStyle w:val="1"/>
        <w:jc w:val="center"/>
        <w:rPr>
          <w:szCs w:val="28"/>
        </w:rPr>
      </w:pPr>
      <w:proofErr w:type="gramStart"/>
      <w:r w:rsidRPr="008E20D4">
        <w:rPr>
          <w:szCs w:val="28"/>
        </w:rPr>
        <w:t>П</w:t>
      </w:r>
      <w:proofErr w:type="gramEnd"/>
      <w:r w:rsidRPr="008E20D4">
        <w:rPr>
          <w:szCs w:val="28"/>
        </w:rPr>
        <w:t xml:space="preserve">  О  С  Т  А  Н  О  В  Л  Е  Н  И  Е</w:t>
      </w:r>
    </w:p>
    <w:p w:rsidR="008E20D4" w:rsidRPr="008E20D4" w:rsidRDefault="008E20D4" w:rsidP="008E20D4">
      <w:pPr>
        <w:jc w:val="both"/>
        <w:rPr>
          <w:b/>
        </w:rPr>
      </w:pPr>
    </w:p>
    <w:p w:rsidR="008E20D4" w:rsidRPr="008E20D4" w:rsidRDefault="00342CAB" w:rsidP="008E20D4">
      <w:pPr>
        <w:jc w:val="both"/>
        <w:rPr>
          <w:u w:val="single"/>
        </w:rPr>
      </w:pPr>
      <w:r>
        <w:rPr>
          <w:u w:val="single"/>
        </w:rPr>
        <w:t>от   02.12</w:t>
      </w:r>
      <w:r w:rsidR="00AF11A0">
        <w:rPr>
          <w:u w:val="single"/>
        </w:rPr>
        <w:t>.  2016</w:t>
      </w:r>
      <w:r>
        <w:rPr>
          <w:u w:val="single"/>
        </w:rPr>
        <w:t xml:space="preserve"> г.   № 126</w:t>
      </w:r>
      <w:r w:rsidR="008E20D4" w:rsidRPr="008E20D4">
        <w:rPr>
          <w:u w:val="single"/>
        </w:rPr>
        <w:t>_</w:t>
      </w:r>
    </w:p>
    <w:p w:rsidR="008E20D4" w:rsidRPr="008E20D4" w:rsidRDefault="008E20D4" w:rsidP="008E20D4">
      <w:pPr>
        <w:ind w:left="495"/>
      </w:pPr>
      <w:r w:rsidRPr="008E20D4">
        <w:t>пос. Теткино</w:t>
      </w:r>
    </w:p>
    <w:p w:rsidR="008E20D4" w:rsidRPr="008E20D4" w:rsidRDefault="008E20D4" w:rsidP="008E20D4">
      <w:pPr>
        <w:tabs>
          <w:tab w:val="left" w:pos="3765"/>
        </w:tabs>
        <w:rPr>
          <w:b/>
        </w:rPr>
      </w:pPr>
    </w:p>
    <w:p w:rsidR="008E20D4" w:rsidRPr="008E20D4" w:rsidRDefault="008E20D4" w:rsidP="008E20D4">
      <w:pPr>
        <w:jc w:val="center"/>
        <w:rPr>
          <w:b/>
        </w:rPr>
      </w:pPr>
      <w:r w:rsidRPr="008E20D4">
        <w:rPr>
          <w:b/>
        </w:rPr>
        <w:t>Об утверждении муниципальной  программы «Развитие транспортной системы, обеспечение перевозки  пассажиров в муниципальном образовании</w:t>
      </w:r>
      <w:r w:rsidR="009A0F5A">
        <w:rPr>
          <w:b/>
        </w:rPr>
        <w:t xml:space="preserve">    </w:t>
      </w:r>
      <w:r w:rsidRPr="008E20D4">
        <w:rPr>
          <w:b/>
        </w:rPr>
        <w:t xml:space="preserve"> « поселок Теткино»  Глушковского района   Курской области  и безопасности дорож</w:t>
      </w:r>
      <w:r w:rsidR="009A0F5A">
        <w:rPr>
          <w:b/>
        </w:rPr>
        <w:t>ного движения на 2017-2019 годы</w:t>
      </w:r>
    </w:p>
    <w:p w:rsidR="008E20D4" w:rsidRPr="008E20D4" w:rsidRDefault="008E20D4" w:rsidP="008E20D4"/>
    <w:p w:rsidR="008E20D4" w:rsidRPr="008E20D4" w:rsidRDefault="008E20D4" w:rsidP="008E20D4">
      <w:pPr>
        <w:tabs>
          <w:tab w:val="left" w:pos="1230"/>
        </w:tabs>
        <w:jc w:val="both"/>
      </w:pPr>
      <w:r w:rsidRPr="008E20D4">
        <w:tab/>
      </w:r>
      <w:proofErr w:type="gramStart"/>
      <w:r w:rsidRPr="008E20D4"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Федерации,  со статьёй 179.3</w:t>
      </w:r>
      <w:r w:rsidR="00C06861">
        <w:t xml:space="preserve"> </w:t>
      </w:r>
      <w:r w:rsidRPr="008E20D4">
        <w:t xml:space="preserve">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</w:t>
      </w:r>
      <w:proofErr w:type="gramEnd"/>
      <w:r w:rsidRPr="008E20D4">
        <w:t xml:space="preserve"> Теткино  Глушковского района Курской области   ПОСТАНОВЛЯЕТ</w:t>
      </w:r>
      <w:proofErr w:type="gramStart"/>
      <w:r w:rsidRPr="008E20D4">
        <w:t xml:space="preserve"> :</w:t>
      </w:r>
      <w:proofErr w:type="gramEnd"/>
      <w:r w:rsidRPr="008E20D4">
        <w:t xml:space="preserve"> </w:t>
      </w:r>
    </w:p>
    <w:p w:rsidR="008E20D4" w:rsidRPr="008E20D4" w:rsidRDefault="008E20D4" w:rsidP="008E20D4">
      <w:pPr>
        <w:tabs>
          <w:tab w:val="left" w:pos="1230"/>
        </w:tabs>
        <w:jc w:val="both"/>
      </w:pPr>
      <w:r w:rsidRPr="008E20D4">
        <w:t xml:space="preserve">  </w:t>
      </w:r>
    </w:p>
    <w:p w:rsidR="008E20D4" w:rsidRPr="008E20D4" w:rsidRDefault="008E20D4" w:rsidP="008E20D4">
      <w:pPr>
        <w:jc w:val="both"/>
      </w:pPr>
      <w:r w:rsidRPr="008E20D4">
        <w:t xml:space="preserve">    1. Утвердить прилагаемую муниципальную  программу «Развитие транспортной системы, обеспечение перевозки  пассажиров в муниципальном образовании « поселок Теткино»  Глушковского района Курской области  и безопасности дорожного движения на 2017-2019 годы».  </w:t>
      </w:r>
    </w:p>
    <w:p w:rsidR="008E20D4" w:rsidRPr="008E20D4" w:rsidRDefault="008E20D4" w:rsidP="008E20D4">
      <w:pPr>
        <w:jc w:val="both"/>
      </w:pPr>
      <w:r w:rsidRPr="008E20D4">
        <w:t xml:space="preserve">   2.  Установить, что в ходе реализации муниципальной программы «Развитие транспортной системы, обеспечение перевозки  пассажиров в муниципальном образовании « поселок Теткино»  Глушковского района Курской области  и безопасности дорожного движения на 2017-2019 годы»   мероприятия и объемы их финансирования подлежат корректировке с учетом возможностей средств бюджета.</w:t>
      </w:r>
    </w:p>
    <w:p w:rsidR="008E20D4" w:rsidRPr="008E20D4" w:rsidRDefault="008E20D4" w:rsidP="008E20D4">
      <w:pPr>
        <w:pStyle w:val="a4"/>
        <w:shd w:val="clear" w:color="auto" w:fill="FFFFFF"/>
        <w:spacing w:before="180" w:beforeAutospacing="0" w:after="180" w:afterAutospacing="0" w:line="248" w:lineRule="atLeast"/>
        <w:jc w:val="both"/>
      </w:pPr>
      <w:r w:rsidRPr="008E20D4">
        <w:t xml:space="preserve">  3. Настоящее постановление вступает в силу с момента его подписания  и подлежит официальному опубликованию на сайте Администрации поселка Теткино</w:t>
      </w:r>
      <w:r w:rsidR="009A0F5A" w:rsidRPr="008E20D4">
        <w:t>.</w:t>
      </w:r>
      <w:r w:rsidRPr="008E20D4">
        <w:t> </w:t>
      </w:r>
    </w:p>
    <w:p w:rsidR="008E20D4" w:rsidRPr="008E20D4" w:rsidRDefault="008E20D4" w:rsidP="008E20D4">
      <w:pPr>
        <w:pStyle w:val="1"/>
        <w:jc w:val="both"/>
        <w:rPr>
          <w:sz w:val="24"/>
        </w:rPr>
      </w:pPr>
    </w:p>
    <w:p w:rsidR="008E20D4" w:rsidRPr="008E20D4" w:rsidRDefault="008E20D4" w:rsidP="008E20D4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 w:rsidRPr="008E20D4">
        <w:rPr>
          <w:rFonts w:ascii="Times New Roman" w:hAnsi="Times New Roman"/>
          <w:sz w:val="24"/>
          <w:szCs w:val="24"/>
        </w:rPr>
        <w:t xml:space="preserve">  3.   </w:t>
      </w:r>
      <w:proofErr w:type="gramStart"/>
      <w:r w:rsidRPr="008E20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20D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20D4" w:rsidRPr="008E20D4" w:rsidRDefault="008E20D4" w:rsidP="008E20D4">
      <w:r w:rsidRPr="008E20D4">
        <w:t xml:space="preserve"> </w:t>
      </w:r>
    </w:p>
    <w:p w:rsidR="008E20D4" w:rsidRPr="008E20D4" w:rsidRDefault="008E20D4" w:rsidP="008E20D4">
      <w:pPr>
        <w:ind w:left="5103"/>
      </w:pPr>
    </w:p>
    <w:p w:rsidR="008E20D4" w:rsidRPr="008E20D4" w:rsidRDefault="008E20D4" w:rsidP="008E20D4">
      <w:r w:rsidRPr="008E20D4">
        <w:t xml:space="preserve">            Глава   поселка  </w:t>
      </w:r>
      <w:proofErr w:type="gramStart"/>
      <w:r w:rsidRPr="008E20D4">
        <w:t>Теткино</w:t>
      </w:r>
      <w:proofErr w:type="gramEnd"/>
    </w:p>
    <w:p w:rsidR="008E20D4" w:rsidRPr="008E20D4" w:rsidRDefault="008E20D4" w:rsidP="008E20D4">
      <w:pPr>
        <w:ind w:left="495"/>
      </w:pPr>
      <w:r w:rsidRPr="008E20D4">
        <w:t xml:space="preserve">   Глушковского района  -                                               С.А. Бершов</w:t>
      </w:r>
    </w:p>
    <w:p w:rsidR="008E20D4" w:rsidRPr="008E20D4" w:rsidRDefault="008E20D4" w:rsidP="008E20D4">
      <w:pPr>
        <w:rPr>
          <w:b/>
        </w:rPr>
      </w:pPr>
    </w:p>
    <w:p w:rsidR="008E20D4" w:rsidRPr="008E20D4" w:rsidRDefault="008E20D4" w:rsidP="008E20D4">
      <w:pPr>
        <w:ind w:left="5103"/>
      </w:pPr>
    </w:p>
    <w:p w:rsidR="008E20D4" w:rsidRPr="008E20D4" w:rsidRDefault="008E20D4" w:rsidP="008E20D4">
      <w:pPr>
        <w:ind w:left="5103"/>
      </w:pPr>
    </w:p>
    <w:p w:rsidR="008E20D4" w:rsidRPr="008E20D4" w:rsidRDefault="008E20D4" w:rsidP="008E20D4">
      <w:pPr>
        <w:ind w:left="5103"/>
      </w:pPr>
    </w:p>
    <w:p w:rsidR="008E20D4" w:rsidRPr="008E20D4" w:rsidRDefault="008E20D4" w:rsidP="008E20D4">
      <w:pPr>
        <w:ind w:left="5103"/>
      </w:pPr>
    </w:p>
    <w:p w:rsidR="008E20D4" w:rsidRPr="008E20D4" w:rsidRDefault="008E20D4" w:rsidP="008E20D4">
      <w:pPr>
        <w:ind w:left="5103"/>
      </w:pPr>
    </w:p>
    <w:p w:rsidR="008E20D4" w:rsidRDefault="008E20D4" w:rsidP="008E20D4">
      <w:pPr>
        <w:ind w:left="5103"/>
      </w:pPr>
    </w:p>
    <w:p w:rsidR="00AE1FD2" w:rsidRPr="008E20D4" w:rsidRDefault="00AE1FD2" w:rsidP="008E20D4">
      <w:pPr>
        <w:ind w:left="5103"/>
      </w:pPr>
    </w:p>
    <w:p w:rsidR="008E20D4" w:rsidRPr="008E20D4" w:rsidRDefault="008E20D4" w:rsidP="008E20D4">
      <w:pPr>
        <w:ind w:left="5103"/>
      </w:pPr>
    </w:p>
    <w:p w:rsidR="008E20D4" w:rsidRPr="008E20D4" w:rsidRDefault="008E20D4" w:rsidP="008E20D4">
      <w:pPr>
        <w:ind w:left="5103"/>
      </w:pPr>
      <w:r w:rsidRPr="008E20D4">
        <w:lastRenderedPageBreak/>
        <w:t>Утверждена</w:t>
      </w:r>
    </w:p>
    <w:p w:rsidR="008E20D4" w:rsidRPr="008E20D4" w:rsidRDefault="008E20D4" w:rsidP="008E20D4">
      <w:r w:rsidRPr="008E20D4">
        <w:t xml:space="preserve">                                                             </w:t>
      </w:r>
      <w:r w:rsidR="00C06861">
        <w:t xml:space="preserve">        </w:t>
      </w:r>
      <w:r w:rsidRPr="008E20D4">
        <w:t xml:space="preserve">    постановлением Администрации  </w:t>
      </w:r>
    </w:p>
    <w:p w:rsidR="008E20D4" w:rsidRPr="008E20D4" w:rsidRDefault="008E20D4" w:rsidP="008E20D4">
      <w:pPr>
        <w:ind w:left="4320"/>
      </w:pPr>
      <w:r w:rsidRPr="008E20D4">
        <w:t xml:space="preserve"> поселка </w:t>
      </w:r>
      <w:proofErr w:type="gramStart"/>
      <w:r w:rsidRPr="008E20D4">
        <w:t>Теткино</w:t>
      </w:r>
      <w:proofErr w:type="gramEnd"/>
      <w:r w:rsidRPr="008E20D4">
        <w:t xml:space="preserve">    Глушковского района Курской области</w:t>
      </w:r>
      <w:bookmarkStart w:id="0" w:name="_GoBack"/>
      <w:bookmarkEnd w:id="0"/>
    </w:p>
    <w:p w:rsidR="008E20D4" w:rsidRPr="008E20D4" w:rsidRDefault="00342CAB" w:rsidP="008E20D4">
      <w:pPr>
        <w:ind w:left="4253"/>
        <w:rPr>
          <w:b/>
        </w:rPr>
      </w:pPr>
      <w:r>
        <w:t xml:space="preserve">  от «02»  декабря </w:t>
      </w:r>
      <w:r w:rsidR="00AF11A0">
        <w:t xml:space="preserve">   2016</w:t>
      </w:r>
      <w:r>
        <w:t xml:space="preserve"> г. № 126</w:t>
      </w:r>
    </w:p>
    <w:p w:rsidR="008E20D4" w:rsidRPr="008E20D4" w:rsidRDefault="008E20D4" w:rsidP="008E20D4"/>
    <w:p w:rsidR="008E20D4" w:rsidRPr="008E20D4" w:rsidRDefault="008E20D4" w:rsidP="008E20D4"/>
    <w:p w:rsidR="008E20D4" w:rsidRPr="008E20D4" w:rsidRDefault="008E20D4" w:rsidP="008E20D4">
      <w:pPr>
        <w:jc w:val="center"/>
        <w:rPr>
          <w:b/>
        </w:rPr>
      </w:pPr>
      <w:r w:rsidRPr="008E20D4">
        <w:rPr>
          <w:b/>
        </w:rPr>
        <w:t xml:space="preserve">Муниципальная  программа  </w:t>
      </w:r>
      <w:r w:rsidRPr="008E20D4">
        <w:rPr>
          <w:b/>
        </w:rPr>
        <w:br/>
        <w:t>«Развитие транспортной системы, обеспечение перевозки  пассажиров в муниципальном образовании « поселок Теткино»  Глушковского района Курской области  и безопасности дорожного движения на 2017-2019</w:t>
      </w:r>
      <w:r w:rsidRPr="008E20D4">
        <w:t xml:space="preserve"> </w:t>
      </w:r>
      <w:r w:rsidRPr="008E20D4">
        <w:rPr>
          <w:b/>
        </w:rPr>
        <w:t>годы»</w:t>
      </w:r>
    </w:p>
    <w:p w:rsidR="008E20D4" w:rsidRPr="008E20D4" w:rsidRDefault="008E20D4" w:rsidP="008E20D4">
      <w:pPr>
        <w:jc w:val="center"/>
      </w:pPr>
    </w:p>
    <w:p w:rsidR="008E20D4" w:rsidRPr="009A0F5A" w:rsidRDefault="008E20D4" w:rsidP="008E20D4">
      <w:pPr>
        <w:widowControl w:val="0"/>
        <w:autoSpaceDE w:val="0"/>
        <w:autoSpaceDN w:val="0"/>
        <w:adjustRightInd w:val="0"/>
        <w:ind w:right="40"/>
        <w:jc w:val="center"/>
        <w:outlineLvl w:val="0"/>
      </w:pPr>
      <w:r w:rsidRPr="009A0F5A">
        <w:t>ПАСПОРТ</w:t>
      </w:r>
    </w:p>
    <w:p w:rsidR="008E20D4" w:rsidRPr="009A0F5A" w:rsidRDefault="008E20D4" w:rsidP="008E20D4">
      <w:pPr>
        <w:jc w:val="center"/>
      </w:pPr>
      <w:r w:rsidRPr="009A0F5A">
        <w:t>Муниципальной программы «Развитие транспортной системы, обеспечение перевозки  пассажиров в муниципальном образовании «поселок Теткино»  Глушковского района Курской области  и безопасности дорожного движения на 2017-2019 годы» (далее – Программа)</w:t>
      </w:r>
    </w:p>
    <w:p w:rsidR="008E20D4" w:rsidRPr="009A0F5A" w:rsidRDefault="008E20D4" w:rsidP="008E20D4">
      <w:pPr>
        <w:jc w:val="center"/>
      </w:pPr>
    </w:p>
    <w:tbl>
      <w:tblPr>
        <w:tblW w:w="8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54"/>
      </w:tblGrid>
      <w:tr w:rsidR="008E20D4" w:rsidRPr="009A0F5A" w:rsidTr="00CC46B0">
        <w:tc>
          <w:tcPr>
            <w:tcW w:w="2977" w:type="dxa"/>
          </w:tcPr>
          <w:p w:rsidR="008E20D4" w:rsidRPr="009A0F5A" w:rsidRDefault="008E20D4" w:rsidP="00CC46B0">
            <w:r w:rsidRPr="009A0F5A">
              <w:t xml:space="preserve">Наименование программы 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8E20D4" w:rsidRPr="009A0F5A" w:rsidRDefault="008E20D4" w:rsidP="00CC46B0">
            <w:r w:rsidRPr="009A0F5A">
              <w:t>«Развитие транспортной системы, обеспечение перевозки  пассажиров в муниципальном образовании «поселок Теткино »  Глушковского района Курской области  и безопасности дорожного движения на 2017-2019 годы»</w:t>
            </w:r>
          </w:p>
        </w:tc>
      </w:tr>
      <w:tr w:rsidR="008E20D4" w:rsidRPr="009A0F5A" w:rsidTr="00CC46B0">
        <w:tc>
          <w:tcPr>
            <w:tcW w:w="2977" w:type="dxa"/>
          </w:tcPr>
          <w:p w:rsidR="008E20D4" w:rsidRPr="009A0F5A" w:rsidRDefault="008E20D4" w:rsidP="00CC46B0">
            <w:r w:rsidRPr="009A0F5A">
              <w:t xml:space="preserve">Подпрограмма 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8E20D4" w:rsidRPr="009A0F5A" w:rsidRDefault="008E20D4" w:rsidP="00CC46B0">
            <w:r w:rsidRPr="009A0F5A">
              <w:t>Развитие сети автомобильных дорог муниципального образования «поселок Теткино»  Глушковского района Курской области  на 2017-2019 годы</w:t>
            </w:r>
          </w:p>
          <w:p w:rsidR="00AE1FD2" w:rsidRPr="009A0F5A" w:rsidRDefault="00AE1FD2" w:rsidP="00CC46B0"/>
          <w:p w:rsidR="00AE1FD2" w:rsidRPr="009A0F5A" w:rsidRDefault="00AE1FD2" w:rsidP="00CC46B0"/>
        </w:tc>
      </w:tr>
      <w:tr w:rsidR="008E20D4" w:rsidRPr="009A0F5A" w:rsidTr="00CC46B0">
        <w:tc>
          <w:tcPr>
            <w:tcW w:w="2977" w:type="dxa"/>
          </w:tcPr>
          <w:p w:rsidR="008E20D4" w:rsidRPr="009A0F5A" w:rsidRDefault="008E20D4" w:rsidP="00CC46B0">
            <w:pPr>
              <w:spacing w:before="120" w:after="60"/>
            </w:pPr>
            <w:r w:rsidRPr="009A0F5A">
              <w:t>Основания для разработки программы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8E20D4" w:rsidRPr="009A0F5A" w:rsidRDefault="008E20D4" w:rsidP="00CC46B0">
            <w:pPr>
              <w:spacing w:before="60" w:after="60"/>
            </w:pPr>
            <w:r w:rsidRPr="009A0F5A">
              <w:t>- Федеральный закон от 06.1.203г. № 131-ФЗ «Об общих принципах органов местного самоуправления в РФ»</w:t>
            </w:r>
          </w:p>
          <w:p w:rsidR="008E20D4" w:rsidRPr="009A0F5A" w:rsidRDefault="008E20D4" w:rsidP="00CC46B0">
            <w:pPr>
              <w:spacing w:before="60" w:after="60"/>
            </w:pPr>
            <w:r w:rsidRPr="009A0F5A">
              <w:t>-Федеральным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  <w:p w:rsidR="008E20D4" w:rsidRPr="009A0F5A" w:rsidRDefault="008E20D4" w:rsidP="00CC46B0">
            <w:pPr>
              <w:spacing w:before="60" w:after="60"/>
            </w:pPr>
            <w:r w:rsidRPr="009A0F5A">
              <w:t xml:space="preserve">Неудовлетворительное техническое состояние дорожных </w:t>
            </w:r>
            <w:proofErr w:type="gramStart"/>
            <w:r w:rsidRPr="009A0F5A">
              <w:t>покрытий проезжей части автомоб</w:t>
            </w:r>
            <w:r w:rsidR="00C06861">
              <w:t xml:space="preserve">ильных дорог общего пользования  </w:t>
            </w:r>
            <w:r w:rsidRPr="009A0F5A">
              <w:t xml:space="preserve"> местного значения н</w:t>
            </w:r>
            <w:r w:rsidR="00C06861">
              <w:t>аходящихся</w:t>
            </w:r>
            <w:proofErr w:type="gramEnd"/>
            <w:r w:rsidR="00C06861">
              <w:t xml:space="preserve"> в границах населенного  пункта</w:t>
            </w:r>
            <w:r w:rsidRPr="009A0F5A">
              <w:t xml:space="preserve"> муниципального образования</w:t>
            </w:r>
            <w:r w:rsidR="00C06861">
              <w:t xml:space="preserve"> поселок Теткино</w:t>
            </w:r>
          </w:p>
        </w:tc>
      </w:tr>
      <w:tr w:rsidR="008E20D4" w:rsidRPr="009A0F5A" w:rsidTr="00CC46B0">
        <w:tc>
          <w:tcPr>
            <w:tcW w:w="2977" w:type="dxa"/>
          </w:tcPr>
          <w:p w:rsidR="008E20D4" w:rsidRPr="009A0F5A" w:rsidRDefault="008E20D4" w:rsidP="00CC46B0">
            <w:pPr>
              <w:spacing w:before="120" w:after="60"/>
            </w:pPr>
            <w:r w:rsidRPr="009A0F5A">
              <w:t>Заказчик  программы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8E20D4" w:rsidRPr="009A0F5A" w:rsidRDefault="008E20D4" w:rsidP="00CC46B0">
            <w:pPr>
              <w:spacing w:before="60" w:after="60"/>
            </w:pPr>
            <w:r w:rsidRPr="009A0F5A">
              <w:t xml:space="preserve">Администрация  поселка </w:t>
            </w:r>
            <w:proofErr w:type="gramStart"/>
            <w:r w:rsidRPr="009A0F5A">
              <w:t>Теткино</w:t>
            </w:r>
            <w:proofErr w:type="gramEnd"/>
            <w:r w:rsidRPr="009A0F5A">
              <w:t xml:space="preserve">  Глушковского района Курской области </w:t>
            </w:r>
          </w:p>
        </w:tc>
      </w:tr>
      <w:tr w:rsidR="008E20D4" w:rsidRPr="009A0F5A" w:rsidTr="00CC46B0">
        <w:tc>
          <w:tcPr>
            <w:tcW w:w="2977" w:type="dxa"/>
          </w:tcPr>
          <w:p w:rsidR="008E20D4" w:rsidRPr="009A0F5A" w:rsidRDefault="008E20D4" w:rsidP="00CC46B0">
            <w:pPr>
              <w:spacing w:before="120" w:after="60"/>
            </w:pPr>
            <w:r w:rsidRPr="009A0F5A">
              <w:t>Разработчик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8E20D4" w:rsidRPr="009A0F5A" w:rsidRDefault="008E20D4" w:rsidP="00CC46B0">
            <w:pPr>
              <w:spacing w:before="60" w:after="60"/>
            </w:pPr>
            <w:r w:rsidRPr="009A0F5A">
              <w:t xml:space="preserve">Администрация  поселка </w:t>
            </w:r>
            <w:proofErr w:type="gramStart"/>
            <w:r w:rsidRPr="009A0F5A">
              <w:t>Теткино</w:t>
            </w:r>
            <w:proofErr w:type="gramEnd"/>
            <w:r w:rsidRPr="009A0F5A">
              <w:t xml:space="preserve">  Глушковского района Курской области </w:t>
            </w:r>
          </w:p>
        </w:tc>
      </w:tr>
      <w:tr w:rsidR="008E20D4" w:rsidRPr="009A0F5A" w:rsidTr="00CC46B0">
        <w:tc>
          <w:tcPr>
            <w:tcW w:w="2977" w:type="dxa"/>
          </w:tcPr>
          <w:p w:rsidR="008E20D4" w:rsidRPr="009A0F5A" w:rsidRDefault="008E20D4" w:rsidP="00CC46B0">
            <w:pPr>
              <w:spacing w:before="120" w:after="60"/>
            </w:pPr>
            <w:r w:rsidRPr="009A0F5A">
              <w:t>Цель программы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8E20D4" w:rsidRPr="009A0F5A" w:rsidRDefault="008E20D4" w:rsidP="00CC46B0">
            <w:pPr>
              <w:spacing w:before="60" w:after="60"/>
              <w:jc w:val="both"/>
            </w:pPr>
            <w:r w:rsidRPr="009A0F5A">
              <w:t>-обеспечение сохранности автомобильных дорог общего пользования, находящихся в границах населенного пункта поселок Теткино   Глушковского района;</w:t>
            </w:r>
          </w:p>
          <w:p w:rsidR="008E20D4" w:rsidRPr="009A0F5A" w:rsidRDefault="008E20D4" w:rsidP="00CC46B0">
            <w:pPr>
              <w:spacing w:before="60" w:after="60"/>
              <w:jc w:val="both"/>
            </w:pPr>
            <w:r w:rsidRPr="009A0F5A">
              <w:t xml:space="preserve">- увеличение срока службы дорожных покрытий, </w:t>
            </w:r>
            <w:r w:rsidRPr="009A0F5A">
              <w:lastRenderedPageBreak/>
              <w:t>сооружений</w:t>
            </w:r>
            <w:proofErr w:type="gramStart"/>
            <w:r w:rsidRPr="009A0F5A">
              <w:t xml:space="preserve"> ;</w:t>
            </w:r>
            <w:proofErr w:type="gramEnd"/>
          </w:p>
          <w:p w:rsidR="008E20D4" w:rsidRPr="009A0F5A" w:rsidRDefault="008E20D4" w:rsidP="00CC46B0">
            <w:pPr>
              <w:spacing w:before="60" w:after="60"/>
              <w:jc w:val="both"/>
            </w:pPr>
            <w:r w:rsidRPr="009A0F5A">
              <w:t xml:space="preserve">- улучшение технического состояния автомобильных дорог общего пользования местного значения находящихся в границах   МО «поселок Теткино»  Глушковского района </w:t>
            </w:r>
          </w:p>
        </w:tc>
      </w:tr>
      <w:tr w:rsidR="008E20D4" w:rsidRPr="009A0F5A" w:rsidTr="00CC46B0">
        <w:tc>
          <w:tcPr>
            <w:tcW w:w="2977" w:type="dxa"/>
          </w:tcPr>
          <w:p w:rsidR="008E20D4" w:rsidRPr="009A0F5A" w:rsidRDefault="008E20D4" w:rsidP="00CC46B0">
            <w:pPr>
              <w:spacing w:before="120" w:after="60"/>
            </w:pPr>
            <w:r w:rsidRPr="009A0F5A">
              <w:lastRenderedPageBreak/>
              <w:t>Задачи программы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8E20D4" w:rsidRPr="009A0F5A" w:rsidRDefault="008E20D4" w:rsidP="00CC46B0">
            <w:pPr>
              <w:spacing w:before="60" w:after="60"/>
            </w:pPr>
            <w:r w:rsidRPr="009A0F5A">
              <w:t>- ремонт существующей сети автомобильных дорог общего пользования местного значения, в том числе и уличн</w:t>
            </w:r>
            <w:r w:rsidR="00C06861" w:rsidRPr="009A0F5A">
              <w:t>о -</w:t>
            </w:r>
            <w:r w:rsidRPr="009A0F5A">
              <w:t xml:space="preserve"> дорожной сети, улучшение их транспортн</w:t>
            </w:r>
            <w:proofErr w:type="gramStart"/>
            <w:r w:rsidRPr="009A0F5A">
              <w:t>о-</w:t>
            </w:r>
            <w:proofErr w:type="gramEnd"/>
            <w:r w:rsidRPr="009A0F5A">
              <w:t xml:space="preserve"> эксплуатационного состояния для обеспечения безопасности дорожного движения </w:t>
            </w:r>
          </w:p>
        </w:tc>
      </w:tr>
      <w:tr w:rsidR="008E20D4" w:rsidRPr="009A0F5A" w:rsidTr="00CC46B0">
        <w:tc>
          <w:tcPr>
            <w:tcW w:w="2977" w:type="dxa"/>
          </w:tcPr>
          <w:p w:rsidR="008E20D4" w:rsidRPr="009A0F5A" w:rsidRDefault="008E20D4" w:rsidP="00CC46B0">
            <w:pPr>
              <w:spacing w:before="120" w:after="60"/>
            </w:pPr>
            <w:r w:rsidRPr="009A0F5A">
              <w:t>Этапы и сроки реализации программы</w:t>
            </w:r>
          </w:p>
        </w:tc>
        <w:tc>
          <w:tcPr>
            <w:tcW w:w="5854" w:type="dxa"/>
            <w:tcBorders>
              <w:left w:val="nil"/>
            </w:tcBorders>
          </w:tcPr>
          <w:p w:rsidR="008E20D4" w:rsidRPr="009A0F5A" w:rsidRDefault="008E20D4" w:rsidP="00CC46B0">
            <w:pPr>
              <w:spacing w:before="60" w:after="60"/>
            </w:pPr>
            <w:r w:rsidRPr="009A0F5A">
              <w:t>2017-2019  годы</w:t>
            </w:r>
          </w:p>
          <w:p w:rsidR="008E20D4" w:rsidRPr="009A0F5A" w:rsidRDefault="008E20D4" w:rsidP="00CC46B0">
            <w:pPr>
              <w:spacing w:before="60" w:after="60"/>
              <w:ind w:firstLine="317"/>
            </w:pPr>
          </w:p>
        </w:tc>
      </w:tr>
      <w:tr w:rsidR="008E20D4" w:rsidRPr="009A0F5A" w:rsidTr="00CC46B0">
        <w:tc>
          <w:tcPr>
            <w:tcW w:w="2977" w:type="dxa"/>
          </w:tcPr>
          <w:p w:rsidR="008E20D4" w:rsidRPr="009A0F5A" w:rsidRDefault="008E20D4" w:rsidP="00CC46B0">
            <w:pPr>
              <w:spacing w:before="120" w:after="60"/>
            </w:pPr>
            <w:r w:rsidRPr="009A0F5A">
              <w:t xml:space="preserve">Исполнители программы </w:t>
            </w:r>
          </w:p>
        </w:tc>
        <w:tc>
          <w:tcPr>
            <w:tcW w:w="5854" w:type="dxa"/>
            <w:tcBorders>
              <w:left w:val="nil"/>
            </w:tcBorders>
          </w:tcPr>
          <w:p w:rsidR="008E20D4" w:rsidRPr="009A0F5A" w:rsidRDefault="008E20D4" w:rsidP="00CC46B0">
            <w:pPr>
              <w:spacing w:before="60" w:after="60"/>
              <w:jc w:val="both"/>
            </w:pPr>
            <w:r w:rsidRPr="009A0F5A">
              <w:t xml:space="preserve">Строительные организации, специализирующиеся на выполнении </w:t>
            </w:r>
            <w:proofErr w:type="gramStart"/>
            <w:r w:rsidRPr="009A0F5A">
              <w:t>дорожно- строительных</w:t>
            </w:r>
            <w:proofErr w:type="gramEnd"/>
            <w:r w:rsidRPr="009A0F5A">
              <w:t xml:space="preserve"> и ремонтных работ. Конкретные подрядные организации будут определены в соответствии с </w:t>
            </w:r>
            <w:r w:rsidRPr="009A0F5A">
              <w:rPr>
                <w:color w:val="0A0A0A"/>
              </w:rPr>
              <w:t>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E20D4" w:rsidRPr="009A0F5A" w:rsidTr="00CC46B0">
        <w:tc>
          <w:tcPr>
            <w:tcW w:w="2977" w:type="dxa"/>
          </w:tcPr>
          <w:p w:rsidR="008E20D4" w:rsidRPr="009A0F5A" w:rsidRDefault="008E20D4" w:rsidP="00CC46B0">
            <w:pPr>
              <w:spacing w:before="120" w:after="60"/>
            </w:pPr>
            <w:r w:rsidRPr="009A0F5A">
              <w:t>Объемы и источники финансирования программы</w:t>
            </w:r>
          </w:p>
          <w:p w:rsidR="008E20D4" w:rsidRPr="009A0F5A" w:rsidRDefault="008E20D4" w:rsidP="00CC46B0">
            <w:pPr>
              <w:spacing w:before="120" w:after="60"/>
            </w:pP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8E20D4" w:rsidRPr="009A0F5A" w:rsidRDefault="008E20D4" w:rsidP="00CC46B0">
            <w:pPr>
              <w:spacing w:before="60" w:after="60"/>
              <w:ind w:firstLine="34"/>
              <w:jc w:val="both"/>
            </w:pPr>
            <w:r w:rsidRPr="009A0F5A">
              <w:t xml:space="preserve"> объем средств на финансирования Программы за счет бюджета муниципального образования «поселок </w:t>
            </w:r>
            <w:proofErr w:type="gramStart"/>
            <w:r w:rsidRPr="009A0F5A">
              <w:t>Теткино</w:t>
            </w:r>
            <w:proofErr w:type="gramEnd"/>
            <w:r w:rsidRPr="009A0F5A">
              <w:t>»  2017-2019 годы составляет      2128,299 тыс.</w:t>
            </w:r>
            <w:r w:rsidR="00277FF5" w:rsidRPr="009A0F5A">
              <w:t xml:space="preserve"> </w:t>
            </w:r>
            <w:r w:rsidRPr="009A0F5A">
              <w:t>руб</w:t>
            </w:r>
            <w:r w:rsidR="00277FF5" w:rsidRPr="009A0F5A">
              <w:t>лей.</w:t>
            </w:r>
          </w:p>
          <w:p w:rsidR="008E20D4" w:rsidRPr="009A0F5A" w:rsidRDefault="008E20D4" w:rsidP="00CC46B0">
            <w:pPr>
              <w:ind w:firstLine="34"/>
            </w:pPr>
          </w:p>
        </w:tc>
      </w:tr>
      <w:tr w:rsidR="00277FF5" w:rsidRPr="009A0F5A" w:rsidTr="00CC46B0">
        <w:tc>
          <w:tcPr>
            <w:tcW w:w="2977" w:type="dxa"/>
          </w:tcPr>
          <w:p w:rsidR="00277FF5" w:rsidRPr="009A0F5A" w:rsidRDefault="00277FF5" w:rsidP="00CC46B0">
            <w:r w:rsidRPr="009A0F5A">
              <w:rPr>
                <w:noProof/>
              </w:rPr>
              <w:t xml:space="preserve">Объемы и источники финансирования Программы 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277FF5" w:rsidRPr="00C06861" w:rsidRDefault="00277FF5" w:rsidP="00277FF5">
            <w:pPr>
              <w:spacing w:before="60" w:after="60"/>
              <w:ind w:firstLine="34"/>
              <w:jc w:val="both"/>
            </w:pPr>
            <w:r w:rsidRPr="00C06861">
              <w:rPr>
                <w:noProof/>
              </w:rPr>
              <w:t xml:space="preserve">Общий объем  финансирования Программы составит </w:t>
            </w:r>
            <w:r w:rsidRPr="00C06861">
              <w:t>2128,299 тыс.</w:t>
            </w:r>
            <w:r w:rsidRPr="00C06861">
              <w:rPr>
                <w:noProof/>
              </w:rPr>
              <w:t xml:space="preserve"> рублей, в т.ч.:</w:t>
            </w:r>
          </w:p>
          <w:p w:rsidR="00277FF5" w:rsidRPr="00C06861" w:rsidRDefault="00277FF5" w:rsidP="00CC46B0">
            <w:pPr>
              <w:ind w:firstLine="312"/>
            </w:pPr>
            <w:r w:rsidRPr="00C06861">
              <w:t xml:space="preserve">2017 год  –   688,117  </w:t>
            </w:r>
            <w:r w:rsidRPr="00C06861">
              <w:rPr>
                <w:noProof/>
              </w:rPr>
              <w:t xml:space="preserve">тыс. </w:t>
            </w:r>
            <w:r w:rsidRPr="00C06861">
              <w:t>рублей;</w:t>
            </w:r>
          </w:p>
          <w:p w:rsidR="00277FF5" w:rsidRPr="00C06861" w:rsidRDefault="00277FF5" w:rsidP="00CC46B0">
            <w:pPr>
              <w:ind w:firstLine="312"/>
            </w:pPr>
            <w:r w:rsidRPr="00C06861">
              <w:t>2018 год  – 677,738 тыс.</w:t>
            </w:r>
            <w:r w:rsidRPr="00C06861">
              <w:rPr>
                <w:noProof/>
              </w:rPr>
              <w:t xml:space="preserve"> </w:t>
            </w:r>
            <w:r w:rsidRPr="00C06861">
              <w:t>рублей;</w:t>
            </w:r>
          </w:p>
          <w:p w:rsidR="00277FF5" w:rsidRPr="00C06861" w:rsidRDefault="00277FF5" w:rsidP="00CC46B0">
            <w:pPr>
              <w:ind w:firstLine="312"/>
            </w:pPr>
            <w:r w:rsidRPr="00C06861">
              <w:t>2019 год  –   762,444 тыс.</w:t>
            </w:r>
            <w:r w:rsidRPr="00C06861">
              <w:rPr>
                <w:noProof/>
              </w:rPr>
              <w:t xml:space="preserve"> </w:t>
            </w:r>
            <w:r w:rsidRPr="00C06861">
              <w:t>рублей;</w:t>
            </w:r>
          </w:p>
          <w:p w:rsidR="00BA3D93" w:rsidRPr="00C06861" w:rsidRDefault="00BA3D93" w:rsidP="00BA3D93">
            <w:pPr>
              <w:pStyle w:val="a4"/>
              <w:spacing w:before="0" w:beforeAutospacing="0" w:after="0" w:afterAutospacing="0" w:line="352" w:lineRule="atLeast"/>
              <w:ind w:left="57" w:right="57"/>
              <w:jc w:val="both"/>
            </w:pPr>
            <w:r w:rsidRPr="00C06861">
              <w:rPr>
                <w:bdr w:val="none" w:sz="0" w:space="0" w:color="auto" w:frame="1"/>
              </w:rPr>
              <w:t>Предполагается ежегодное уточнение объемов финансирования программы в установленном порядке.</w:t>
            </w:r>
          </w:p>
          <w:p w:rsidR="00277FF5" w:rsidRPr="009A0F5A" w:rsidRDefault="00277FF5" w:rsidP="00BA3D93">
            <w:pPr>
              <w:pStyle w:val="a4"/>
              <w:spacing w:before="0" w:beforeAutospacing="0" w:after="0" w:afterAutospacing="0" w:line="352" w:lineRule="atLeast"/>
              <w:jc w:val="both"/>
            </w:pPr>
          </w:p>
        </w:tc>
      </w:tr>
      <w:tr w:rsidR="00277FF5" w:rsidRPr="009A0F5A" w:rsidTr="00CC46B0">
        <w:tc>
          <w:tcPr>
            <w:tcW w:w="2977" w:type="dxa"/>
          </w:tcPr>
          <w:p w:rsidR="00277FF5" w:rsidRPr="009A0F5A" w:rsidRDefault="00277FF5" w:rsidP="00CC46B0">
            <w:pPr>
              <w:spacing w:before="120" w:after="60"/>
            </w:pPr>
            <w:r w:rsidRPr="009A0F5A">
              <w:t>Планируемые  результаты реализации программы</w:t>
            </w:r>
          </w:p>
        </w:tc>
        <w:tc>
          <w:tcPr>
            <w:tcW w:w="5854" w:type="dxa"/>
            <w:tcBorders>
              <w:left w:val="nil"/>
            </w:tcBorders>
            <w:shd w:val="clear" w:color="auto" w:fill="auto"/>
          </w:tcPr>
          <w:p w:rsidR="00277FF5" w:rsidRPr="009A0F5A" w:rsidRDefault="00277FF5" w:rsidP="00CC46B0">
            <w:pPr>
              <w:spacing w:before="60" w:after="60"/>
              <w:jc w:val="both"/>
            </w:pPr>
            <w:r w:rsidRPr="009A0F5A">
              <w:t xml:space="preserve"> Реализация Программы позволит:</w:t>
            </w:r>
          </w:p>
          <w:p w:rsidR="00277FF5" w:rsidRPr="009A0F5A" w:rsidRDefault="00277FF5" w:rsidP="00CC46B0">
            <w:pPr>
              <w:spacing w:before="60" w:after="60"/>
              <w:jc w:val="both"/>
            </w:pPr>
            <w:r w:rsidRPr="009A0F5A">
              <w:t>- улучшить состояние автомобильных дорог общего пользования, находящихся в границах муниципального образования «поселок Теткино»      Глушковского района;</w:t>
            </w:r>
          </w:p>
          <w:p w:rsidR="00277FF5" w:rsidRPr="009A0F5A" w:rsidRDefault="00277FF5" w:rsidP="00CC46B0">
            <w:pPr>
              <w:spacing w:before="60" w:after="60"/>
              <w:jc w:val="both"/>
            </w:pPr>
            <w:r w:rsidRPr="009A0F5A"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277FF5" w:rsidRPr="009A0F5A" w:rsidRDefault="00277FF5" w:rsidP="00CC46B0">
            <w:pPr>
              <w:spacing w:before="60" w:after="60"/>
              <w:jc w:val="both"/>
            </w:pPr>
            <w:r w:rsidRPr="009A0F5A">
              <w:t>- снизить аварийность на дорогах.</w:t>
            </w:r>
          </w:p>
        </w:tc>
      </w:tr>
    </w:tbl>
    <w:p w:rsidR="008E20D4" w:rsidRPr="009A0F5A" w:rsidRDefault="008E20D4" w:rsidP="008E20D4"/>
    <w:p w:rsidR="008E20D4" w:rsidRPr="009A0F5A" w:rsidRDefault="008E20D4" w:rsidP="008E20D4">
      <w:pPr>
        <w:tabs>
          <w:tab w:val="left" w:pos="1350"/>
        </w:tabs>
        <w:ind w:left="720"/>
        <w:rPr>
          <w:b/>
        </w:rPr>
      </w:pPr>
    </w:p>
    <w:p w:rsidR="009A0F5A" w:rsidRDefault="009A0F5A" w:rsidP="00E23B54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rStyle w:val="a6"/>
          <w:color w:val="353333"/>
          <w:bdr w:val="none" w:sz="0" w:space="0" w:color="auto" w:frame="1"/>
        </w:rPr>
      </w:pPr>
    </w:p>
    <w:p w:rsidR="00E23B54" w:rsidRPr="009A0F5A" w:rsidRDefault="00E23B54" w:rsidP="00E23B54">
      <w:pPr>
        <w:pStyle w:val="a4"/>
        <w:shd w:val="clear" w:color="auto" w:fill="FFFFFF"/>
        <w:spacing w:before="0" w:beforeAutospacing="0" w:after="0" w:afterAutospacing="0" w:line="352" w:lineRule="atLeast"/>
        <w:ind w:left="360"/>
        <w:jc w:val="center"/>
        <w:rPr>
          <w:color w:val="353333"/>
        </w:rPr>
      </w:pPr>
      <w:r w:rsidRPr="009A0F5A">
        <w:rPr>
          <w:rStyle w:val="a6"/>
          <w:color w:val="353333"/>
          <w:bdr w:val="none" w:sz="0" w:space="0" w:color="auto" w:frame="1"/>
        </w:rPr>
        <w:lastRenderedPageBreak/>
        <w:t>1. Общая характеристика  сферы реализации программы</w:t>
      </w:r>
    </w:p>
    <w:p w:rsidR="00E23B54" w:rsidRPr="009A0F5A" w:rsidRDefault="00E23B54" w:rsidP="00E23B54"/>
    <w:p w:rsidR="00E23B54" w:rsidRPr="009A0F5A" w:rsidRDefault="00E23B54" w:rsidP="00E23B54">
      <w:pPr>
        <w:pStyle w:val="a4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 xml:space="preserve">Программа подготовлена с учетом роли и места транспорта в решении приоритетных задач социально-экономического развития </w:t>
      </w:r>
      <w:r w:rsidRPr="009A0F5A">
        <w:t xml:space="preserve">муниципального образования «поселок </w:t>
      </w:r>
      <w:proofErr w:type="gramStart"/>
      <w:r w:rsidRPr="009A0F5A">
        <w:t>Теткино</w:t>
      </w:r>
      <w:proofErr w:type="gramEnd"/>
      <w:r w:rsidRPr="009A0F5A">
        <w:t>»      Глушковского района</w:t>
      </w:r>
      <w:r w:rsidRPr="009A0F5A">
        <w:rPr>
          <w:color w:val="353333"/>
          <w:bdr w:val="none" w:sz="0" w:space="0" w:color="auto" w:frame="1"/>
        </w:rPr>
        <w:t xml:space="preserve"> Курской области на период 2017-2019 годы.</w:t>
      </w:r>
    </w:p>
    <w:p w:rsidR="00E23B54" w:rsidRPr="009A0F5A" w:rsidRDefault="00E23B54" w:rsidP="00E23B54">
      <w:pPr>
        <w:pStyle w:val="a4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>Транспорт как инфраструктурная отрасль обеспечивает базовые условия жизнедеятельности и развития поселения  и региона   в целом.</w:t>
      </w:r>
    </w:p>
    <w:p w:rsidR="00E23B54" w:rsidRPr="009A0F5A" w:rsidRDefault="00E23B54" w:rsidP="00E23B54">
      <w:pPr>
        <w:pStyle w:val="a4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>Дорожное хозяйство - важнейший элемент производственной инфраструктуры, определяющий уровень развития транспортной системы 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E23B54" w:rsidRPr="009A0F5A" w:rsidRDefault="00E23B54" w:rsidP="00E23B54">
      <w:pPr>
        <w:pStyle w:val="a4"/>
        <w:shd w:val="clear" w:color="auto" w:fill="FFFFFF"/>
        <w:spacing w:before="0" w:beforeAutospacing="0" w:after="0" w:afterAutospacing="0" w:line="352" w:lineRule="atLeast"/>
        <w:ind w:firstLine="540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8E20D4" w:rsidRPr="009A0F5A" w:rsidRDefault="008E20D4" w:rsidP="008E20D4">
      <w:pPr>
        <w:tabs>
          <w:tab w:val="left" w:pos="1350"/>
        </w:tabs>
        <w:ind w:left="360"/>
        <w:jc w:val="center"/>
        <w:rPr>
          <w:b/>
        </w:rPr>
      </w:pPr>
    </w:p>
    <w:p w:rsidR="008E20D4" w:rsidRPr="009A0F5A" w:rsidRDefault="008E20D4" w:rsidP="008E20D4">
      <w:pPr>
        <w:tabs>
          <w:tab w:val="left" w:pos="1350"/>
        </w:tabs>
        <w:ind w:left="360"/>
        <w:jc w:val="center"/>
        <w:rPr>
          <w:b/>
        </w:rPr>
      </w:pPr>
    </w:p>
    <w:p w:rsidR="008E20D4" w:rsidRPr="009A0F5A" w:rsidRDefault="00E23B54" w:rsidP="008E20D4">
      <w:pPr>
        <w:tabs>
          <w:tab w:val="left" w:pos="1350"/>
        </w:tabs>
        <w:ind w:left="720"/>
      </w:pPr>
      <w:r w:rsidRPr="009A0F5A">
        <w:t>1.</w:t>
      </w:r>
      <w:r w:rsidR="008E20D4" w:rsidRPr="009A0F5A">
        <w:t>1.Характеристика  проблемы  и обоснования необходимости её решения</w:t>
      </w:r>
    </w:p>
    <w:p w:rsidR="008E20D4" w:rsidRPr="009A0F5A" w:rsidRDefault="008E20D4" w:rsidP="008E20D4">
      <w:pPr>
        <w:tabs>
          <w:tab w:val="left" w:pos="1350"/>
        </w:tabs>
        <w:ind w:left="360"/>
      </w:pPr>
    </w:p>
    <w:p w:rsidR="008E20D4" w:rsidRPr="009A0F5A" w:rsidRDefault="008E20D4" w:rsidP="008E20D4">
      <w:pPr>
        <w:tabs>
          <w:tab w:val="left" w:pos="1350"/>
        </w:tabs>
        <w:jc w:val="both"/>
      </w:pPr>
      <w:r w:rsidRPr="009A0F5A">
        <w:t xml:space="preserve">         Протяженность автомобильных дорог в границах  муниципального образования «поселок </w:t>
      </w:r>
      <w:proofErr w:type="gramStart"/>
      <w:r w:rsidRPr="009A0F5A">
        <w:t>Теткино</w:t>
      </w:r>
      <w:proofErr w:type="gramEnd"/>
      <w:r w:rsidRPr="009A0F5A">
        <w:t xml:space="preserve">»  Глушковского района составляет  </w:t>
      </w:r>
      <w:r w:rsidR="004453C8">
        <w:t>32</w:t>
      </w:r>
      <w:r w:rsidRPr="009A0F5A">
        <w:t xml:space="preserve"> км. : из них с твёрдым типом покрытия –   </w:t>
      </w:r>
      <w:r w:rsidR="004453C8">
        <w:t>23</w:t>
      </w:r>
      <w:r w:rsidR="009A0F5A" w:rsidRPr="009A0F5A">
        <w:t>,5</w:t>
      </w:r>
      <w:r w:rsidRPr="009A0F5A">
        <w:t xml:space="preserve"> км. Протяженность </w:t>
      </w:r>
      <w:proofErr w:type="gramStart"/>
      <w:r w:rsidRPr="009A0F5A">
        <w:t>дорог</w:t>
      </w:r>
      <w:proofErr w:type="gramEnd"/>
      <w:r w:rsidRPr="009A0F5A">
        <w:t xml:space="preserve"> не отв</w:t>
      </w:r>
      <w:r w:rsidR="009A0F5A" w:rsidRPr="009A0F5A">
        <w:t xml:space="preserve">ечающих нормативным требованиям (не имеет твердого покрытия) </w:t>
      </w:r>
      <w:r w:rsidRPr="009A0F5A">
        <w:t xml:space="preserve"> </w:t>
      </w:r>
      <w:r w:rsidR="009A0F5A" w:rsidRPr="009A0F5A">
        <w:t xml:space="preserve">составляет   </w:t>
      </w:r>
      <w:r w:rsidRPr="009A0F5A">
        <w:t>8</w:t>
      </w:r>
      <w:r w:rsidR="009A0F5A" w:rsidRPr="009A0F5A">
        <w:t>,5</w:t>
      </w:r>
      <w:r w:rsidRPr="009A0F5A">
        <w:t xml:space="preserve"> км. В связи с длительным сроком эксплуатации автомобильных дорог общего пользования , без проведения ремонта , увеличение интенсивности движения транспорта , износа дорожного покрытия, а также </w:t>
      </w:r>
      <w:proofErr w:type="gramStart"/>
      <w:r w:rsidRPr="009A0F5A">
        <w:t>в следствии</w:t>
      </w:r>
      <w:proofErr w:type="gramEnd"/>
      <w:r w:rsidRPr="009A0F5A">
        <w:t xml:space="preserve"> погодно- климатических условий, возникла необходимость в проведении ремонта дорог с твердым  типом покрытия и замены части грунтовых дорог на переходный тип покрытия. </w:t>
      </w:r>
      <w:proofErr w:type="gramStart"/>
      <w:r w:rsidRPr="009A0F5A"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  дорожных сооружений и (или)  их частей, выполнение которых осуществляется в пределах установленных допустимых значений и технических характеристик класса 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 и не изменяются границы полосы отвода автомобильной дороги.</w:t>
      </w:r>
      <w:proofErr w:type="gramEnd"/>
      <w:r w:rsidRPr="009A0F5A">
        <w:t xml:space="preserve"> Наиболее распространенными дефектами покрытий являются износ, выбоины и т.д.</w:t>
      </w:r>
    </w:p>
    <w:p w:rsidR="008E20D4" w:rsidRDefault="008E20D4" w:rsidP="008E20D4"/>
    <w:p w:rsidR="004453C8" w:rsidRDefault="004453C8" w:rsidP="008E20D4"/>
    <w:p w:rsidR="004453C8" w:rsidRDefault="004453C8" w:rsidP="008E20D4"/>
    <w:p w:rsidR="004453C8" w:rsidRPr="009A0F5A" w:rsidRDefault="004453C8" w:rsidP="008E20D4"/>
    <w:p w:rsidR="008E20D4" w:rsidRPr="009A0F5A" w:rsidRDefault="008E20D4" w:rsidP="008E20D4">
      <w:pPr>
        <w:jc w:val="center"/>
      </w:pPr>
      <w:r w:rsidRPr="009A0F5A">
        <w:lastRenderedPageBreak/>
        <w:t>2. Цели и задачи программы</w:t>
      </w:r>
    </w:p>
    <w:p w:rsidR="008E20D4" w:rsidRPr="009A0F5A" w:rsidRDefault="008E20D4" w:rsidP="008E20D4"/>
    <w:p w:rsidR="008E20D4" w:rsidRPr="009A0F5A" w:rsidRDefault="008E20D4" w:rsidP="008E20D4">
      <w:r w:rsidRPr="009A0F5A">
        <w:t>Цели  программы:</w:t>
      </w:r>
    </w:p>
    <w:p w:rsidR="008E20D4" w:rsidRPr="009A0F5A" w:rsidRDefault="008E20D4" w:rsidP="008E20D4"/>
    <w:p w:rsidR="008E20D4" w:rsidRPr="009A0F5A" w:rsidRDefault="008E20D4" w:rsidP="008E20D4">
      <w:pPr>
        <w:spacing w:before="60" w:after="60"/>
        <w:jc w:val="both"/>
      </w:pPr>
      <w:r w:rsidRPr="009A0F5A">
        <w:t>-обеспечение сохранности автомобильных дорог общего пользования, находящихся в границах  муниципального образования «поселок Теткино»  Глушковского района;</w:t>
      </w:r>
    </w:p>
    <w:p w:rsidR="008E20D4" w:rsidRPr="009A0F5A" w:rsidRDefault="008E20D4" w:rsidP="008E20D4">
      <w:pPr>
        <w:spacing w:before="60" w:after="60"/>
        <w:jc w:val="both"/>
      </w:pPr>
      <w:r w:rsidRPr="009A0F5A">
        <w:t>- увеличение срока службы дорожных покрытий, сооружений</w:t>
      </w:r>
      <w:proofErr w:type="gramStart"/>
      <w:r w:rsidRPr="009A0F5A">
        <w:t xml:space="preserve"> ;</w:t>
      </w:r>
      <w:proofErr w:type="gramEnd"/>
    </w:p>
    <w:p w:rsidR="008E20D4" w:rsidRPr="009A0F5A" w:rsidRDefault="008E20D4" w:rsidP="008E20D4">
      <w:pPr>
        <w:jc w:val="both"/>
      </w:pPr>
      <w:r w:rsidRPr="009A0F5A">
        <w:t>- улучшение технического состояния автомобильных дорог общего пользования местного значения находящихся в границах  муниципального образования «поселок Теткино»  Глушковского района</w:t>
      </w:r>
    </w:p>
    <w:p w:rsidR="008E20D4" w:rsidRPr="009A0F5A" w:rsidRDefault="008E20D4" w:rsidP="008E20D4"/>
    <w:p w:rsidR="008E20D4" w:rsidRPr="009A0F5A" w:rsidRDefault="008E20D4" w:rsidP="008E20D4">
      <w:r w:rsidRPr="009A0F5A">
        <w:t xml:space="preserve">Задачи программы </w:t>
      </w:r>
    </w:p>
    <w:p w:rsidR="008E20D4" w:rsidRPr="009A0F5A" w:rsidRDefault="008E20D4" w:rsidP="008E20D4"/>
    <w:p w:rsidR="008E20D4" w:rsidRPr="009A0F5A" w:rsidRDefault="008E20D4" w:rsidP="008E20D4">
      <w:pPr>
        <w:jc w:val="both"/>
      </w:pPr>
      <w:r w:rsidRPr="009A0F5A">
        <w:t>- ремонт существующей сети автомобильных дорог общего пользования местного значения, в том числе и уличн</w:t>
      </w:r>
      <w:proofErr w:type="gramStart"/>
      <w:r w:rsidRPr="009A0F5A">
        <w:t>о-</w:t>
      </w:r>
      <w:proofErr w:type="gramEnd"/>
      <w:r w:rsidRPr="009A0F5A">
        <w:t xml:space="preserve"> дорожной сети, улучшение их транспортно- эксплуатационного состояния для обеспечения безопасности дорожного движения</w:t>
      </w:r>
    </w:p>
    <w:p w:rsidR="008E20D4" w:rsidRPr="009A0F5A" w:rsidRDefault="008E20D4" w:rsidP="008E20D4"/>
    <w:p w:rsidR="008E20D4" w:rsidRPr="009A0F5A" w:rsidRDefault="008E20D4" w:rsidP="008E20D4">
      <w:pPr>
        <w:jc w:val="center"/>
      </w:pPr>
      <w:r w:rsidRPr="009A0F5A">
        <w:t>3. Сроки и этапы  реализации Программы.</w:t>
      </w:r>
    </w:p>
    <w:p w:rsidR="008E20D4" w:rsidRPr="009A0F5A" w:rsidRDefault="008E20D4" w:rsidP="008E20D4"/>
    <w:p w:rsidR="008E20D4" w:rsidRPr="009A0F5A" w:rsidRDefault="008E20D4" w:rsidP="008E20D4">
      <w:r w:rsidRPr="009A0F5A">
        <w:t>Срок реализации 2017-2019 годы.</w:t>
      </w:r>
    </w:p>
    <w:p w:rsidR="008E20D4" w:rsidRPr="009A0F5A" w:rsidRDefault="008E20D4" w:rsidP="008E20D4"/>
    <w:p w:rsidR="008E20D4" w:rsidRPr="009A0F5A" w:rsidRDefault="008E20D4" w:rsidP="008E20D4">
      <w:pPr>
        <w:tabs>
          <w:tab w:val="left" w:pos="3000"/>
        </w:tabs>
        <w:jc w:val="center"/>
      </w:pPr>
      <w:r w:rsidRPr="009A0F5A">
        <w:t>4. Объемы и источники финансирования Программы</w:t>
      </w:r>
    </w:p>
    <w:p w:rsidR="008E20D4" w:rsidRPr="009A0F5A" w:rsidRDefault="008E20D4" w:rsidP="008E20D4">
      <w:pPr>
        <w:spacing w:before="60" w:after="60"/>
        <w:ind w:firstLine="34"/>
        <w:jc w:val="both"/>
      </w:pPr>
    </w:p>
    <w:p w:rsidR="008E20D4" w:rsidRPr="009A0F5A" w:rsidRDefault="008E20D4" w:rsidP="008E20D4">
      <w:pPr>
        <w:spacing w:before="60" w:after="60"/>
        <w:ind w:firstLine="34"/>
        <w:jc w:val="both"/>
      </w:pPr>
      <w:r w:rsidRPr="009A0F5A">
        <w:t xml:space="preserve">      Объем средств на финансирования Программы за счет бюджета муниципального образования  «поселок </w:t>
      </w:r>
      <w:proofErr w:type="gramStart"/>
      <w:r w:rsidRPr="009A0F5A">
        <w:t>Теткино</w:t>
      </w:r>
      <w:proofErr w:type="gramEnd"/>
      <w:r w:rsidRPr="009A0F5A">
        <w:t xml:space="preserve">» запланированные в  2017-2019 годы  составляет    2128,299  тыс.руб  </w:t>
      </w:r>
    </w:p>
    <w:p w:rsidR="008E20D4" w:rsidRPr="009A0F5A" w:rsidRDefault="008E20D4" w:rsidP="008E20D4">
      <w:pPr>
        <w:tabs>
          <w:tab w:val="left" w:pos="3000"/>
        </w:tabs>
        <w:jc w:val="center"/>
        <w:rPr>
          <w:b/>
        </w:rPr>
      </w:pPr>
    </w:p>
    <w:p w:rsidR="008E20D4" w:rsidRPr="009A0F5A" w:rsidRDefault="008E20D4" w:rsidP="008E20D4">
      <w:pPr>
        <w:tabs>
          <w:tab w:val="left" w:pos="3000"/>
        </w:tabs>
        <w:jc w:val="center"/>
      </w:pPr>
      <w:r w:rsidRPr="009A0F5A">
        <w:t xml:space="preserve">5. Организационный и </w:t>
      </w:r>
      <w:proofErr w:type="gramStart"/>
      <w:r w:rsidRPr="009A0F5A">
        <w:t>экономический механизм</w:t>
      </w:r>
      <w:proofErr w:type="gramEnd"/>
      <w:r w:rsidRPr="009A0F5A">
        <w:t xml:space="preserve"> реализации программы</w:t>
      </w:r>
    </w:p>
    <w:p w:rsidR="008E20D4" w:rsidRPr="009A0F5A" w:rsidRDefault="008E20D4" w:rsidP="008E20D4"/>
    <w:p w:rsidR="008E20D4" w:rsidRPr="009A0F5A" w:rsidRDefault="008E20D4" w:rsidP="008E20D4">
      <w:pPr>
        <w:jc w:val="both"/>
      </w:pPr>
      <w:r w:rsidRPr="009A0F5A">
        <w:t xml:space="preserve">В рамках выполнения настоящей Программы Администрация  муниципального образования «поселок </w:t>
      </w:r>
      <w:proofErr w:type="gramStart"/>
      <w:r w:rsidRPr="009A0F5A">
        <w:t>Теткино</w:t>
      </w:r>
      <w:proofErr w:type="gramEnd"/>
      <w:r w:rsidRPr="009A0F5A">
        <w:t>»   Глушковского района выполняет функции муниципального заказчика по ремонту автомобильных дорог общего пользования и осуществляет контроль за реализацией мероприятий настоящей Программы.</w:t>
      </w:r>
    </w:p>
    <w:p w:rsidR="008E20D4" w:rsidRPr="009A0F5A" w:rsidRDefault="008E20D4" w:rsidP="008E20D4">
      <w:pPr>
        <w:jc w:val="both"/>
      </w:pPr>
      <w:r w:rsidRPr="009A0F5A"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8E20D4" w:rsidRPr="009A0F5A" w:rsidRDefault="008E20D4" w:rsidP="008E20D4">
      <w:pPr>
        <w:jc w:val="both"/>
      </w:pPr>
      <w:r w:rsidRPr="009A0F5A">
        <w:t xml:space="preserve">Администрация   муниципального образования «поселок </w:t>
      </w:r>
      <w:proofErr w:type="gramStart"/>
      <w:r w:rsidRPr="009A0F5A">
        <w:t>Теткино</w:t>
      </w:r>
      <w:proofErr w:type="gramEnd"/>
      <w:r w:rsidRPr="009A0F5A">
        <w:t>»  Глушковского района осуществляет:</w:t>
      </w:r>
    </w:p>
    <w:p w:rsidR="008E20D4" w:rsidRPr="009A0F5A" w:rsidRDefault="008E20D4" w:rsidP="008E20D4">
      <w:pPr>
        <w:numPr>
          <w:ilvl w:val="0"/>
          <w:numId w:val="1"/>
        </w:numPr>
        <w:jc w:val="both"/>
      </w:pPr>
      <w:r w:rsidRPr="009A0F5A">
        <w:t>реализацию мероприятий Программы;</w:t>
      </w:r>
    </w:p>
    <w:p w:rsidR="008E20D4" w:rsidRPr="009A0F5A" w:rsidRDefault="008E20D4" w:rsidP="008E20D4">
      <w:pPr>
        <w:numPr>
          <w:ilvl w:val="0"/>
          <w:numId w:val="1"/>
        </w:numPr>
        <w:jc w:val="both"/>
      </w:pPr>
      <w:r w:rsidRPr="009A0F5A">
        <w:t>подготовку предложений по внесению изменений в Программу;</w:t>
      </w:r>
    </w:p>
    <w:p w:rsidR="008E20D4" w:rsidRPr="009A0F5A" w:rsidRDefault="008E20D4" w:rsidP="008E20D4">
      <w:pPr>
        <w:numPr>
          <w:ilvl w:val="0"/>
          <w:numId w:val="1"/>
        </w:numPr>
        <w:jc w:val="both"/>
      </w:pPr>
      <w:proofErr w:type="gramStart"/>
      <w:r w:rsidRPr="009A0F5A">
        <w:t>контроль за</w:t>
      </w:r>
      <w:proofErr w:type="gramEnd"/>
      <w:r w:rsidRPr="009A0F5A">
        <w:t xml:space="preserve"> выполнением мероприятий Программы;</w:t>
      </w:r>
    </w:p>
    <w:p w:rsidR="008E20D4" w:rsidRPr="009A0F5A" w:rsidRDefault="008E20D4" w:rsidP="008E20D4">
      <w:pPr>
        <w:numPr>
          <w:ilvl w:val="0"/>
          <w:numId w:val="1"/>
        </w:numPr>
        <w:jc w:val="both"/>
      </w:pPr>
      <w:r w:rsidRPr="009A0F5A">
        <w:t>финансирование мероприятий Программы за счет средств бюджета муниципального района «поселок Теткино» в пределах средств, предусмотренных Программой;</w:t>
      </w:r>
    </w:p>
    <w:p w:rsidR="008E20D4" w:rsidRPr="009A0F5A" w:rsidRDefault="008E20D4" w:rsidP="008E20D4">
      <w:pPr>
        <w:numPr>
          <w:ilvl w:val="0"/>
          <w:numId w:val="1"/>
        </w:numPr>
        <w:jc w:val="both"/>
      </w:pPr>
      <w:proofErr w:type="gramStart"/>
      <w:r w:rsidRPr="009A0F5A">
        <w:t>контроль за</w:t>
      </w:r>
      <w:proofErr w:type="gramEnd"/>
      <w:r w:rsidRPr="009A0F5A">
        <w:t xml:space="preserve"> целевым использованием финансовых средств.</w:t>
      </w:r>
    </w:p>
    <w:p w:rsidR="008E20D4" w:rsidRPr="009A0F5A" w:rsidRDefault="008E20D4" w:rsidP="008E20D4">
      <w:pPr>
        <w:ind w:left="360"/>
        <w:jc w:val="both"/>
      </w:pPr>
    </w:p>
    <w:p w:rsidR="008E20D4" w:rsidRPr="009A0F5A" w:rsidRDefault="008E20D4" w:rsidP="008E20D4">
      <w:pPr>
        <w:ind w:left="360"/>
        <w:jc w:val="center"/>
      </w:pPr>
      <w:r w:rsidRPr="009A0F5A">
        <w:t>6. Ожидаемые результаты от реализации Программы</w:t>
      </w:r>
    </w:p>
    <w:p w:rsidR="008E20D4" w:rsidRPr="009A0F5A" w:rsidRDefault="008E20D4" w:rsidP="008E20D4">
      <w:pPr>
        <w:spacing w:before="60" w:after="60"/>
        <w:jc w:val="both"/>
      </w:pPr>
      <w:r w:rsidRPr="009A0F5A">
        <w:t>Реализация Программы позволит:</w:t>
      </w:r>
    </w:p>
    <w:p w:rsidR="008E20D4" w:rsidRPr="009A0F5A" w:rsidRDefault="008E20D4" w:rsidP="008E20D4">
      <w:pPr>
        <w:spacing w:before="60" w:after="60"/>
        <w:jc w:val="both"/>
      </w:pPr>
      <w:r w:rsidRPr="009A0F5A">
        <w:t>- улучшить состояние автомобильных дорог общего пользования, находящихся в границах  муниципального образования «поселок Теткино»   Глушковского района;</w:t>
      </w:r>
    </w:p>
    <w:p w:rsidR="008E20D4" w:rsidRPr="009A0F5A" w:rsidRDefault="008E20D4" w:rsidP="008E20D4">
      <w:pPr>
        <w:spacing w:before="60" w:after="60"/>
        <w:jc w:val="both"/>
      </w:pPr>
      <w:r w:rsidRPr="009A0F5A">
        <w:lastRenderedPageBreak/>
        <w:t>- обеспечить соответствие технических характеристик проезжей части отремонтированных дорог нормативным требованиям;</w:t>
      </w:r>
    </w:p>
    <w:p w:rsidR="008E20D4" w:rsidRPr="009A0F5A" w:rsidRDefault="008E20D4" w:rsidP="008E20D4">
      <w:pPr>
        <w:ind w:left="360"/>
        <w:jc w:val="both"/>
      </w:pPr>
      <w:r w:rsidRPr="009A0F5A">
        <w:t>- снизить аварийность на дорогах.</w:t>
      </w:r>
    </w:p>
    <w:p w:rsidR="008E20D4" w:rsidRPr="009A0F5A" w:rsidRDefault="008E20D4" w:rsidP="008E20D4"/>
    <w:p w:rsidR="008E20D4" w:rsidRPr="009A0F5A" w:rsidRDefault="008E20D4" w:rsidP="008E20D4"/>
    <w:p w:rsidR="008E20D4" w:rsidRPr="009A0F5A" w:rsidRDefault="008E20D4" w:rsidP="008E20D4">
      <w:pPr>
        <w:tabs>
          <w:tab w:val="left" w:pos="3030"/>
        </w:tabs>
        <w:jc w:val="center"/>
      </w:pPr>
      <w:r w:rsidRPr="009A0F5A">
        <w:t>7.</w:t>
      </w:r>
      <w:proofErr w:type="gramStart"/>
      <w:r w:rsidRPr="009A0F5A">
        <w:t>Контроль за</w:t>
      </w:r>
      <w:proofErr w:type="gramEnd"/>
      <w:r w:rsidRPr="009A0F5A">
        <w:t xml:space="preserve"> ходом реализации Программы</w:t>
      </w:r>
    </w:p>
    <w:p w:rsidR="008E20D4" w:rsidRPr="009A0F5A" w:rsidRDefault="008E20D4" w:rsidP="008E20D4">
      <w:pPr>
        <w:tabs>
          <w:tab w:val="left" w:pos="3030"/>
        </w:tabs>
      </w:pPr>
    </w:p>
    <w:p w:rsidR="008E20D4" w:rsidRPr="009A0F5A" w:rsidRDefault="008E20D4" w:rsidP="008E20D4">
      <w:pPr>
        <w:tabs>
          <w:tab w:val="left" w:pos="3030"/>
        </w:tabs>
        <w:jc w:val="both"/>
      </w:pPr>
      <w:r w:rsidRPr="009A0F5A">
        <w:t>Контроль за ходом реализации Программы осуществляется главой  поселка Теткино Глушковского района Курской области, в пределах компетенции</w:t>
      </w:r>
      <w:proofErr w:type="gramStart"/>
      <w:r w:rsidRPr="009A0F5A">
        <w:t xml:space="preserve"> ,</w:t>
      </w:r>
      <w:proofErr w:type="gramEnd"/>
      <w:r w:rsidRPr="009A0F5A">
        <w:t xml:space="preserve"> установленных уставом муниципального образования.</w:t>
      </w:r>
    </w:p>
    <w:p w:rsidR="008E20D4" w:rsidRPr="009A0F5A" w:rsidRDefault="008E20D4" w:rsidP="008E20D4"/>
    <w:p w:rsidR="00692A16" w:rsidRPr="009A0F5A" w:rsidRDefault="00692A16" w:rsidP="00692A16">
      <w:pPr>
        <w:shd w:val="clear" w:color="auto" w:fill="FFFFFF"/>
        <w:spacing w:line="352" w:lineRule="atLeast"/>
        <w:ind w:left="34" w:firstLine="714"/>
        <w:rPr>
          <w:color w:val="353333"/>
        </w:rPr>
      </w:pPr>
      <w:r w:rsidRPr="009A0F5A">
        <w:rPr>
          <w:b/>
          <w:bCs/>
          <w:color w:val="353333"/>
        </w:rPr>
        <w:t xml:space="preserve">Подпрограмма   «Развитие сети автомобильных дорог в </w:t>
      </w:r>
      <w:r w:rsidRPr="009A0F5A">
        <w:t xml:space="preserve">муниципальном  образовании «поселок Теткино»  Глушковского района </w:t>
      </w:r>
      <w:r w:rsidRPr="009A0F5A">
        <w:rPr>
          <w:b/>
          <w:bCs/>
          <w:color w:val="353333"/>
        </w:rPr>
        <w:t>Курской области» муниципальной программы «Развитие транспортной системы, обеспечение перевозки пассажиров в</w:t>
      </w:r>
      <w:r w:rsidRPr="009A0F5A">
        <w:t xml:space="preserve"> муниципальном  образовании  «поселок Теткино»  Глушковского района</w:t>
      </w:r>
      <w:r w:rsidRPr="009A0F5A">
        <w:rPr>
          <w:b/>
          <w:bCs/>
          <w:color w:val="353333"/>
        </w:rPr>
        <w:t xml:space="preserve"> Курской области и безопасности дорожного движения на 2017-2019 годы»</w:t>
      </w:r>
    </w:p>
    <w:p w:rsidR="00692A16" w:rsidRPr="009A0F5A" w:rsidRDefault="00692A16" w:rsidP="00692A16">
      <w:pPr>
        <w:shd w:val="clear" w:color="auto" w:fill="FFFFFF"/>
        <w:spacing w:line="352" w:lineRule="atLeast"/>
        <w:ind w:left="34" w:firstLine="714"/>
        <w:jc w:val="center"/>
        <w:rPr>
          <w:color w:val="353333"/>
        </w:rPr>
      </w:pPr>
      <w:r w:rsidRPr="009A0F5A">
        <w:rPr>
          <w:b/>
          <w:bCs/>
          <w:color w:val="353333"/>
        </w:rPr>
        <w:t>ПАСПОРТ</w:t>
      </w:r>
    </w:p>
    <w:p w:rsidR="00692A16" w:rsidRPr="009A0F5A" w:rsidRDefault="00692A16" w:rsidP="00692A16">
      <w:pPr>
        <w:shd w:val="clear" w:color="auto" w:fill="FFFFFF"/>
        <w:spacing w:line="352" w:lineRule="atLeast"/>
        <w:ind w:left="34" w:firstLine="714"/>
        <w:jc w:val="center"/>
        <w:rPr>
          <w:color w:val="353333"/>
        </w:rPr>
      </w:pPr>
      <w:r w:rsidRPr="009A0F5A">
        <w:rPr>
          <w:b/>
          <w:bCs/>
          <w:color w:val="353333"/>
        </w:rPr>
        <w:t>подпрограммы 2 «</w:t>
      </w:r>
      <w:r w:rsidRPr="009A0F5A">
        <w:rPr>
          <w:bCs/>
          <w:color w:val="353333"/>
        </w:rPr>
        <w:t xml:space="preserve">Развитие сети автомобильных  дорог в </w:t>
      </w:r>
      <w:r w:rsidRPr="009A0F5A">
        <w:t>муниципальном  образовании «поселок Теткино»  Глушковского района</w:t>
      </w:r>
      <w:r w:rsidRPr="009A0F5A">
        <w:rPr>
          <w:bCs/>
          <w:color w:val="353333"/>
        </w:rPr>
        <w:t xml:space="preserve"> Курской области  муниципальной программы «Развитие транспортной системы, обеспечение перевозки пассажиров в </w:t>
      </w:r>
      <w:r w:rsidRPr="009A0F5A">
        <w:t xml:space="preserve">муниципальном  образовании «поселок Теткино»  Глушковского района </w:t>
      </w:r>
      <w:r w:rsidRPr="009A0F5A">
        <w:rPr>
          <w:bCs/>
          <w:color w:val="353333"/>
        </w:rPr>
        <w:t>Курской области и безопасности дорожного движения на 2017-2019 годы»</w:t>
      </w:r>
    </w:p>
    <w:tbl>
      <w:tblPr>
        <w:tblW w:w="9639" w:type="dxa"/>
        <w:tblInd w:w="-416" w:type="dxa"/>
        <w:shd w:val="clear" w:color="auto" w:fill="DCDCD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236"/>
      </w:tblGrid>
      <w:tr w:rsidR="00692A16" w:rsidRPr="009A0F5A" w:rsidTr="00F84849">
        <w:trPr>
          <w:trHeight w:val="845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Наименование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bCs/>
                <w:color w:val="353333"/>
              </w:rPr>
              <w:t xml:space="preserve">Развитие сети автомобильных  дорог в </w:t>
            </w:r>
            <w:r w:rsidRPr="009A0F5A">
              <w:t>муниципальном  образовании «поселок Теткино»  Глушковского района</w:t>
            </w:r>
            <w:r w:rsidRPr="009A0F5A">
              <w:rPr>
                <w:bCs/>
                <w:color w:val="353333"/>
              </w:rPr>
              <w:t xml:space="preserve"> Курской области  муниципальной программы «Развитие транспортной системы, обеспечение перевозки пассажиров в </w:t>
            </w:r>
            <w:r w:rsidRPr="009A0F5A">
              <w:t xml:space="preserve">муниципальном  образовании «поселок Теткино»  Глушковского района </w:t>
            </w:r>
            <w:r w:rsidRPr="009A0F5A">
              <w:rPr>
                <w:bCs/>
                <w:color w:val="353333"/>
              </w:rPr>
              <w:t>Курской области и безопасности дорожного движения на 2017-2019 годы</w:t>
            </w:r>
          </w:p>
        </w:tc>
      </w:tr>
      <w:tr w:rsidR="00692A16" w:rsidRPr="009A0F5A" w:rsidTr="00F84849">
        <w:trPr>
          <w:trHeight w:val="2053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Основание для разработки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2A16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:rsidR="00692A16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      </w:r>
          </w:p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692A16" w:rsidRPr="009A0F5A" w:rsidTr="00F84849">
        <w:trPr>
          <w:trHeight w:val="293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Заказчик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 xml:space="preserve">Администрация поселка </w:t>
            </w:r>
            <w:proofErr w:type="gramStart"/>
            <w:r w:rsidRPr="009A0F5A">
              <w:rPr>
                <w:color w:val="353333"/>
                <w:bdr w:val="none" w:sz="0" w:space="0" w:color="auto" w:frame="1"/>
              </w:rPr>
              <w:t>Теткино</w:t>
            </w:r>
            <w:proofErr w:type="gramEnd"/>
            <w:r w:rsidRPr="009A0F5A">
              <w:rPr>
                <w:color w:val="353333"/>
                <w:bdr w:val="none" w:sz="0" w:space="0" w:color="auto" w:frame="1"/>
              </w:rPr>
              <w:t xml:space="preserve"> Глушковского  района </w:t>
            </w:r>
            <w:r w:rsidRPr="009A0F5A">
              <w:rPr>
                <w:color w:val="353333"/>
                <w:bdr w:val="none" w:sz="0" w:space="0" w:color="auto" w:frame="1"/>
              </w:rPr>
              <w:lastRenderedPageBreak/>
              <w:t>Курской области</w:t>
            </w:r>
          </w:p>
        </w:tc>
      </w:tr>
      <w:tr w:rsidR="00692A16" w:rsidRPr="009A0F5A" w:rsidTr="00F84849">
        <w:trPr>
          <w:trHeight w:val="571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lastRenderedPageBreak/>
              <w:t>Разработчик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 xml:space="preserve">Администрация поселка </w:t>
            </w:r>
            <w:proofErr w:type="gramStart"/>
            <w:r w:rsidRPr="009A0F5A">
              <w:rPr>
                <w:color w:val="353333"/>
                <w:bdr w:val="none" w:sz="0" w:space="0" w:color="auto" w:frame="1"/>
              </w:rPr>
              <w:t>Теткино</w:t>
            </w:r>
            <w:proofErr w:type="gramEnd"/>
            <w:r w:rsidRPr="009A0F5A">
              <w:rPr>
                <w:color w:val="353333"/>
                <w:bdr w:val="none" w:sz="0" w:space="0" w:color="auto" w:frame="1"/>
              </w:rPr>
              <w:t xml:space="preserve"> Глушковского  района Курской области</w:t>
            </w:r>
          </w:p>
        </w:tc>
      </w:tr>
      <w:tr w:rsidR="00692A16" w:rsidRPr="009A0F5A" w:rsidTr="00F84849">
        <w:trPr>
          <w:trHeight w:val="513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Цель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 xml:space="preserve">Обеспечение  благоприятных условий  для развития экономики и социальной сферы </w:t>
            </w:r>
            <w:r w:rsidRPr="009A0F5A">
              <w:rPr>
                <w:bCs/>
                <w:color w:val="353333"/>
              </w:rPr>
              <w:t xml:space="preserve">в </w:t>
            </w:r>
            <w:r w:rsidRPr="009A0F5A">
              <w:t xml:space="preserve">муниципальном  образовании «поселок Теткино»  Глушковского района </w:t>
            </w:r>
            <w:r w:rsidRPr="009A0F5A">
              <w:rPr>
                <w:color w:val="353333"/>
                <w:bdr w:val="none" w:sz="0" w:space="0" w:color="auto" w:frame="1"/>
              </w:rPr>
              <w:t>Курской области за счет формирования  сети автомобильных дорог общего пользования</w:t>
            </w:r>
            <w:proofErr w:type="gramStart"/>
            <w:r w:rsidRPr="009A0F5A">
              <w:rPr>
                <w:color w:val="353333"/>
                <w:bdr w:val="none" w:sz="0" w:space="0" w:color="auto" w:frame="1"/>
              </w:rPr>
              <w:t xml:space="preserve"> ,</w:t>
            </w:r>
            <w:proofErr w:type="gramEnd"/>
            <w:r w:rsidRPr="009A0F5A">
              <w:rPr>
                <w:color w:val="353333"/>
                <w:bdr w:val="none" w:sz="0" w:space="0" w:color="auto" w:frame="1"/>
              </w:rPr>
              <w:t xml:space="preserve"> отвечающей потребности в перевозках автомобильным транспортом и обеспечивающей  круглогодичные связи  между населенными пунктами</w:t>
            </w:r>
          </w:p>
        </w:tc>
      </w:tr>
      <w:tr w:rsidR="00692A16" w:rsidRPr="009A0F5A" w:rsidTr="00F84849">
        <w:trPr>
          <w:trHeight w:val="350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Основные задачи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2A16" w:rsidRPr="009A0F5A" w:rsidRDefault="00692A16" w:rsidP="00692A16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Обеспечение сохранности  сети автомобильных дорог общего пользования  и обеспечение соответствия транспортно - эксплуатационных показателей автомобильных дорог общего пользования  требованиям нормативных документов.</w:t>
            </w:r>
          </w:p>
          <w:p w:rsidR="00692A16" w:rsidRPr="009A0F5A" w:rsidRDefault="00692A16" w:rsidP="00692A16">
            <w:pPr>
              <w:numPr>
                <w:ilvl w:val="0"/>
                <w:numId w:val="2"/>
              </w:numPr>
              <w:spacing w:line="301" w:lineRule="atLeast"/>
              <w:ind w:left="301" w:hanging="18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Строительство новых и повышение технического уровня существующих автомобильных дорог общего пользования</w:t>
            </w:r>
            <w:proofErr w:type="gramStart"/>
            <w:r w:rsidRPr="009A0F5A">
              <w:rPr>
                <w:color w:val="353333"/>
                <w:bdr w:val="none" w:sz="0" w:space="0" w:color="auto" w:frame="1"/>
              </w:rPr>
              <w:t xml:space="preserve"> ,</w:t>
            </w:r>
            <w:proofErr w:type="gramEnd"/>
            <w:r w:rsidRPr="009A0F5A">
              <w:rPr>
                <w:color w:val="353333"/>
                <w:bdr w:val="none" w:sz="0" w:space="0" w:color="auto" w:frame="1"/>
              </w:rPr>
              <w:t xml:space="preserve"> увеличение их пропускной способности, повышение доступности услуг транспортного комплекса.</w:t>
            </w:r>
          </w:p>
          <w:p w:rsidR="00692A16" w:rsidRPr="009A0F5A" w:rsidRDefault="00692A16" w:rsidP="00692A16">
            <w:pPr>
              <w:numPr>
                <w:ilvl w:val="0"/>
                <w:numId w:val="2"/>
              </w:numPr>
              <w:tabs>
                <w:tab w:val="clear" w:pos="720"/>
              </w:tabs>
              <w:spacing w:line="301" w:lineRule="atLeast"/>
              <w:ind w:left="283" w:firstLine="1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.Количество отремонтированных километров автомобильных дорог общего пользования.</w:t>
            </w:r>
          </w:p>
          <w:p w:rsidR="00692A16" w:rsidRPr="009A0F5A" w:rsidRDefault="00692A16" w:rsidP="00692A16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Протяженность автомобильных  дорог общего пользования  с твердым покрытием.</w:t>
            </w:r>
          </w:p>
          <w:p w:rsidR="00692A16" w:rsidRPr="009A0F5A" w:rsidRDefault="00692A16" w:rsidP="00692A16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692A16" w:rsidRPr="009A0F5A" w:rsidRDefault="00692A16" w:rsidP="00692A16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692A16" w:rsidRPr="009A0F5A" w:rsidRDefault="00692A16" w:rsidP="00692A16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692A16" w:rsidRPr="009A0F5A" w:rsidRDefault="00692A16" w:rsidP="00692A16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 Объем пассажирских перевозок транспортом общего пользования возрастет;</w:t>
            </w:r>
          </w:p>
          <w:p w:rsidR="00692A16" w:rsidRPr="009A0F5A" w:rsidRDefault="00692A16" w:rsidP="00692A16">
            <w:pPr>
              <w:numPr>
                <w:ilvl w:val="0"/>
                <w:numId w:val="2"/>
              </w:numPr>
              <w:spacing w:line="301" w:lineRule="atLeast"/>
              <w:ind w:left="301" w:hanging="1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Число погибших в дорожно-транспортных происшествиях снизится.</w:t>
            </w:r>
          </w:p>
          <w:p w:rsidR="00C15E97" w:rsidRPr="009A0F5A" w:rsidRDefault="00342CAB" w:rsidP="00F84849">
            <w:pPr>
              <w:spacing w:line="352" w:lineRule="atLeast"/>
              <w:ind w:right="57"/>
              <w:rPr>
                <w:color w:val="353333"/>
              </w:rPr>
            </w:pPr>
          </w:p>
        </w:tc>
      </w:tr>
      <w:tr w:rsidR="00692A16" w:rsidRPr="009A0F5A" w:rsidTr="00F84849">
        <w:trPr>
          <w:trHeight w:val="562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 xml:space="preserve">Сроки реализации </w:t>
            </w:r>
            <w:r w:rsidRPr="009A0F5A">
              <w:rPr>
                <w:color w:val="353333"/>
                <w:bdr w:val="none" w:sz="0" w:space="0" w:color="auto" w:frame="1"/>
              </w:rPr>
              <w:lastRenderedPageBreak/>
              <w:t>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lastRenderedPageBreak/>
              <w:t>2017-2019 годы.</w:t>
            </w:r>
          </w:p>
        </w:tc>
      </w:tr>
      <w:tr w:rsidR="00692A16" w:rsidRPr="009A0F5A" w:rsidTr="00F84849">
        <w:trPr>
          <w:trHeight w:val="830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lastRenderedPageBreak/>
              <w:t>Объемы и источники финансирования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92A16" w:rsidRPr="009A0F5A" w:rsidRDefault="00692A16" w:rsidP="00F84849">
            <w:pPr>
              <w:spacing w:line="352" w:lineRule="atLeast"/>
              <w:ind w:left="57" w:right="57"/>
              <w:jc w:val="both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 xml:space="preserve">Финансирование мероприятий подпрограммы предусматривается за счет средств бюджета </w:t>
            </w:r>
            <w:r w:rsidRPr="009A0F5A">
              <w:rPr>
                <w:bCs/>
                <w:color w:val="353333"/>
              </w:rPr>
              <w:t xml:space="preserve"> </w:t>
            </w:r>
            <w:r w:rsidRPr="009A0F5A">
              <w:t>муниципального  образования «поселок Теткино»  Глушковского района</w:t>
            </w:r>
            <w:r w:rsidRPr="009A0F5A">
              <w:rPr>
                <w:bCs/>
                <w:color w:val="353333"/>
              </w:rPr>
              <w:t xml:space="preserve"> Курской области</w:t>
            </w:r>
          </w:p>
          <w:p w:rsidR="00692A16" w:rsidRPr="009A0F5A" w:rsidRDefault="00692A16" w:rsidP="00F84849">
            <w:pPr>
              <w:spacing w:line="352" w:lineRule="atLeast"/>
              <w:ind w:left="57" w:right="57"/>
              <w:jc w:val="both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 xml:space="preserve">Общий объем финансирования подпрограммы 2 составляет  </w:t>
            </w:r>
            <w:r w:rsidRPr="009A0F5A">
              <w:t xml:space="preserve">2128,299 </w:t>
            </w:r>
            <w:r w:rsidRPr="009A0F5A">
              <w:rPr>
                <w:color w:val="353333"/>
                <w:bdr w:val="none" w:sz="0" w:space="0" w:color="auto" w:frame="1"/>
              </w:rPr>
              <w:t xml:space="preserve"> тыс. рублей, в том числе:</w:t>
            </w:r>
          </w:p>
          <w:p w:rsidR="00692A16" w:rsidRPr="009A0F5A" w:rsidRDefault="00692A16" w:rsidP="00F84849">
            <w:pPr>
              <w:spacing w:before="60" w:after="60"/>
              <w:ind w:firstLine="34"/>
              <w:jc w:val="both"/>
            </w:pPr>
          </w:p>
          <w:p w:rsidR="00692A16" w:rsidRPr="009A0F5A" w:rsidRDefault="00692A16" w:rsidP="00F84849">
            <w:pPr>
              <w:ind w:firstLine="312"/>
            </w:pPr>
            <w:r w:rsidRPr="009A0F5A">
              <w:t xml:space="preserve">2017 год  –   688,117  </w:t>
            </w:r>
            <w:r w:rsidRPr="009A0F5A">
              <w:rPr>
                <w:noProof/>
              </w:rPr>
              <w:t xml:space="preserve">тыс. </w:t>
            </w:r>
            <w:r w:rsidRPr="009A0F5A">
              <w:t>рублей;</w:t>
            </w:r>
          </w:p>
          <w:p w:rsidR="00692A16" w:rsidRPr="009A0F5A" w:rsidRDefault="00692A16" w:rsidP="00F84849">
            <w:pPr>
              <w:ind w:firstLine="312"/>
            </w:pPr>
            <w:r w:rsidRPr="009A0F5A">
              <w:t>2018 год  – 677,738 тыс.</w:t>
            </w:r>
            <w:r w:rsidRPr="009A0F5A">
              <w:rPr>
                <w:noProof/>
              </w:rPr>
              <w:t xml:space="preserve"> </w:t>
            </w:r>
            <w:r w:rsidRPr="009A0F5A">
              <w:t>рублей;</w:t>
            </w:r>
          </w:p>
          <w:p w:rsidR="00692A16" w:rsidRPr="009A0F5A" w:rsidRDefault="00692A16" w:rsidP="00F84849">
            <w:pPr>
              <w:spacing w:after="200" w:line="276" w:lineRule="auto"/>
              <w:ind w:firstLine="312"/>
              <w:rPr>
                <w:rFonts w:eastAsiaTheme="minorHAnsi"/>
                <w:lang w:eastAsia="en-US"/>
              </w:rPr>
            </w:pPr>
            <w:r w:rsidRPr="009A0F5A">
              <w:t>2019 год  –   762,444 тыс.</w:t>
            </w:r>
            <w:r w:rsidRPr="009A0F5A">
              <w:rPr>
                <w:noProof/>
              </w:rPr>
              <w:t xml:space="preserve"> </w:t>
            </w:r>
            <w:r w:rsidRPr="009A0F5A">
              <w:t>рублей;</w:t>
            </w:r>
          </w:p>
          <w:p w:rsidR="00692A16" w:rsidRPr="009A0F5A" w:rsidRDefault="00692A16" w:rsidP="00F84849">
            <w:pPr>
              <w:spacing w:line="352" w:lineRule="atLeast"/>
              <w:ind w:left="57" w:right="57"/>
              <w:jc w:val="both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Предполагается ежегодное уточнение объемов финансирования подпрограммы в установленном порядке.</w:t>
            </w:r>
          </w:p>
          <w:p w:rsidR="00C15E97" w:rsidRPr="009A0F5A" w:rsidRDefault="00342CAB" w:rsidP="009A0F5A">
            <w:pPr>
              <w:spacing w:line="352" w:lineRule="atLeast"/>
              <w:ind w:right="57"/>
              <w:rPr>
                <w:color w:val="353333"/>
              </w:rPr>
            </w:pPr>
          </w:p>
        </w:tc>
      </w:tr>
      <w:tr w:rsidR="00692A16" w:rsidRPr="009A0F5A" w:rsidTr="00F84849">
        <w:trPr>
          <w:trHeight w:val="1128"/>
        </w:trPr>
        <w:tc>
          <w:tcPr>
            <w:tcW w:w="1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Ожидаемые конечные результаты реализации Подпрограммы</w:t>
            </w:r>
          </w:p>
        </w:tc>
        <w:tc>
          <w:tcPr>
            <w:tcW w:w="3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5E97" w:rsidRPr="009A0F5A" w:rsidRDefault="00692A16" w:rsidP="00F84849">
            <w:pPr>
              <w:spacing w:line="352" w:lineRule="atLeast"/>
              <w:ind w:left="57" w:right="57"/>
              <w:jc w:val="both"/>
              <w:rPr>
                <w:color w:val="353333"/>
              </w:rPr>
            </w:pPr>
            <w:r w:rsidRPr="009A0F5A">
              <w:rPr>
                <w:color w:val="353333"/>
                <w:bdr w:val="none" w:sz="0" w:space="0" w:color="auto" w:frame="1"/>
              </w:rPr>
              <w:t>За период реализации муниципальной подпрограммы в 2017-2019 годы</w:t>
            </w:r>
            <w:proofErr w:type="gramStart"/>
            <w:r w:rsidRPr="009A0F5A">
              <w:rPr>
                <w:color w:val="353333"/>
                <w:bdr w:val="none" w:sz="0" w:space="0" w:color="auto" w:frame="1"/>
              </w:rPr>
              <w:t xml:space="preserve"> :</w:t>
            </w:r>
            <w:proofErr w:type="gramEnd"/>
          </w:p>
        </w:tc>
      </w:tr>
    </w:tbl>
    <w:p w:rsidR="00692A16" w:rsidRPr="009A0F5A" w:rsidRDefault="00692A16" w:rsidP="00692A16">
      <w:pPr>
        <w:shd w:val="clear" w:color="auto" w:fill="FFFFFF"/>
        <w:spacing w:line="352" w:lineRule="atLeast"/>
        <w:ind w:firstLine="724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 xml:space="preserve">1.Транспорт как инфраструктурная отрасль обеспечивает базовые условия жизнедеятельности и развития государства и общества. Для </w:t>
      </w:r>
      <w:r w:rsidRPr="009A0F5A">
        <w:t>муниципального  образования «поселок Теткино»  Глушковского района</w:t>
      </w:r>
      <w:r w:rsidRPr="009A0F5A">
        <w:rPr>
          <w:color w:val="353333"/>
          <w:bdr w:val="none" w:sz="0" w:space="0" w:color="auto" w:frame="1"/>
        </w:rPr>
        <w:t xml:space="preserve"> 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 и улучшения качества жизни населения.</w:t>
      </w:r>
    </w:p>
    <w:p w:rsidR="00692A16" w:rsidRPr="009A0F5A" w:rsidRDefault="00692A16" w:rsidP="00692A16">
      <w:pPr>
        <w:shd w:val="clear" w:color="auto" w:fill="FFFFFF"/>
        <w:spacing w:line="352" w:lineRule="atLeast"/>
        <w:ind w:firstLine="724"/>
        <w:jc w:val="both"/>
        <w:rPr>
          <w:color w:val="353333"/>
        </w:rPr>
      </w:pPr>
      <w:r w:rsidRPr="009A0F5A">
        <w:t>Муниципальное  образование  «поселок Теткино»  Глушковского района</w:t>
      </w:r>
      <w:r w:rsidRPr="009A0F5A">
        <w:rPr>
          <w:color w:val="353333"/>
          <w:bdr w:val="none" w:sz="0" w:space="0" w:color="auto" w:frame="1"/>
        </w:rPr>
        <w:t xml:space="preserve"> 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62,5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местного  значения имеет высокую степень износа.</w:t>
      </w:r>
    </w:p>
    <w:p w:rsidR="00692A16" w:rsidRPr="009A0F5A" w:rsidRDefault="00692A16" w:rsidP="00692A16">
      <w:pPr>
        <w:shd w:val="clear" w:color="auto" w:fill="FFFFFF"/>
        <w:spacing w:line="352" w:lineRule="atLeast"/>
        <w:ind w:firstLine="724"/>
        <w:jc w:val="both"/>
        <w:rPr>
          <w:color w:val="353333"/>
        </w:rPr>
      </w:pPr>
      <w:proofErr w:type="gramStart"/>
      <w:r w:rsidRPr="009A0F5A">
        <w:rPr>
          <w:color w:val="353333"/>
          <w:bdr w:val="none" w:sz="0" w:space="0" w:color="auto" w:frame="1"/>
        </w:rPr>
        <w:t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</w:t>
      </w:r>
      <w:r w:rsidRPr="009A0F5A">
        <w:t xml:space="preserve"> муниципального  образования «поселок Теткино»  Глушковского района</w:t>
      </w:r>
      <w:r w:rsidRPr="009A0F5A">
        <w:rPr>
          <w:color w:val="353333"/>
          <w:bdr w:val="none" w:sz="0" w:space="0" w:color="auto" w:frame="1"/>
        </w:rPr>
        <w:t xml:space="preserve">  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  <w:proofErr w:type="gramEnd"/>
    </w:p>
    <w:p w:rsidR="00692A16" w:rsidRPr="009A0F5A" w:rsidRDefault="00692A16" w:rsidP="00692A16">
      <w:pPr>
        <w:shd w:val="clear" w:color="auto" w:fill="FFFFFF"/>
        <w:spacing w:line="352" w:lineRule="atLeast"/>
        <w:ind w:firstLine="724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 xml:space="preserve">Неудовлетворительная прочность дорожных одежд, неудовлетворительные ровность и сцепные свойства дорожных покрытий, неудовлетворительные </w:t>
      </w:r>
      <w:r w:rsidRPr="009A0F5A">
        <w:rPr>
          <w:color w:val="353333"/>
          <w:bdr w:val="none" w:sz="0" w:space="0" w:color="auto" w:frame="1"/>
        </w:rPr>
        <w:lastRenderedPageBreak/>
        <w:t>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692A16" w:rsidRPr="009A0F5A" w:rsidRDefault="00692A16" w:rsidP="00692A16">
      <w:pPr>
        <w:shd w:val="clear" w:color="auto" w:fill="FFFFFF"/>
        <w:spacing w:line="352" w:lineRule="atLeast"/>
        <w:ind w:firstLine="724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9A0F5A">
        <w:rPr>
          <w:color w:val="353333"/>
          <w:bdr w:val="none" w:sz="0" w:space="0" w:color="auto" w:frame="1"/>
        </w:rPr>
        <w:t>ямочности</w:t>
      </w:r>
      <w:proofErr w:type="spellEnd"/>
      <w:r w:rsidRPr="009A0F5A">
        <w:rPr>
          <w:color w:val="353333"/>
          <w:bdr w:val="none" w:sz="0" w:space="0" w:color="auto" w:frame="1"/>
        </w:rPr>
        <w:t xml:space="preserve"> и других дефектов дорожных покрытий, нанесение дорожной разметки, установку и замену ограждений, заделку 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692A16" w:rsidRPr="009A0F5A" w:rsidRDefault="00692A16" w:rsidP="00692A16">
      <w:pPr>
        <w:shd w:val="clear" w:color="auto" w:fill="FFFFFF"/>
        <w:spacing w:line="352" w:lineRule="atLeast"/>
        <w:ind w:firstLine="724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>актуальным остается вопрос по обеспечению  имуществом, необходимым для обслуживания автомобильных дорог общего пользования местного значения, поскольку основные фонды  требуют постоянного обновления;</w:t>
      </w:r>
    </w:p>
    <w:p w:rsidR="00692A16" w:rsidRPr="009A0F5A" w:rsidRDefault="00692A16" w:rsidP="00692A16">
      <w:pPr>
        <w:shd w:val="clear" w:color="auto" w:fill="FFFFFF"/>
        <w:spacing w:line="352" w:lineRule="atLeast"/>
        <w:ind w:firstLine="724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:rsidR="00692A16" w:rsidRPr="009A0F5A" w:rsidRDefault="00692A16" w:rsidP="00692A16">
      <w:pPr>
        <w:shd w:val="clear" w:color="auto" w:fill="FFFFFF"/>
        <w:spacing w:line="352" w:lineRule="atLeast"/>
        <w:ind w:firstLine="724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 xml:space="preserve">обеспечение </w:t>
      </w:r>
      <w:proofErr w:type="gramStart"/>
      <w:r w:rsidRPr="009A0F5A">
        <w:rPr>
          <w:color w:val="353333"/>
          <w:bdr w:val="none" w:sz="0" w:space="0" w:color="auto" w:frame="1"/>
        </w:rPr>
        <w:t>сохранности сети автомобильных дорог общего пользования местного  значения</w:t>
      </w:r>
      <w:proofErr w:type="gramEnd"/>
      <w:r w:rsidRPr="009A0F5A">
        <w:rPr>
          <w:color w:val="353333"/>
          <w:bdr w:val="none" w:sz="0" w:space="0" w:color="auto" w:frame="1"/>
        </w:rPr>
        <w:t xml:space="preserve"> и обеспечение  соответствия транспортно-эксплуатационных показателей автомобильных дорог местного  значения требованиям  нормативных документов;</w:t>
      </w:r>
    </w:p>
    <w:p w:rsidR="00692A16" w:rsidRPr="009A0F5A" w:rsidRDefault="00692A16" w:rsidP="00692A16">
      <w:pPr>
        <w:shd w:val="clear" w:color="auto" w:fill="FFFFFF"/>
        <w:spacing w:line="352" w:lineRule="atLeast"/>
        <w:ind w:firstLine="724"/>
        <w:jc w:val="both"/>
        <w:rPr>
          <w:color w:val="353333"/>
        </w:rPr>
      </w:pPr>
      <w:r w:rsidRPr="009A0F5A">
        <w:rPr>
          <w:color w:val="353333"/>
          <w:bdr w:val="none" w:sz="0" w:space="0" w:color="auto" w:frame="1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692A16" w:rsidRPr="009A0F5A" w:rsidRDefault="00692A16" w:rsidP="00692A16"/>
    <w:p w:rsidR="00692A16" w:rsidRPr="009A0F5A" w:rsidRDefault="00692A16" w:rsidP="00692A16">
      <w:pPr>
        <w:tabs>
          <w:tab w:val="left" w:pos="3030"/>
        </w:tabs>
        <w:jc w:val="center"/>
      </w:pPr>
      <w:r w:rsidRPr="009A0F5A">
        <w:t xml:space="preserve">2. </w:t>
      </w:r>
      <w:proofErr w:type="gramStart"/>
      <w:r w:rsidRPr="009A0F5A">
        <w:t>Контроль за</w:t>
      </w:r>
      <w:proofErr w:type="gramEnd"/>
      <w:r w:rsidRPr="009A0F5A">
        <w:t xml:space="preserve"> ходом реализации Подпрограммы</w:t>
      </w:r>
    </w:p>
    <w:p w:rsidR="00692A16" w:rsidRPr="009A0F5A" w:rsidRDefault="00692A16" w:rsidP="00692A16">
      <w:pPr>
        <w:tabs>
          <w:tab w:val="left" w:pos="3030"/>
        </w:tabs>
      </w:pPr>
    </w:p>
    <w:p w:rsidR="00692A16" w:rsidRPr="009A0F5A" w:rsidRDefault="00692A16" w:rsidP="00692A16">
      <w:pPr>
        <w:tabs>
          <w:tab w:val="left" w:pos="3030"/>
        </w:tabs>
        <w:jc w:val="both"/>
      </w:pPr>
      <w:r w:rsidRPr="009A0F5A">
        <w:t xml:space="preserve">Контроль за ходом реализации Подпрограммы осуществляется главой  поселка </w:t>
      </w:r>
      <w:proofErr w:type="gramStart"/>
      <w:r w:rsidRPr="009A0F5A">
        <w:t>Теткино</w:t>
      </w:r>
      <w:proofErr w:type="gramEnd"/>
      <w:r w:rsidRPr="009A0F5A">
        <w:t xml:space="preserve"> Глушковского района Курской области, в пределах компетенции, установленных уставом муниципального образования.</w:t>
      </w:r>
    </w:p>
    <w:p w:rsidR="00C657CD" w:rsidRPr="009A0F5A" w:rsidRDefault="00C657CD"/>
    <w:sectPr w:rsidR="00C657CD" w:rsidRPr="009A0F5A" w:rsidSect="00106A11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55A7"/>
    <w:multiLevelType w:val="hybridMultilevel"/>
    <w:tmpl w:val="CDFCD8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B4089"/>
    <w:multiLevelType w:val="multilevel"/>
    <w:tmpl w:val="0340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0D4"/>
    <w:rsid w:val="00277FF5"/>
    <w:rsid w:val="00342CAB"/>
    <w:rsid w:val="004453C8"/>
    <w:rsid w:val="00466277"/>
    <w:rsid w:val="00554C58"/>
    <w:rsid w:val="005D232B"/>
    <w:rsid w:val="00692A16"/>
    <w:rsid w:val="00821503"/>
    <w:rsid w:val="008E20D4"/>
    <w:rsid w:val="009A0F5A"/>
    <w:rsid w:val="00AE1FD2"/>
    <w:rsid w:val="00AF11A0"/>
    <w:rsid w:val="00BA3D93"/>
    <w:rsid w:val="00C06861"/>
    <w:rsid w:val="00C657CD"/>
    <w:rsid w:val="00C95208"/>
    <w:rsid w:val="00D02AF9"/>
    <w:rsid w:val="00D76575"/>
    <w:rsid w:val="00E23B54"/>
    <w:rsid w:val="00E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0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0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8E20D4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8E20D4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rsid w:val="00277FF5"/>
    <w:pPr>
      <w:widowControl w:val="0"/>
      <w:jc w:val="both"/>
    </w:pPr>
    <w:rPr>
      <w:rFonts w:ascii="Courier New" w:hAnsi="Courier New"/>
      <w:sz w:val="20"/>
      <w:szCs w:val="20"/>
    </w:rPr>
  </w:style>
  <w:style w:type="character" w:styleId="a6">
    <w:name w:val="Strong"/>
    <w:basedOn w:val="a0"/>
    <w:uiPriority w:val="22"/>
    <w:qFormat/>
    <w:rsid w:val="00E23B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5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3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Зам главы</cp:lastModifiedBy>
  <cp:revision>11</cp:revision>
  <cp:lastPrinted>2017-03-30T14:13:00Z</cp:lastPrinted>
  <dcterms:created xsi:type="dcterms:W3CDTF">2017-03-20T22:56:00Z</dcterms:created>
  <dcterms:modified xsi:type="dcterms:W3CDTF">2017-04-25T11:53:00Z</dcterms:modified>
</cp:coreProperties>
</file>