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693" w14:textId="77777777" w:rsidR="00206ED8" w:rsidRDefault="00206ED8" w:rsidP="00206ED8">
      <w:pPr>
        <w:shd w:val="clear" w:color="auto" w:fill="FFFFFF"/>
        <w:autoSpaceDE w:val="0"/>
        <w:spacing w:line="371" w:lineRule="exact"/>
        <w:ind w:right="56"/>
        <w:jc w:val="center"/>
        <w:rPr>
          <w:b/>
          <w:spacing w:val="-2"/>
          <w:sz w:val="32"/>
          <w:szCs w:val="32"/>
          <w:lang w:val="ru-RU"/>
        </w:rPr>
      </w:pPr>
      <w:r>
        <w:rPr>
          <w:b/>
          <w:spacing w:val="-2"/>
          <w:sz w:val="32"/>
          <w:szCs w:val="32"/>
          <w:lang w:val="ru-RU"/>
        </w:rPr>
        <w:t>РОССИЙСКАЯ ФЕДЕРАЦИЯ</w:t>
      </w:r>
    </w:p>
    <w:p w14:paraId="68F7DDDB" w14:textId="77777777" w:rsidR="00206ED8" w:rsidRDefault="00206ED8" w:rsidP="00206ED8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АДМИНИСТРАЦИЯ ПОСЕЛКА ТЕТКИНО</w:t>
      </w:r>
    </w:p>
    <w:p w14:paraId="08070D34" w14:textId="77777777" w:rsidR="00206ED8" w:rsidRDefault="00206ED8" w:rsidP="00206ED8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ГЛУШКОВСКОГО РАЙОНА</w:t>
      </w:r>
    </w:p>
    <w:p w14:paraId="119233EC" w14:textId="77777777" w:rsidR="00206ED8" w:rsidRDefault="00206ED8" w:rsidP="00206ED8">
      <w:pPr>
        <w:jc w:val="center"/>
        <w:rPr>
          <w:b/>
          <w:sz w:val="32"/>
          <w:szCs w:val="32"/>
          <w:lang w:val="ru-RU"/>
        </w:rPr>
      </w:pPr>
    </w:p>
    <w:p w14:paraId="30DEA8C5" w14:textId="77777777" w:rsidR="00206ED8" w:rsidRDefault="00206ED8" w:rsidP="00206ED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68FD64B5" w14:textId="77777777" w:rsidR="00206ED8" w:rsidRDefault="00206ED8" w:rsidP="00206ED8">
      <w:pPr>
        <w:jc w:val="center"/>
        <w:rPr>
          <w:sz w:val="28"/>
          <w:szCs w:val="28"/>
          <w:lang w:val="ru-RU"/>
        </w:rPr>
      </w:pPr>
    </w:p>
    <w:p w14:paraId="5C0D571C" w14:textId="30EEEDF5" w:rsidR="00206ED8" w:rsidRDefault="00206ED8" w:rsidP="00206ED8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от 26 декабря </w:t>
      </w:r>
      <w:r w:rsidR="000238CB">
        <w:rPr>
          <w:sz w:val="28"/>
          <w:szCs w:val="28"/>
          <w:u w:val="single"/>
          <w:lang w:val="ru-RU"/>
        </w:rPr>
        <w:t>2023</w:t>
      </w:r>
      <w:r>
        <w:rPr>
          <w:sz w:val="28"/>
          <w:szCs w:val="28"/>
          <w:u w:val="single"/>
          <w:lang w:val="ru-RU"/>
        </w:rPr>
        <w:t xml:space="preserve">г. № 215 </w:t>
      </w:r>
    </w:p>
    <w:p w14:paraId="06D3A178" w14:textId="77777777" w:rsidR="00206ED8" w:rsidRDefault="00206ED8" w:rsidP="00206ED8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поселок Теткино</w:t>
      </w:r>
    </w:p>
    <w:p w14:paraId="7FE63954" w14:textId="77777777" w:rsidR="00206ED8" w:rsidRDefault="00206ED8" w:rsidP="00206ED8">
      <w:pPr>
        <w:rPr>
          <w:sz w:val="28"/>
          <w:szCs w:val="28"/>
          <w:lang w:val="ru-RU"/>
        </w:rPr>
      </w:pPr>
    </w:p>
    <w:p w14:paraId="3E324952" w14:textId="7F962B08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программы </w:t>
      </w:r>
    </w:p>
    <w:p w14:paraId="2A33A7BB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«Профилактика рисков причинения вреда</w:t>
      </w:r>
    </w:p>
    <w:p w14:paraId="1AB67BB7" w14:textId="77777777" w:rsidR="00206ED8" w:rsidRDefault="00206ED8" w:rsidP="00206ED8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(ущерба) охраняемым законом ценностям </w:t>
      </w:r>
      <w:r>
        <w:rPr>
          <w:sz w:val="28"/>
          <w:szCs w:val="28"/>
          <w:lang w:val="ru-RU" w:eastAsia="ru-RU"/>
        </w:rPr>
        <w:t>по</w:t>
      </w:r>
    </w:p>
    <w:p w14:paraId="65B4D998" w14:textId="77777777" w:rsidR="00206ED8" w:rsidRDefault="00206ED8" w:rsidP="00206ED8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муниципальному земельному контролю на</w:t>
      </w:r>
    </w:p>
    <w:p w14:paraId="660C8C4F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территории</w:t>
      </w:r>
      <w:r>
        <w:rPr>
          <w:sz w:val="28"/>
          <w:szCs w:val="28"/>
          <w:lang w:val="ru-RU"/>
        </w:rPr>
        <w:t xml:space="preserve"> муниципального образования </w:t>
      </w:r>
    </w:p>
    <w:p w14:paraId="0A6FA8B7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«поселок Теткино» Глушковского района </w:t>
      </w:r>
    </w:p>
    <w:p w14:paraId="78A82B2D" w14:textId="77777777" w:rsidR="00206ED8" w:rsidRDefault="00206ED8" w:rsidP="00206ED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 на 2024год»</w:t>
      </w:r>
    </w:p>
    <w:p w14:paraId="668D4E1D" w14:textId="77777777" w:rsidR="00206ED8" w:rsidRDefault="00206ED8" w:rsidP="00206ED8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</w:p>
    <w:p w14:paraId="55FA969C" w14:textId="77777777" w:rsidR="00206ED8" w:rsidRDefault="00206ED8" w:rsidP="00206ED8">
      <w:pPr>
        <w:ind w:firstLine="708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поселка Теткино Глушковского </w:t>
      </w:r>
      <w:proofErr w:type="gramStart"/>
      <w:r>
        <w:rPr>
          <w:sz w:val="28"/>
          <w:szCs w:val="28"/>
          <w:lang w:val="ru-RU"/>
        </w:rPr>
        <w:t xml:space="preserve">района  </w:t>
      </w:r>
      <w:r>
        <w:rPr>
          <w:b/>
          <w:sz w:val="28"/>
          <w:szCs w:val="28"/>
          <w:lang w:val="ru-RU"/>
        </w:rPr>
        <w:t>ПОСТАНОВЛЯЕТ</w:t>
      </w:r>
      <w:proofErr w:type="gramEnd"/>
      <w:r>
        <w:rPr>
          <w:b/>
          <w:sz w:val="28"/>
          <w:szCs w:val="28"/>
          <w:lang w:val="ru-RU"/>
        </w:rPr>
        <w:t>:</w:t>
      </w:r>
    </w:p>
    <w:p w14:paraId="0970C3FB" w14:textId="77777777" w:rsidR="00206ED8" w:rsidRDefault="00206ED8" w:rsidP="00206ED8">
      <w:pPr>
        <w:tabs>
          <w:tab w:val="left" w:pos="993"/>
        </w:tabs>
        <w:rPr>
          <w:b/>
          <w:sz w:val="28"/>
          <w:szCs w:val="28"/>
          <w:lang w:val="ru-RU"/>
        </w:rPr>
      </w:pPr>
    </w:p>
    <w:p w14:paraId="461B177A" w14:textId="77777777" w:rsidR="00206ED8" w:rsidRDefault="00206ED8" w:rsidP="00206ED8">
      <w:pPr>
        <w:pStyle w:val="a4"/>
        <w:ind w:firstLine="708"/>
        <w:rPr>
          <w:sz w:val="28"/>
          <w:szCs w:val="28"/>
          <w:lang w:val="ru-RU" w:eastAsia="fa-IR" w:bidi="fa-IR"/>
        </w:rPr>
      </w:pPr>
      <w:r>
        <w:rPr>
          <w:sz w:val="28"/>
          <w:szCs w:val="28"/>
          <w:lang w:val="ru-RU" w:eastAsia="fa-IR" w:bidi="fa-IR"/>
        </w:rPr>
        <w:t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gramStart"/>
      <w:r>
        <w:rPr>
          <w:sz w:val="28"/>
          <w:szCs w:val="28"/>
          <w:lang w:val="ru-RU" w:eastAsia="fa-IR" w:bidi="fa-IR"/>
        </w:rPr>
        <w:t>поселок  Теткино</w:t>
      </w:r>
      <w:proofErr w:type="gramEnd"/>
      <w:r>
        <w:rPr>
          <w:sz w:val="28"/>
          <w:szCs w:val="28"/>
          <w:lang w:val="ru-RU" w:eastAsia="fa-IR" w:bidi="fa-IR"/>
        </w:rPr>
        <w:t>» Глушковского района Курской области согласно приложению.</w:t>
      </w:r>
    </w:p>
    <w:p w14:paraId="18606C01" w14:textId="77777777" w:rsidR="00206ED8" w:rsidRDefault="00206ED8" w:rsidP="00206ED8">
      <w:pPr>
        <w:ind w:firstLine="567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Разместить настоящее Постановление на официальном сайте муниципального образования «поселок Теткино» Глушковского района Курской области в информационно-коммуникационной сети «Интернет».</w:t>
      </w:r>
    </w:p>
    <w:p w14:paraId="461C1D2F" w14:textId="77777777" w:rsidR="00206ED8" w:rsidRDefault="00206ED8" w:rsidP="00206ED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3F985E1B" w14:textId="77777777" w:rsidR="00206ED8" w:rsidRDefault="00206ED8" w:rsidP="00206ED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со дня его обнародования.</w:t>
      </w:r>
    </w:p>
    <w:p w14:paraId="535EF6F7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</w:p>
    <w:p w14:paraId="7D3554AB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01FE1664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</w:p>
    <w:p w14:paraId="0BADADF5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поселка  Теткино</w:t>
      </w:r>
      <w:proofErr w:type="gramEnd"/>
    </w:p>
    <w:p w14:paraId="20F74941" w14:textId="77777777" w:rsidR="00206ED8" w:rsidRDefault="00206ED8" w:rsidP="00206ED8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Глушковского района -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С.В.Призенко</w:t>
      </w:r>
      <w:proofErr w:type="spellEnd"/>
    </w:p>
    <w:p w14:paraId="49C20464" w14:textId="77777777" w:rsidR="00206ED8" w:rsidRDefault="00206ED8" w:rsidP="00206ED8">
      <w:pPr>
        <w:pStyle w:val="a4"/>
        <w:ind w:firstLine="708"/>
        <w:rPr>
          <w:sz w:val="28"/>
          <w:szCs w:val="28"/>
          <w:lang w:val="ru-RU"/>
        </w:rPr>
      </w:pPr>
    </w:p>
    <w:p w14:paraId="332F4D5A" w14:textId="77777777" w:rsidR="00206ED8" w:rsidRDefault="00206ED8" w:rsidP="00206ED8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</w:t>
      </w:r>
    </w:p>
    <w:p w14:paraId="74082AF2" w14:textId="77777777" w:rsidR="00206ED8" w:rsidRDefault="00206ED8" w:rsidP="00206ED8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</w:t>
      </w:r>
    </w:p>
    <w:p w14:paraId="43BEFB8B" w14:textId="77777777" w:rsidR="00206ED8" w:rsidRDefault="00206ED8" w:rsidP="00206ED8">
      <w:pPr>
        <w:pStyle w:val="a4"/>
        <w:rPr>
          <w:sz w:val="26"/>
          <w:szCs w:val="26"/>
          <w:lang w:val="ru-RU"/>
        </w:rPr>
      </w:pPr>
    </w:p>
    <w:p w14:paraId="38B74FC3" w14:textId="443132C5" w:rsidR="00206ED8" w:rsidRDefault="00206ED8" w:rsidP="00206ED8">
      <w:pPr>
        <w:pStyle w:val="a4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</w:t>
      </w:r>
      <w:r>
        <w:rPr>
          <w:lang w:val="ru-RU"/>
        </w:rPr>
        <w:t>Утверждена</w:t>
      </w:r>
    </w:p>
    <w:p w14:paraId="6B7BAC0D" w14:textId="77777777" w:rsidR="00206ED8" w:rsidRDefault="00206ED8" w:rsidP="00206ED8">
      <w:pPr>
        <w:pStyle w:val="a4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0284621E" w14:textId="152FD570" w:rsidR="00206ED8" w:rsidRDefault="00206ED8" w:rsidP="00206ED8">
      <w:pPr>
        <w:pStyle w:val="a4"/>
        <w:wordWrap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поселка Теткино Глушковского района</w:t>
      </w:r>
    </w:p>
    <w:p w14:paraId="2BB4C1E3" w14:textId="3CA924A7" w:rsidR="00206ED8" w:rsidRDefault="00206ED8" w:rsidP="00206ED8">
      <w:pPr>
        <w:pStyle w:val="a4"/>
        <w:wordWrap w:val="0"/>
        <w:jc w:val="right"/>
        <w:rPr>
          <w:lang w:val="ru-RU"/>
        </w:rPr>
      </w:pPr>
      <w:r>
        <w:rPr>
          <w:lang w:val="ru-RU"/>
        </w:rPr>
        <w:t>от 26.12.2023 г. №215</w:t>
      </w:r>
    </w:p>
    <w:p w14:paraId="507EE2A7" w14:textId="77777777" w:rsidR="00206ED8" w:rsidRDefault="00206ED8" w:rsidP="00206ED8">
      <w:pPr>
        <w:pStyle w:val="a4"/>
        <w:jc w:val="right"/>
        <w:rPr>
          <w:lang w:val="ru-RU"/>
        </w:rPr>
      </w:pPr>
      <w:r>
        <w:rPr>
          <w:lang w:val="ru-RU"/>
        </w:rPr>
        <w:t xml:space="preserve">                                               </w:t>
      </w:r>
    </w:p>
    <w:p w14:paraId="2ECA128F" w14:textId="77777777" w:rsidR="00206ED8" w:rsidRDefault="00206ED8" w:rsidP="00206ED8">
      <w:pPr>
        <w:ind w:firstLine="540"/>
        <w:rPr>
          <w:sz w:val="28"/>
          <w:szCs w:val="28"/>
          <w:lang w:val="ru-RU"/>
        </w:rPr>
      </w:pPr>
    </w:p>
    <w:p w14:paraId="1936D563" w14:textId="77777777" w:rsidR="00206ED8" w:rsidRDefault="00206ED8" w:rsidP="00206ED8">
      <w:pPr>
        <w:ind w:firstLine="540"/>
        <w:rPr>
          <w:sz w:val="28"/>
          <w:szCs w:val="28"/>
          <w:lang w:val="ru-RU"/>
        </w:rPr>
      </w:pPr>
    </w:p>
    <w:p w14:paraId="67A4FDD8" w14:textId="77777777" w:rsidR="00206ED8" w:rsidRDefault="00206ED8" w:rsidP="00206ED8">
      <w:pPr>
        <w:pStyle w:val="ConsPlusTitle"/>
        <w:widowControl/>
        <w:ind w:firstLineChars="1150" w:firstLine="3694"/>
        <w:jc w:val="both"/>
        <w:rPr>
          <w:rFonts w:ascii="Times New Roman" w:cs="Times New Roman"/>
          <w:sz w:val="32"/>
          <w:szCs w:val="28"/>
        </w:rPr>
      </w:pPr>
      <w:r>
        <w:rPr>
          <w:rFonts w:ascii="Times New Roman" w:cs="Times New Roman"/>
          <w:sz w:val="32"/>
          <w:szCs w:val="28"/>
        </w:rPr>
        <w:t>Программа</w:t>
      </w:r>
    </w:p>
    <w:p w14:paraId="3FAB413A" w14:textId="77777777" w:rsidR="00206ED8" w:rsidRDefault="00206ED8" w:rsidP="00206ED8">
      <w:pPr>
        <w:pStyle w:val="ConsPlusTitle"/>
        <w:widowControl/>
        <w:jc w:val="center"/>
        <w:rPr>
          <w:rFonts w:ascii="Times New Roman" w:cs="Times New Roman"/>
          <w:sz w:val="32"/>
          <w:szCs w:val="26"/>
        </w:rPr>
      </w:pPr>
      <w:r>
        <w:rPr>
          <w:rFonts w:ascii="Times New Roman" w:cs="Times New Roman"/>
          <w:sz w:val="32"/>
          <w:szCs w:val="28"/>
        </w:rPr>
        <w:t xml:space="preserve"> п</w:t>
      </w:r>
      <w:r>
        <w:rPr>
          <w:rFonts w:ascii="Times New Roman" w:cs="Times New Roman"/>
          <w:sz w:val="32"/>
          <w:szCs w:val="26"/>
        </w:rPr>
        <w:t xml:space="preserve">рофилактики рисков причинения вреда (ущерба) охраняемым законом ценностям </w:t>
      </w:r>
      <w:r>
        <w:rPr>
          <w:rFonts w:ascii="Times New Roman" w:cs="Times New Roman"/>
          <w:sz w:val="32"/>
          <w:szCs w:val="26"/>
          <w:lang w:eastAsia="ru-RU"/>
        </w:rPr>
        <w:t>по муниципальному земельному контролю на территории</w:t>
      </w:r>
      <w:r>
        <w:rPr>
          <w:rFonts w:ascii="Times New Roman" w:cs="Times New Roman"/>
          <w:sz w:val="32"/>
          <w:szCs w:val="26"/>
        </w:rPr>
        <w:t xml:space="preserve"> муниципального образования «поселок Теткино» Глушковского района Курской области на 2024 год</w:t>
      </w:r>
    </w:p>
    <w:p w14:paraId="27F22E48" w14:textId="77777777" w:rsidR="00206ED8" w:rsidRDefault="00206ED8" w:rsidP="00206ED8">
      <w:pPr>
        <w:pStyle w:val="ConsPlusTitle"/>
        <w:widowControl/>
        <w:jc w:val="center"/>
        <w:rPr>
          <w:rFonts w:ascii="Times New Roman" w:cs="Times New Roman"/>
          <w:sz w:val="40"/>
          <w:szCs w:val="28"/>
        </w:rPr>
      </w:pPr>
    </w:p>
    <w:p w14:paraId="10E63C54" w14:textId="77777777" w:rsidR="00206ED8" w:rsidRDefault="00206ED8" w:rsidP="00206ED8">
      <w:pPr>
        <w:jc w:val="center"/>
        <w:rPr>
          <w:rFonts w:cs="Times New Roman"/>
          <w:sz w:val="28"/>
          <w:szCs w:val="28"/>
          <w:lang w:val="ru-RU"/>
        </w:rPr>
      </w:pPr>
    </w:p>
    <w:p w14:paraId="6BA51085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</w:p>
    <w:p w14:paraId="3677AC63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Ответственный исполнитель: </w:t>
      </w:r>
    </w:p>
    <w:p w14:paraId="281D255D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поселка Теткино Глушковского района Курской области</w:t>
      </w:r>
    </w:p>
    <w:p w14:paraId="012F1AA2" w14:textId="77777777" w:rsidR="00206ED8" w:rsidRDefault="00206ED8" w:rsidP="00206ED8">
      <w:pPr>
        <w:rPr>
          <w:rFonts w:cs="Times New Roman"/>
          <w:sz w:val="28"/>
          <w:szCs w:val="28"/>
          <w:lang w:val="ru-RU"/>
        </w:rPr>
      </w:pPr>
    </w:p>
    <w:p w14:paraId="071D7506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составления проекта муниципальной программы</w:t>
      </w:r>
    </w:p>
    <w:p w14:paraId="101F1531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28.09.2023 г.</w:t>
      </w:r>
    </w:p>
    <w:p w14:paraId="137CA5A6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2FEB8CE9" w14:textId="77777777" w:rsidR="00206ED8" w:rsidRDefault="00206ED8" w:rsidP="00206ED8">
      <w:pPr>
        <w:pStyle w:val="60"/>
        <w:spacing w:before="0" w:after="0" w:line="24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847132(2-42-49)</w:t>
      </w:r>
    </w:p>
    <w:p w14:paraId="7A89A04B" w14:textId="77777777" w:rsidR="00206ED8" w:rsidRDefault="00206ED8" w:rsidP="00206ED8">
      <w:pPr>
        <w:pStyle w:val="60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(номер телефона)</w:t>
      </w:r>
    </w:p>
    <w:p w14:paraId="0CD7570C" w14:textId="77777777" w:rsidR="00206ED8" w:rsidRDefault="00206ED8" w:rsidP="00206ED8">
      <w:pPr>
        <w:pStyle w:val="ConsPlusTitle"/>
        <w:jc w:val="both"/>
        <w:rPr>
          <w:rFonts w:ascii="Times New Roman" w:cs="Times New Roman"/>
          <w:b w:val="0"/>
          <w:sz w:val="24"/>
          <w:szCs w:val="24"/>
        </w:rPr>
      </w:pPr>
    </w:p>
    <w:p w14:paraId="3C33118B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0E34E574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1E535275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Руководитель:</w:t>
      </w:r>
    </w:p>
    <w:p w14:paraId="7D8F18A2" w14:textId="77777777" w:rsidR="00206ED8" w:rsidRDefault="00206ED8" w:rsidP="00206ED8">
      <w:pPr>
        <w:tabs>
          <w:tab w:val="left" w:pos="9639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поселка Теткино</w:t>
      </w:r>
    </w:p>
    <w:p w14:paraId="75B0FFA6" w14:textId="77777777" w:rsidR="00206ED8" w:rsidRDefault="00206ED8" w:rsidP="00206ED8">
      <w:pPr>
        <w:tabs>
          <w:tab w:val="left" w:pos="9639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Глушковского района -                                                  </w:t>
      </w:r>
      <w:proofErr w:type="spellStart"/>
      <w:r>
        <w:rPr>
          <w:rFonts w:cs="Times New Roman"/>
          <w:sz w:val="28"/>
          <w:szCs w:val="28"/>
          <w:lang w:val="ru-RU"/>
        </w:rPr>
        <w:t>С.В.Призенко</w:t>
      </w:r>
      <w:proofErr w:type="spellEnd"/>
    </w:p>
    <w:p w14:paraId="224C8CCD" w14:textId="77777777" w:rsidR="00206ED8" w:rsidRDefault="00206ED8" w:rsidP="00206ED8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Тел (47132) 2- 42-49</w:t>
      </w:r>
    </w:p>
    <w:p w14:paraId="6DC253EF" w14:textId="77777777" w:rsidR="00206ED8" w:rsidRDefault="00206ED8" w:rsidP="00206ED8">
      <w:pPr>
        <w:widowControl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14:paraId="531AF242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4BCCA053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042F5B89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27D73FE8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07BB7669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3DBA466D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2E2CAADA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02A32C37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48E3E43D" w14:textId="77777777" w:rsidR="00206ED8" w:rsidRDefault="00206ED8" w:rsidP="00206ED8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69B7E315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4E8F9530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755B363D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473CC044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00A8BF28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lastRenderedPageBreak/>
        <w:t>Паспорт программы</w:t>
      </w:r>
    </w:p>
    <w:p w14:paraId="64BA1BD3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52CA53A1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на территории муниципального образования «поселок Теткино» Глушковского района Курской области</w:t>
      </w:r>
    </w:p>
    <w:p w14:paraId="36F734F6" w14:textId="77777777" w:rsidR="00206ED8" w:rsidRDefault="00206ED8" w:rsidP="00206ED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2024 год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7"/>
      </w:tblGrid>
      <w:tr w:rsidR="00206ED8" w:rsidRPr="000238CB" w14:paraId="4360975E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834E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1B2E" w14:textId="77777777" w:rsidR="00206ED8" w:rsidRDefault="00206ED8">
            <w:pPr>
              <w:autoSpaceDE w:val="0"/>
              <w:autoSpaceDN w:val="0"/>
              <w:spacing w:line="240" w:lineRule="auto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Программа </w:t>
            </w:r>
            <w:r>
              <w:rPr>
                <w:rFonts w:cs="Times New Roman"/>
                <w:kern w:val="0"/>
                <w:szCs w:val="26"/>
                <w:lang w:val="ru-RU" w:eastAsia="ru-RU"/>
              </w:rPr>
      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      </w:r>
            <w:proofErr w:type="gramStart"/>
            <w:r>
              <w:rPr>
                <w:rFonts w:cs="Times New Roman"/>
                <w:kern w:val="0"/>
                <w:szCs w:val="26"/>
                <w:lang w:val="ru-RU" w:eastAsia="ru-RU"/>
              </w:rPr>
              <w:t>поселок  Теткино</w:t>
            </w:r>
            <w:proofErr w:type="gramEnd"/>
            <w:r>
              <w:rPr>
                <w:rFonts w:cs="Times New Roman"/>
                <w:kern w:val="0"/>
                <w:szCs w:val="26"/>
                <w:lang w:val="ru-RU" w:eastAsia="ru-RU"/>
              </w:rPr>
              <w:t>» на 2024 год</w:t>
            </w:r>
            <w:r>
              <w:rPr>
                <w:lang w:val="ru-RU"/>
              </w:rPr>
              <w:t xml:space="preserve"> (далее – программа профилактики)</w:t>
            </w:r>
          </w:p>
        </w:tc>
      </w:tr>
      <w:tr w:rsidR="00206ED8" w:rsidRPr="000238CB" w14:paraId="0CEA31EB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AF3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Правовые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  <w:r>
              <w:rPr>
                <w:lang w:val="ru-RU"/>
              </w:rPr>
              <w:t>п</w:t>
            </w:r>
            <w:proofErr w:type="spellStart"/>
            <w:r>
              <w:t>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942" w14:textId="77777777" w:rsidR="00206ED8" w:rsidRDefault="00206ED8">
            <w:pPr>
              <w:tabs>
                <w:tab w:val="left" w:pos="1535"/>
              </w:tabs>
              <w:rPr>
                <w:lang w:val="ru-RU"/>
              </w:rPr>
            </w:pPr>
            <w:r>
              <w:rPr>
                <w:lang w:val="ru-RU"/>
              </w:rPr>
              <w:t>Федеральный зако</w:t>
            </w:r>
            <w:r>
              <w:rPr>
                <w:spacing w:val="345"/>
                <w:lang w:val="ru-RU"/>
              </w:rPr>
              <w:t>н</w:t>
            </w:r>
            <w:r>
              <w:rPr>
                <w:lang w:val="ru-RU"/>
              </w:rPr>
              <w:t>о</w:t>
            </w:r>
            <w:r>
              <w:rPr>
                <w:spacing w:val="345"/>
                <w:lang w:val="ru-RU"/>
              </w:rPr>
              <w:t>т</w:t>
            </w:r>
            <w:r>
              <w:rPr>
                <w:lang w:val="ru-RU"/>
              </w:rPr>
              <w:t>31.07.202</w:t>
            </w:r>
            <w:r>
              <w:rPr>
                <w:spacing w:val="345"/>
                <w:lang w:val="ru-RU"/>
              </w:rPr>
              <w:t>0</w:t>
            </w:r>
            <w:r>
              <w:rPr>
                <w:lang w:val="ru-RU"/>
              </w:rPr>
              <w:t>№ 248-</w:t>
            </w:r>
            <w:proofErr w:type="gramStart"/>
            <w:r>
              <w:rPr>
                <w:lang w:val="ru-RU"/>
              </w:rPr>
              <w:t>Ф</w:t>
            </w:r>
            <w:r>
              <w:rPr>
                <w:spacing w:val="345"/>
                <w:lang w:val="ru-RU"/>
              </w:rPr>
              <w:t>З</w:t>
            </w:r>
            <w:r>
              <w:rPr>
                <w:lang w:val="ru-RU"/>
              </w:rPr>
              <w:t>«</w:t>
            </w:r>
            <w:proofErr w:type="gramEnd"/>
            <w:r>
              <w:rPr>
                <w:lang w:val="ru-RU"/>
              </w:rPr>
              <w:t>О государственном контрол</w:t>
            </w:r>
            <w:r>
              <w:rPr>
                <w:spacing w:val="67"/>
                <w:lang w:val="ru-RU"/>
              </w:rPr>
              <w:t>е</w:t>
            </w:r>
            <w:r>
              <w:rPr>
                <w:lang w:val="ru-RU"/>
              </w:rPr>
              <w:t>(надзоре</w:t>
            </w:r>
            <w:r>
              <w:rPr>
                <w:spacing w:val="67"/>
                <w:lang w:val="ru-RU"/>
              </w:rPr>
              <w:t xml:space="preserve">) и </w:t>
            </w:r>
            <w:r>
              <w:rPr>
                <w:lang w:val="ru-RU"/>
              </w:rPr>
              <w:t>муниципально</w:t>
            </w:r>
            <w:r>
              <w:rPr>
                <w:spacing w:val="67"/>
                <w:lang w:val="ru-RU"/>
              </w:rPr>
              <w:t xml:space="preserve">м </w:t>
            </w:r>
            <w:r>
              <w:rPr>
                <w:lang w:val="ru-RU"/>
              </w:rPr>
              <w:t xml:space="preserve">контроле </w:t>
            </w:r>
            <w:r>
              <w:rPr>
                <w:spacing w:val="60"/>
                <w:lang w:val="ru-RU"/>
              </w:rPr>
              <w:t xml:space="preserve">в </w:t>
            </w:r>
            <w:r>
              <w:rPr>
                <w:lang w:val="ru-RU"/>
              </w:rPr>
              <w:t>Российско</w:t>
            </w:r>
            <w:r>
              <w:rPr>
                <w:spacing w:val="60"/>
                <w:lang w:val="ru-RU"/>
              </w:rPr>
              <w:t xml:space="preserve">й </w:t>
            </w:r>
            <w:r>
              <w:rPr>
                <w:lang w:val="ru-RU"/>
              </w:rPr>
              <w:t xml:space="preserve">Федерации», </w:t>
            </w:r>
            <w:r>
              <w:rPr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06ED8" w:rsidRPr="000238CB" w14:paraId="1522BF40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CF27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Разработчик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949" w14:textId="77777777" w:rsidR="00206ED8" w:rsidRDefault="00206ED8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gramStart"/>
            <w:r>
              <w:rPr>
                <w:lang w:val="ru-RU"/>
              </w:rPr>
              <w:t>поселка  Теткино</w:t>
            </w:r>
            <w:proofErr w:type="gramEnd"/>
            <w:r>
              <w:rPr>
                <w:lang w:val="ru-RU"/>
              </w:rPr>
              <w:t xml:space="preserve"> Глушковского района</w:t>
            </w:r>
          </w:p>
        </w:tc>
      </w:tr>
      <w:tr w:rsidR="00206ED8" w:rsidRPr="000238CB" w14:paraId="5A102012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9E5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599F" w14:textId="77777777" w:rsidR="00206ED8" w:rsidRDefault="00206ED8" w:rsidP="005C4A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Стимулирование добросовестного соблюдения обязательных требований всеми контролируемыми лицами; </w:t>
            </w:r>
          </w:p>
          <w:p w14:paraId="6597CCF3" w14:textId="77777777" w:rsidR="00206ED8" w:rsidRDefault="00206ED8" w:rsidP="005C4A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0B9E7C38" w14:textId="77777777" w:rsidR="00206ED8" w:rsidRDefault="00206ED8" w:rsidP="005C4A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06ED8" w:rsidRPr="000238CB" w14:paraId="41DA53B2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6E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0839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Укрепление системы профилактики нарушений рисков причинения вреда (ущерба) охраняемым законом ценностям.</w:t>
            </w:r>
          </w:p>
          <w:p w14:paraId="6DA85490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      </w:r>
          </w:p>
          <w:p w14:paraId="6DC0FAB1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      </w:r>
          </w:p>
          <w:p w14:paraId="1F5E452D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Формирование единого понимания обязательных требований законодательства у всех участников контрольной деятельности.</w:t>
            </w:r>
          </w:p>
          <w:p w14:paraId="7E907FF9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      </w:r>
          </w:p>
          <w:p w14:paraId="088A6F3E" w14:textId="77777777" w:rsidR="00206ED8" w:rsidRDefault="00206ED8">
            <w:pPr>
              <w:pStyle w:val="a4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Повышение прозрачности осуществляемой Управлением контрольной деятельности.</w:t>
            </w:r>
          </w:p>
        </w:tc>
      </w:tr>
      <w:tr w:rsidR="00206ED8" w14:paraId="687417F9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BA03" w14:textId="77777777" w:rsidR="00206ED8" w:rsidRDefault="00206ED8">
            <w:pPr>
              <w:tabs>
                <w:tab w:val="left" w:pos="1535"/>
              </w:tabs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9F0" w14:textId="77777777" w:rsidR="00206ED8" w:rsidRDefault="00206ED8">
            <w:pPr>
              <w:tabs>
                <w:tab w:val="left" w:pos="1535"/>
              </w:tabs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206ED8" w:rsidRPr="000238CB" w14:paraId="632C4702" w14:textId="77777777" w:rsidTr="00206E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8DA" w14:textId="77777777" w:rsidR="00206ED8" w:rsidRDefault="00206ED8">
            <w:pPr>
              <w:tabs>
                <w:tab w:val="left" w:pos="1535"/>
              </w:tabs>
              <w:ind w:right="-108"/>
            </w:pPr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C487" w14:textId="77777777" w:rsidR="00206ED8" w:rsidRDefault="00206ED8">
            <w:pPr>
              <w:widowControl/>
              <w:spacing w:line="240" w:lineRule="auto"/>
              <w:rPr>
                <w:lang w:val="ru-RU"/>
              </w:rPr>
            </w:pPr>
            <w:r>
              <w:rPr>
                <w:rFonts w:cs="Times New Roman"/>
                <w:color w:val="auto"/>
                <w:kern w:val="0"/>
                <w:szCs w:val="26"/>
                <w:lang w:val="ru-RU" w:eastAsia="ru-RU"/>
              </w:rPr>
              <w:t xml:space="preserve">Снижение количества выявленных нарушений обязательных требований, требований, установленных муниципальными </w:t>
            </w:r>
            <w:r>
              <w:rPr>
                <w:rFonts w:cs="Times New Roman"/>
                <w:color w:val="auto"/>
                <w:kern w:val="0"/>
                <w:szCs w:val="26"/>
                <w:lang w:val="ru-RU" w:eastAsia="ru-RU"/>
              </w:rPr>
              <w:lastRenderedPageBreak/>
              <w:t>правовыми актами при увеличении количества и качества проводимых профилактических мероприятий.</w:t>
            </w:r>
          </w:p>
        </w:tc>
      </w:tr>
    </w:tbl>
    <w:p w14:paraId="34ACFB02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6B26490D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Раздел 1. Общие положения.</w:t>
      </w:r>
    </w:p>
    <w:p w14:paraId="36CD62F2" w14:textId="77777777" w:rsidR="00206ED8" w:rsidRDefault="00206ED8" w:rsidP="00206ED8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lang w:val="ru-RU"/>
        </w:rPr>
      </w:pPr>
    </w:p>
    <w:p w14:paraId="0059B50F" w14:textId="77777777" w:rsidR="00206ED8" w:rsidRDefault="00206ED8" w:rsidP="00206ED8">
      <w:pPr>
        <w:autoSpaceDE w:val="0"/>
        <w:autoSpaceDN w:val="0"/>
        <w:adjustRightInd w:val="0"/>
        <w:ind w:firstLine="709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Программа профилактики рисков причинения вреда (ущерба) охраняемым законом ценностям по муниципальному земельному контролю на 2023 год (далее – «Программа») разработана в соответствии Земельным кодексом Российской Федерации,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0C83BD72" w14:textId="77777777" w:rsidR="00206ED8" w:rsidRDefault="00206ED8" w:rsidP="00206ED8">
      <w:pPr>
        <w:autoSpaceDE w:val="0"/>
        <w:autoSpaceDN w:val="0"/>
        <w:adjustRightInd w:val="0"/>
        <w:ind w:firstLine="709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«поселок Теткино» Глушковского района Курской области.</w:t>
      </w:r>
    </w:p>
    <w:p w14:paraId="35076C59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lang w:val="ru-RU"/>
        </w:rPr>
      </w:pPr>
    </w:p>
    <w:p w14:paraId="78D46172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Раздел 2. Анализ текущего состояния осуществления вида контроля, </w:t>
      </w:r>
    </w:p>
    <w:p w14:paraId="06AB3C2E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</w:p>
    <w:p w14:paraId="72305FD7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на решение которых направлена Программа.</w:t>
      </w:r>
    </w:p>
    <w:p w14:paraId="44D99E9C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14:paraId="6BA6A8E7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2.1. Вид осуществляемого муниципального контроля.</w:t>
      </w:r>
    </w:p>
    <w:p w14:paraId="73AA84C6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Муниципальный земельный контроль на территории муниципального образования «поселок Теткино» осуществляется Администрацией поселка Теткино Глушковского района.</w:t>
      </w:r>
    </w:p>
    <w:p w14:paraId="6FB49EA1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2.2. Обзор по виду муниципального контроля.</w:t>
      </w:r>
    </w:p>
    <w:p w14:paraId="7F368CAE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6ABFFBB3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2.3. Муниципальный земельный контроль осуществляется посредством:</w:t>
      </w:r>
    </w:p>
    <w:p w14:paraId="6227F20B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14:paraId="317D7F0B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67F83D1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14:paraId="54F0B2F4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10E262A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2.4. Подконтрольные субъекты:</w:t>
      </w:r>
    </w:p>
    <w:p w14:paraId="06DAE5D7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14:paraId="16B00EA6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2.5. Анализ и оценка рисков причинения вреда охраняемым законом ценностям.</w:t>
      </w:r>
    </w:p>
    <w:p w14:paraId="7B2EA9DA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захламление территории земельных участков лицами, являющимися пользователями этих земельных участков, а также лицами, не имеющими предусмотренных законодательством Российской Федерации прав, на указанные земельные участки.</w:t>
      </w:r>
    </w:p>
    <w:p w14:paraId="48370F33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способствовать, повышению ответственности подконтрольных субъектов,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14:paraId="034EECE0" w14:textId="77777777" w:rsidR="00206ED8" w:rsidRDefault="00206ED8" w:rsidP="00206ED8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14:paraId="05E1FC95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0" w:name="Par175"/>
      <w:bookmarkEnd w:id="0"/>
      <w:r>
        <w:rPr>
          <w:rFonts w:cs="Times New Roman"/>
          <w:b/>
          <w:lang w:val="ru-RU"/>
        </w:rPr>
        <w:t>Раздел 3. Цели и задачи реализации Программы.</w:t>
      </w:r>
    </w:p>
    <w:p w14:paraId="49A3A43E" w14:textId="77777777" w:rsidR="00206ED8" w:rsidRDefault="00206ED8" w:rsidP="00206ED8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25E0AD4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3.1. Цели Программы:</w:t>
      </w:r>
    </w:p>
    <w:p w14:paraId="3763D096" w14:textId="77777777" w:rsidR="00206ED8" w:rsidRDefault="00206ED8" w:rsidP="00206E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3.1.1. Стимулирование добросовестного соблюдения обязательных требований всеми контролируемыми лицами; </w:t>
      </w:r>
    </w:p>
    <w:p w14:paraId="0B45DDE4" w14:textId="77777777" w:rsidR="00206ED8" w:rsidRDefault="00206ED8" w:rsidP="00206E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3.1.2.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25E2DAD" w14:textId="77777777" w:rsidR="00206ED8" w:rsidRDefault="00206ED8" w:rsidP="00206E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i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20B020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3.2. Задачи Программы:</w:t>
      </w:r>
    </w:p>
    <w:p w14:paraId="3B5927D3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3.2.1.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6659915B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</w:r>
    </w:p>
    <w:p w14:paraId="152A49BF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3.2.3.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25BD74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3.2.4. Формирование единого понимания обязательных требований законодательства у всех участников контрольной деятельности.</w:t>
      </w:r>
    </w:p>
    <w:p w14:paraId="685E0BFD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3.2.5.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14:paraId="7AFEE344" w14:textId="77777777" w:rsidR="00206ED8" w:rsidRDefault="00206ED8" w:rsidP="00206ED8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3.2.6. Повышение прозрачности осуществляемой Управлением контрольной деятельности.</w:t>
      </w:r>
    </w:p>
    <w:p w14:paraId="1F61994C" w14:textId="77777777" w:rsidR="00206ED8" w:rsidRDefault="00206ED8" w:rsidP="00206ED8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cs="Times New Roman"/>
          <w:sz w:val="24"/>
          <w:szCs w:val="24"/>
        </w:rPr>
      </w:pPr>
    </w:p>
    <w:p w14:paraId="7E42BA2B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Раздел 4. Перечень профилактических мероприятий, </w:t>
      </w:r>
    </w:p>
    <w:p w14:paraId="60ED0159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сроки (периодичность) их проведения</w:t>
      </w:r>
    </w:p>
    <w:p w14:paraId="7F59ABBD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2E1E6DE5" w14:textId="77777777" w:rsidR="00206ED8" w:rsidRDefault="00206ED8" w:rsidP="00206ED8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06AA3F6" w14:textId="77777777" w:rsidR="00206ED8" w:rsidRDefault="00206ED8" w:rsidP="00206ED8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 xml:space="preserve">Перечень основных профилактических мероприятий Программы на 2024 год приведен в таблице №1. </w:t>
      </w:r>
    </w:p>
    <w:p w14:paraId="7620EFED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68A155F3" w14:textId="77777777" w:rsidR="00206ED8" w:rsidRDefault="00206ED8" w:rsidP="00206ED8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№1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3750"/>
        <w:gridCol w:w="1844"/>
        <w:gridCol w:w="3545"/>
      </w:tblGrid>
      <w:tr w:rsidR="00206ED8" w:rsidRPr="000238CB" w14:paraId="099F5638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390D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п/п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5F2B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DE59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исполнения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BB32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206ED8" w:rsidRPr="000238CB" w14:paraId="2ABD5ACF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8C8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0176" w14:textId="77777777" w:rsidR="00206ED8" w:rsidRDefault="00206ED8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FFC9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течение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57F" w14:textId="77777777" w:rsidR="00206ED8" w:rsidRDefault="00206ED8">
            <w:pPr>
              <w:jc w:val="lef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  <w:proofErr w:type="gramStart"/>
            <w:r>
              <w:rPr>
                <w:rFonts w:cs="Times New Roman"/>
                <w:lang w:val="ru-RU"/>
              </w:rPr>
              <w:t>поселка  Теткино</w:t>
            </w:r>
            <w:proofErr w:type="gramEnd"/>
            <w:r>
              <w:rPr>
                <w:rFonts w:cs="Times New Roman"/>
                <w:lang w:val="ru-RU"/>
              </w:rPr>
              <w:t xml:space="preserve"> Глушковского  района</w:t>
            </w:r>
          </w:p>
        </w:tc>
      </w:tr>
      <w:tr w:rsidR="00206ED8" w:rsidRPr="000238CB" w14:paraId="6FC49184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9097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F14" w14:textId="77777777" w:rsidR="00206ED8" w:rsidRDefault="00206ED8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5463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 мере появления оснований, </w:t>
            </w:r>
            <w:proofErr w:type="gramStart"/>
            <w:r>
              <w:rPr>
                <w:shd w:val="clear" w:color="auto" w:fill="FFFFFF"/>
                <w:lang w:val="ru-RU"/>
              </w:rPr>
              <w:t>предусмотрен-</w:t>
            </w:r>
            <w:proofErr w:type="spellStart"/>
            <w:r>
              <w:rPr>
                <w:shd w:val="clear" w:color="auto" w:fill="FFFFFF"/>
                <w:lang w:val="ru-RU"/>
              </w:rPr>
              <w:t>ных</w:t>
            </w:r>
            <w:proofErr w:type="spellEnd"/>
            <w:proofErr w:type="gramEnd"/>
            <w:r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законода-тельством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FA8" w14:textId="77777777" w:rsidR="00206ED8" w:rsidRDefault="00206ED8">
            <w:pPr>
              <w:jc w:val="lef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  <w:proofErr w:type="gramStart"/>
            <w:r>
              <w:rPr>
                <w:rFonts w:cs="Times New Roman"/>
                <w:lang w:val="ru-RU"/>
              </w:rPr>
              <w:t>поселка  Теткино</w:t>
            </w:r>
            <w:proofErr w:type="gramEnd"/>
            <w:r>
              <w:rPr>
                <w:rFonts w:cs="Times New Roman"/>
                <w:lang w:val="ru-RU"/>
              </w:rPr>
              <w:t xml:space="preserve"> Глушковского  района</w:t>
            </w:r>
          </w:p>
        </w:tc>
      </w:tr>
      <w:tr w:rsidR="00206ED8" w:rsidRPr="000238CB" w14:paraId="4A1F6E6A" w14:textId="77777777" w:rsidTr="00206ED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6BB6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2192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/>
                <w:sz w:val="24"/>
              </w:rPr>
              <w:t>Консультирование</w:t>
            </w:r>
            <w:r>
              <w:rPr>
                <w:rFonts w:ascii="Times New Roman"/>
                <w:sz w:val="24"/>
              </w:rPr>
              <w:t>.</w:t>
            </w:r>
          </w:p>
          <w:p w14:paraId="70A8D2ED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Консультирование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осуществляется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устной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или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письменной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форме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следующим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вопросам</w:t>
            </w:r>
            <w:r>
              <w:rPr>
                <w:rFonts w:ascii="Times New Roman"/>
                <w:sz w:val="24"/>
              </w:rPr>
              <w:t>:</w:t>
            </w:r>
          </w:p>
          <w:p w14:paraId="17B0B5BA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1) </w:t>
            </w:r>
            <w:r>
              <w:rPr>
                <w:rFonts w:ascii="Times New Roman"/>
                <w:sz w:val="24"/>
              </w:rPr>
              <w:t>организация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осуществление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муниципального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земельного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контроля</w:t>
            </w:r>
            <w:r>
              <w:rPr>
                <w:rFonts w:ascii="Times New Roman"/>
                <w:sz w:val="24"/>
              </w:rPr>
              <w:t>;</w:t>
            </w:r>
          </w:p>
          <w:p w14:paraId="71385C23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2) </w:t>
            </w:r>
            <w:r>
              <w:rPr>
                <w:rFonts w:ascii="Times New Roman"/>
                <w:sz w:val="24"/>
              </w:rPr>
              <w:t>порядок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осуществления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контрольных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мероприятий</w:t>
            </w:r>
            <w:r>
              <w:rPr>
                <w:rFonts w:ascii="Times New Roman"/>
                <w:sz w:val="24"/>
              </w:rPr>
              <w:t xml:space="preserve">, </w:t>
            </w:r>
          </w:p>
          <w:p w14:paraId="1A339411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3) </w:t>
            </w:r>
            <w:r>
              <w:rPr>
                <w:rFonts w:ascii="Times New Roman"/>
                <w:sz w:val="24"/>
              </w:rPr>
              <w:t>порядок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обжалования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действий</w:t>
            </w:r>
            <w:r>
              <w:rPr>
                <w:rFonts w:ascii="Times New Roman"/>
                <w:sz w:val="24"/>
              </w:rPr>
              <w:t xml:space="preserve"> (</w:t>
            </w:r>
            <w:r>
              <w:rPr>
                <w:rFonts w:ascii="Times New Roman"/>
                <w:sz w:val="24"/>
              </w:rPr>
              <w:t>бездействия</w:t>
            </w:r>
            <w:r>
              <w:rPr>
                <w:rFonts w:ascii="Times New Roman"/>
                <w:sz w:val="24"/>
              </w:rPr>
              <w:t xml:space="preserve">) </w:t>
            </w:r>
            <w:r>
              <w:rPr>
                <w:rFonts w:ascii="Times New Roman"/>
                <w:sz w:val="24"/>
              </w:rPr>
              <w:t>должностных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лиц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части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осуществления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муниципального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земельного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контроля</w:t>
            </w:r>
            <w:r>
              <w:rPr>
                <w:rFonts w:ascii="Times New Roman"/>
                <w:sz w:val="24"/>
              </w:rPr>
              <w:t>;</w:t>
            </w:r>
          </w:p>
          <w:p w14:paraId="47C412A3" w14:textId="77777777" w:rsidR="00206ED8" w:rsidRDefault="00206ED8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4) </w:t>
            </w:r>
            <w:r>
              <w:rPr>
                <w:rFonts w:ascii="Times New Roman"/>
                <w:sz w:val="24"/>
              </w:rPr>
              <w:t>получение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информации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нормативных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правовых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актах</w:t>
            </w:r>
            <w:r>
              <w:rPr>
                <w:rFonts w:ascii="Times New Roman"/>
                <w:sz w:val="24"/>
              </w:rPr>
              <w:t xml:space="preserve"> (</w:t>
            </w:r>
            <w:r>
              <w:rPr>
                <w:rFonts w:ascii="Times New Roman"/>
                <w:sz w:val="24"/>
              </w:rPr>
              <w:t>их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отдельных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положениях</w:t>
            </w:r>
            <w:r>
              <w:rPr>
                <w:rFonts w:ascii="Times New Roman"/>
                <w:sz w:val="24"/>
              </w:rPr>
              <w:t xml:space="preserve">), </w:t>
            </w:r>
            <w:r>
              <w:rPr>
                <w:rFonts w:ascii="Times New Roman"/>
                <w:sz w:val="24"/>
              </w:rPr>
              <w:t>содержащих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обязательные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требования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оценка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соблюдения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которых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осуществляется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Комитетом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в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рамках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муниципального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земельного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контроля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D579" w14:textId="77777777" w:rsidR="00206ED8" w:rsidRDefault="00206ED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течение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7022" w14:textId="77777777" w:rsidR="00206ED8" w:rsidRDefault="00206ED8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  <w:proofErr w:type="gramStart"/>
            <w:r>
              <w:rPr>
                <w:rFonts w:cs="Times New Roman"/>
                <w:lang w:val="ru-RU"/>
              </w:rPr>
              <w:t>поселка  Теткино</w:t>
            </w:r>
            <w:proofErr w:type="gramEnd"/>
            <w:r>
              <w:rPr>
                <w:rFonts w:cs="Times New Roman"/>
                <w:lang w:val="ru-RU"/>
              </w:rPr>
              <w:t xml:space="preserve"> Глушковского района</w:t>
            </w:r>
          </w:p>
        </w:tc>
      </w:tr>
    </w:tbl>
    <w:p w14:paraId="32DBBCD7" w14:textId="77777777" w:rsidR="00206ED8" w:rsidRDefault="00206ED8" w:rsidP="00206ED8">
      <w:pPr>
        <w:autoSpaceDE w:val="0"/>
        <w:autoSpaceDN w:val="0"/>
        <w:adjustRightInd w:val="0"/>
        <w:outlineLvl w:val="1"/>
        <w:rPr>
          <w:rFonts w:cs="Times New Roman"/>
          <w:b/>
          <w:lang w:val="ru-RU"/>
        </w:rPr>
      </w:pPr>
    </w:p>
    <w:p w14:paraId="32E83FE6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Раздел 5. Показатели результативности и эффективности Программы.</w:t>
      </w:r>
    </w:p>
    <w:p w14:paraId="12E83273" w14:textId="77777777" w:rsidR="00206ED8" w:rsidRDefault="00206ED8" w:rsidP="00206ED8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70E41BB9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A088004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 xml:space="preserve">а) Полнота информации, размещенной  на официальном сайте муниципального образования «поселок  Теткино»  Глушковского района Курской области в сети «Интернет» в соответствии с частью 3 статьи 46 Федерального закона от 31 июля 2021 г. № 248-ФЗ «О </w:t>
      </w:r>
      <w:r>
        <w:rPr>
          <w:rStyle w:val="a3"/>
          <w:i w:val="0"/>
          <w:szCs w:val="28"/>
          <w:lang w:val="ru-RU"/>
        </w:rPr>
        <w:lastRenderedPageBreak/>
        <w:t>государственном  контроле (надзоре) и муниципальном контроле в Российской Федерации» — 100 %;</w:t>
      </w:r>
    </w:p>
    <w:p w14:paraId="33240460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>б) Удовлетворенность контролируемых лиц и их представителями консультированием контрольного органа — 100% от числа обратившихся;</w:t>
      </w:r>
    </w:p>
    <w:p w14:paraId="07C8B883" w14:textId="77777777" w:rsidR="00206ED8" w:rsidRDefault="00206ED8" w:rsidP="00206ED8">
      <w:pPr>
        <w:ind w:firstLine="709"/>
        <w:rPr>
          <w:sz w:val="22"/>
          <w:lang w:val="ru-RU"/>
        </w:rPr>
      </w:pPr>
      <w:r>
        <w:rPr>
          <w:rStyle w:val="a3"/>
          <w:i w:val="0"/>
          <w:szCs w:val="28"/>
          <w:lang w:val="ru-RU"/>
        </w:rPr>
        <w:t>в) Количество проведенных профилактических мероприятий — не менее 1 мероприятия проведенного органом муниципального земельного контроля;</w:t>
      </w:r>
    </w:p>
    <w:p w14:paraId="3A5B20B4" w14:textId="77777777" w:rsidR="00206ED8" w:rsidRDefault="00206ED8" w:rsidP="00206ED8">
      <w:pPr>
        <w:ind w:firstLine="567"/>
        <w:rPr>
          <w:sz w:val="22"/>
          <w:lang w:val="ru-RU"/>
        </w:rPr>
      </w:pPr>
      <w:r>
        <w:rPr>
          <w:szCs w:val="28"/>
          <w:lang w:val="ru-RU"/>
        </w:rPr>
        <w:t xml:space="preserve">2. Сведения о достижении показателей результативности и эффективности Программы включаются Администрацией Глушковского района Курской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5026C2F" w14:textId="77777777" w:rsidR="00206ED8" w:rsidRDefault="00206ED8" w:rsidP="00206ED8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58FD3C43" w14:textId="77777777" w:rsidR="00206ED8" w:rsidRDefault="00206ED8" w:rsidP="00206ED8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lang w:val="ru-RU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00"/>
        <w:gridCol w:w="3986"/>
      </w:tblGrid>
      <w:tr w:rsidR="00206ED8" w14:paraId="26BB8A5C" w14:textId="77777777" w:rsidTr="00206ED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FDB37B" w14:textId="77777777" w:rsidR="00206ED8" w:rsidRDefault="00206ED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0DB20B1" w14:textId="77777777" w:rsidR="00206ED8" w:rsidRDefault="00206ED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820A2F" w14:textId="77777777" w:rsidR="00206ED8" w:rsidRDefault="00206E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CD6580" w14:textId="77777777" w:rsidR="00206ED8" w:rsidRDefault="00206E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</w:p>
        </w:tc>
      </w:tr>
      <w:tr w:rsidR="00206ED8" w14:paraId="251F30E6" w14:textId="77777777" w:rsidTr="00206ED8">
        <w:trPr>
          <w:trHeight w:hRule="exact" w:val="25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B7C15E" w14:textId="77777777" w:rsidR="00206ED8" w:rsidRDefault="00206ED8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1F3BD" w14:textId="77777777" w:rsidR="00206ED8" w:rsidRPr="00206ED8" w:rsidRDefault="00206ED8">
            <w:pPr>
              <w:pStyle w:val="ConsPlusNormal"/>
              <w:spacing w:line="256" w:lineRule="auto"/>
              <w:ind w:right="11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206ED8">
              <w:rPr>
                <w:rFonts w:ascii="Times New Roman" w:hAnsi="Times New Roman" w:cs="Times New Roman"/>
                <w:sz w:val="24"/>
                <w:szCs w:val="24"/>
              </w:rPr>
              <w:t>контроле в Российской Федерации»</w:t>
            </w:r>
          </w:p>
          <w:p w14:paraId="0370632B" w14:textId="77777777" w:rsidR="00206ED8" w:rsidRDefault="00206ED8">
            <w:pPr>
              <w:ind w:right="111" w:firstLine="567"/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99235E" w14:textId="77777777" w:rsidR="00206ED8" w:rsidRDefault="00206ED8">
            <w:pPr>
              <w:jc w:val="center"/>
              <w:rPr>
                <w:lang w:val="ru-RU"/>
              </w:rPr>
            </w:pPr>
          </w:p>
          <w:p w14:paraId="52EE9035" w14:textId="77777777" w:rsidR="00206ED8" w:rsidRDefault="00206ED8">
            <w:pPr>
              <w:jc w:val="center"/>
            </w:pPr>
            <w:r>
              <w:t>100%</w:t>
            </w:r>
          </w:p>
        </w:tc>
      </w:tr>
      <w:tr w:rsidR="00206ED8" w14:paraId="619E97DE" w14:textId="77777777" w:rsidTr="00206ED8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A3B3C2" w14:textId="77777777" w:rsidR="00206ED8" w:rsidRDefault="00206ED8">
            <w:pPr>
              <w:jc w:val="center"/>
              <w:rPr>
                <w:rFonts w:ascii="Courier New" w:cs="Courier New"/>
              </w:rPr>
            </w:pPr>
            <w:r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33E8E6" w14:textId="77777777" w:rsidR="00206ED8" w:rsidRDefault="00206ED8">
            <w:pPr>
              <w:spacing w:line="277" w:lineRule="exact"/>
              <w:ind w:right="111" w:firstLine="440"/>
              <w:rPr>
                <w:lang w:val="ru-RU"/>
              </w:rPr>
            </w:pPr>
            <w:r>
              <w:rPr>
                <w:rStyle w:val="a3"/>
                <w:i w:val="0"/>
                <w:szCs w:val="28"/>
                <w:lang w:val="ru-RU"/>
              </w:rPr>
              <w:t xml:space="preserve">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AE14" w14:textId="77777777" w:rsidR="00206ED8" w:rsidRDefault="00206ED8">
            <w:pPr>
              <w:jc w:val="center"/>
              <w:rPr>
                <w:lang w:val="ru-RU"/>
              </w:rPr>
            </w:pPr>
          </w:p>
          <w:p w14:paraId="2A74E5BF" w14:textId="77777777" w:rsidR="00206ED8" w:rsidRDefault="00206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206ED8" w14:paraId="7BE6E210" w14:textId="77777777" w:rsidTr="00206ED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35046E" w14:textId="77777777" w:rsidR="00206ED8" w:rsidRDefault="00206ED8">
            <w:pPr>
              <w:spacing w:line="230" w:lineRule="exact"/>
              <w:ind w:left="220"/>
              <w:rPr>
                <w:shd w:val="clear" w:color="auto" w:fill="FFFFFF"/>
                <w:lang w:val="ru-RU"/>
              </w:rPr>
            </w:pPr>
          </w:p>
          <w:p w14:paraId="38F7AF34" w14:textId="77777777" w:rsidR="00206ED8" w:rsidRDefault="00206ED8">
            <w:pPr>
              <w:spacing w:line="230" w:lineRule="exact"/>
              <w:ind w:left="220"/>
            </w:pPr>
            <w:r>
              <w:rPr>
                <w:shd w:val="clear" w:color="auto" w:fill="FFFFFF"/>
                <w:lang w:val="ru-RU"/>
              </w:rPr>
              <w:t>3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091D0F" w14:textId="77777777" w:rsidR="00206ED8" w:rsidRDefault="00206ED8">
            <w:pPr>
              <w:spacing w:line="274" w:lineRule="exact"/>
              <w:ind w:right="111" w:firstLine="440"/>
              <w:rPr>
                <w:lang w:val="ru-RU"/>
              </w:rPr>
            </w:pPr>
            <w:r>
              <w:rPr>
                <w:rStyle w:val="a3"/>
                <w:i w:val="0"/>
                <w:szCs w:val="28"/>
                <w:lang w:val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80A6" w14:textId="77777777" w:rsidR="00206ED8" w:rsidRDefault="00206ED8">
            <w:pPr>
              <w:spacing w:line="277" w:lineRule="exact"/>
              <w:jc w:val="center"/>
              <w:rPr>
                <w:lang w:val="ru-RU"/>
              </w:rPr>
            </w:pPr>
          </w:p>
          <w:p w14:paraId="65D01C9F" w14:textId="77777777" w:rsidR="00206ED8" w:rsidRDefault="00206ED8">
            <w:pPr>
              <w:spacing w:line="27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 1</w:t>
            </w:r>
          </w:p>
        </w:tc>
      </w:tr>
    </w:tbl>
    <w:p w14:paraId="637B8C00" w14:textId="77777777" w:rsidR="00206ED8" w:rsidRDefault="00206ED8" w:rsidP="00206ED8">
      <w:pPr>
        <w:ind w:firstLine="709"/>
        <w:rPr>
          <w:sz w:val="28"/>
          <w:lang w:val="ru-RU"/>
        </w:rPr>
      </w:pPr>
    </w:p>
    <w:p w14:paraId="15B6D683" w14:textId="77777777" w:rsidR="00206ED8" w:rsidRDefault="00206ED8" w:rsidP="00206ED8">
      <w:pPr>
        <w:autoSpaceDE w:val="0"/>
        <w:autoSpaceDN w:val="0"/>
        <w:spacing w:line="240" w:lineRule="auto"/>
        <w:jc w:val="center"/>
        <w:outlineLvl w:val="1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14:paraId="3E8200D1" w14:textId="77777777" w:rsidR="004D5F71" w:rsidRDefault="004D5F71"/>
    <w:sectPr w:rsidR="004D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70F9"/>
    <w:multiLevelType w:val="hybridMultilevel"/>
    <w:tmpl w:val="72FC70F9"/>
    <w:lvl w:ilvl="0" w:tplc="FFFFFFFF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/>
        <w:u w:color="000000"/>
      </w:rPr>
    </w:lvl>
    <w:lvl w:ilvl="1" w:tplc="FFFFFFFF">
      <w:start w:val="1"/>
      <w:numFmt w:val="lowerLetter"/>
      <w:lvlText w:val="%2."/>
      <w:lvlJc w:val="left"/>
      <w:pPr>
        <w:ind w:left="1790" w:hanging="360"/>
      </w:pPr>
      <w:rPr>
        <w:rFonts w:cs="Times New Roman"/>
        <w:u w:color="000000"/>
      </w:rPr>
    </w:lvl>
    <w:lvl w:ilvl="2" w:tplc="FFFFFFFF">
      <w:start w:val="1"/>
      <w:numFmt w:val="lowerRoman"/>
      <w:lvlText w:val="%3."/>
      <w:lvlJc w:val="right"/>
      <w:pPr>
        <w:ind w:left="2510" w:hanging="180"/>
      </w:pPr>
      <w:rPr>
        <w:rFonts w:cs="Times New Roman"/>
        <w:u w:color="000000"/>
      </w:rPr>
    </w:lvl>
    <w:lvl w:ilvl="3" w:tplc="FFFFFFFF">
      <w:start w:val="1"/>
      <w:numFmt w:val="decimal"/>
      <w:lvlText w:val="%4."/>
      <w:lvlJc w:val="left"/>
      <w:pPr>
        <w:ind w:left="3230" w:hanging="360"/>
      </w:pPr>
      <w:rPr>
        <w:rFonts w:cs="Times New Roman"/>
        <w:u w:color="000000"/>
      </w:rPr>
    </w:lvl>
    <w:lvl w:ilvl="4" w:tplc="FFFFFFFF">
      <w:start w:val="1"/>
      <w:numFmt w:val="lowerLetter"/>
      <w:lvlText w:val="%5."/>
      <w:lvlJc w:val="left"/>
      <w:pPr>
        <w:ind w:left="3950" w:hanging="360"/>
      </w:pPr>
      <w:rPr>
        <w:rFonts w:cs="Times New Roman"/>
        <w:u w:color="000000"/>
      </w:rPr>
    </w:lvl>
    <w:lvl w:ilvl="5" w:tplc="FFFFFFFF">
      <w:start w:val="1"/>
      <w:numFmt w:val="lowerRoman"/>
      <w:lvlText w:val="%6."/>
      <w:lvlJc w:val="right"/>
      <w:pPr>
        <w:ind w:left="4670" w:hanging="180"/>
      </w:pPr>
      <w:rPr>
        <w:rFonts w:cs="Times New Roman"/>
        <w:u w:color="000000"/>
      </w:rPr>
    </w:lvl>
    <w:lvl w:ilvl="6" w:tplc="FFFFFFFF">
      <w:start w:val="1"/>
      <w:numFmt w:val="decimal"/>
      <w:lvlText w:val="%7."/>
      <w:lvlJc w:val="left"/>
      <w:pPr>
        <w:ind w:left="5390" w:hanging="360"/>
      </w:pPr>
      <w:rPr>
        <w:rFonts w:cs="Times New Roman"/>
        <w:u w:color="000000"/>
      </w:rPr>
    </w:lvl>
    <w:lvl w:ilvl="7" w:tplc="FFFFFFFF">
      <w:start w:val="1"/>
      <w:numFmt w:val="lowerLetter"/>
      <w:lvlText w:val="%8."/>
      <w:lvlJc w:val="left"/>
      <w:pPr>
        <w:ind w:left="6110" w:hanging="360"/>
      </w:pPr>
      <w:rPr>
        <w:rFonts w:cs="Times New Roman"/>
        <w:u w:color="000000"/>
      </w:rPr>
    </w:lvl>
    <w:lvl w:ilvl="8" w:tplc="FFFFFFFF">
      <w:start w:val="1"/>
      <w:numFmt w:val="lowerRoman"/>
      <w:lvlText w:val="%9."/>
      <w:lvlJc w:val="right"/>
      <w:pPr>
        <w:ind w:left="6830" w:hanging="180"/>
      </w:pPr>
      <w:rPr>
        <w:rFonts w:cs="Times New Roman"/>
        <w:u w:color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CE"/>
    <w:rsid w:val="000238CB"/>
    <w:rsid w:val="00206ED8"/>
    <w:rsid w:val="004D5F71"/>
    <w:rsid w:val="006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E1E3"/>
  <w15:chartTrackingRefBased/>
  <w15:docId w15:val="{E1781BA8-9DEA-4444-8F33-160F3E5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D8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6ED8"/>
    <w:rPr>
      <w:rFonts w:ascii="Times New Roman" w:hAnsi="Times New Roman" w:cs="Times New Roman" w:hint="default"/>
      <w:i/>
      <w:iCs w:val="0"/>
    </w:rPr>
  </w:style>
  <w:style w:type="paragraph" w:styleId="a4">
    <w:name w:val="No Spacing"/>
    <w:uiPriority w:val="1"/>
    <w:qFormat/>
    <w:rsid w:val="00206ED8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ahoma"/>
      <w:color w:val="000000"/>
      <w:kern w:val="2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06ED8"/>
    <w:pPr>
      <w:widowControl/>
      <w:spacing w:after="200" w:line="276" w:lineRule="auto"/>
      <w:ind w:left="720"/>
      <w:jc w:val="left"/>
    </w:pPr>
    <w:rPr>
      <w:rFonts w:ascii="Calibri" w:cs="Calibri"/>
      <w:sz w:val="22"/>
      <w:szCs w:val="22"/>
      <w:lang w:val="ru-RU"/>
    </w:rPr>
  </w:style>
  <w:style w:type="paragraph" w:customStyle="1" w:styleId="ConsPlusTitle">
    <w:name w:val="ConsPlusTitle"/>
    <w:rsid w:val="00206ED8"/>
    <w:pPr>
      <w:widowControl w:val="0"/>
      <w:suppressAutoHyphens/>
      <w:autoSpaceDE w:val="0"/>
      <w:spacing w:after="0" w:line="240" w:lineRule="auto"/>
    </w:pPr>
    <w:rPr>
      <w:rFonts w:ascii="Arial" w:eastAsia="SimSun" w:hAnsi="Times New Roman" w:cs="Arial"/>
      <w:b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206ED8"/>
    <w:rPr>
      <w:rFonts w:ascii="Arial" w:hAnsi="Arial" w:cs="Arial"/>
    </w:rPr>
  </w:style>
  <w:style w:type="paragraph" w:customStyle="1" w:styleId="ConsPlusNormal">
    <w:name w:val="ConsPlusNormal"/>
    <w:link w:val="ConsPlusNormal1"/>
    <w:rsid w:val="00206E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6">
    <w:name w:val="Основной текст (6)_"/>
    <w:link w:val="60"/>
    <w:locked/>
    <w:rsid w:val="00206ED8"/>
    <w:rPr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6ED8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color w:val="auto"/>
      <w:kern w:val="0"/>
      <w:sz w:val="17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2098</Words>
  <Characters>11963</Characters>
  <Application>Microsoft Office Word</Application>
  <DocSecurity>0</DocSecurity>
  <Lines>99</Lines>
  <Paragraphs>28</Paragraphs>
  <ScaleCrop>false</ScaleCrop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5</cp:revision>
  <cp:lastPrinted>2024-04-10T05:19:00Z</cp:lastPrinted>
  <dcterms:created xsi:type="dcterms:W3CDTF">2023-12-26T07:06:00Z</dcterms:created>
  <dcterms:modified xsi:type="dcterms:W3CDTF">2024-04-10T05:19:00Z</dcterms:modified>
</cp:coreProperties>
</file>