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3D" w:rsidRPr="00D44EE0" w:rsidRDefault="00B63D3D" w:rsidP="00B63D3D">
      <w:pPr>
        <w:rPr>
          <w:rFonts w:ascii="Arial" w:hAnsi="Arial" w:cs="Arial"/>
          <w:sz w:val="28"/>
          <w:szCs w:val="28"/>
        </w:rPr>
      </w:pPr>
    </w:p>
    <w:p w:rsidR="00B63D3D" w:rsidRPr="00D44EE0" w:rsidRDefault="00B63D3D" w:rsidP="00B63D3D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D44EE0">
        <w:rPr>
          <w:rFonts w:ascii="Arial" w:eastAsia="Times New Roman" w:hAnsi="Arial" w:cs="Arial"/>
          <w:b/>
          <w:sz w:val="28"/>
          <w:szCs w:val="28"/>
        </w:rPr>
        <w:t>РОССИЙСКАЯ ФЕДЕРАЦИЯ</w:t>
      </w:r>
    </w:p>
    <w:p w:rsidR="00B63D3D" w:rsidRPr="00D44EE0" w:rsidRDefault="00B63D3D" w:rsidP="00B63D3D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D44EE0">
        <w:rPr>
          <w:rFonts w:ascii="Arial" w:eastAsia="Times New Roman" w:hAnsi="Arial" w:cs="Arial"/>
          <w:b/>
          <w:sz w:val="28"/>
          <w:szCs w:val="28"/>
        </w:rPr>
        <w:t xml:space="preserve">СОБРАНИЕ ДЕПУТАТОВ ПОСЕЛКА ТЕТКИНО </w:t>
      </w:r>
    </w:p>
    <w:p w:rsidR="00B63D3D" w:rsidRPr="00D44EE0" w:rsidRDefault="00B63D3D" w:rsidP="00B63D3D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D44EE0">
        <w:rPr>
          <w:rFonts w:ascii="Arial" w:eastAsia="Times New Roman" w:hAnsi="Arial" w:cs="Arial"/>
          <w:b/>
          <w:sz w:val="28"/>
          <w:szCs w:val="28"/>
        </w:rPr>
        <w:t xml:space="preserve">ГЛУШКОВСКОГО РАЙОНА КУРСКОЙ ОБЛАСТИ </w:t>
      </w:r>
    </w:p>
    <w:p w:rsidR="00B63D3D" w:rsidRPr="00D44EE0" w:rsidRDefault="00B63D3D" w:rsidP="00B63D3D">
      <w:pPr>
        <w:rPr>
          <w:rFonts w:ascii="Arial" w:eastAsia="Times New Roman" w:hAnsi="Arial" w:cs="Arial"/>
          <w:b/>
          <w:sz w:val="28"/>
          <w:szCs w:val="28"/>
        </w:rPr>
      </w:pPr>
    </w:p>
    <w:p w:rsidR="00B63D3D" w:rsidRPr="00D44EE0" w:rsidRDefault="00B63D3D" w:rsidP="00B63D3D">
      <w:pPr>
        <w:jc w:val="center"/>
        <w:rPr>
          <w:rFonts w:ascii="Arial" w:eastAsia="Times New Roman" w:hAnsi="Arial" w:cs="Arial"/>
          <w:b/>
          <w:sz w:val="28"/>
          <w:szCs w:val="28"/>
        </w:rPr>
      </w:pPr>
      <w:proofErr w:type="gramStart"/>
      <w:r w:rsidRPr="00D44EE0">
        <w:rPr>
          <w:rFonts w:ascii="Arial" w:eastAsia="Times New Roman" w:hAnsi="Arial" w:cs="Arial"/>
          <w:b/>
          <w:sz w:val="28"/>
          <w:szCs w:val="28"/>
        </w:rPr>
        <w:t>Р</w:t>
      </w:r>
      <w:proofErr w:type="gramEnd"/>
      <w:r w:rsidRPr="00D44EE0">
        <w:rPr>
          <w:rFonts w:ascii="Arial" w:eastAsia="Times New Roman" w:hAnsi="Arial" w:cs="Arial"/>
          <w:b/>
          <w:sz w:val="28"/>
          <w:szCs w:val="28"/>
        </w:rPr>
        <w:t xml:space="preserve"> Е Ш Е Н И Е</w:t>
      </w:r>
    </w:p>
    <w:p w:rsidR="00B63D3D" w:rsidRPr="00D44EE0" w:rsidRDefault="00B63D3D" w:rsidP="00B63D3D">
      <w:pPr>
        <w:jc w:val="center"/>
        <w:rPr>
          <w:rFonts w:ascii="Arial" w:eastAsia="Times New Roman" w:hAnsi="Arial" w:cs="Arial"/>
          <w:b/>
        </w:rPr>
      </w:pPr>
    </w:p>
    <w:p w:rsidR="00B63D3D" w:rsidRPr="00D44EE0" w:rsidRDefault="00B63D3D" w:rsidP="00B63D3D">
      <w:pPr>
        <w:rPr>
          <w:rFonts w:ascii="Arial" w:eastAsia="Times New Roman" w:hAnsi="Arial" w:cs="Arial"/>
          <w:b/>
        </w:rPr>
      </w:pPr>
    </w:p>
    <w:p w:rsidR="00B63D3D" w:rsidRPr="00D44EE0" w:rsidRDefault="00B63D3D" w:rsidP="00B63D3D">
      <w:pPr>
        <w:rPr>
          <w:rFonts w:ascii="Arial" w:eastAsia="Times New Roman" w:hAnsi="Arial" w:cs="Arial"/>
          <w:u w:val="single"/>
        </w:rPr>
      </w:pPr>
      <w:r w:rsidRPr="00D44EE0">
        <w:rPr>
          <w:rFonts w:ascii="Arial" w:eastAsia="Times New Roman" w:hAnsi="Arial" w:cs="Arial"/>
          <w:u w:val="single"/>
        </w:rPr>
        <w:t>от  10.04.2017 г. № 14</w:t>
      </w:r>
    </w:p>
    <w:p w:rsidR="00B63D3D" w:rsidRPr="00D44EE0" w:rsidRDefault="00B63D3D" w:rsidP="00B63D3D">
      <w:pPr>
        <w:rPr>
          <w:rFonts w:ascii="Arial" w:eastAsia="Times New Roman" w:hAnsi="Arial" w:cs="Arial"/>
        </w:rPr>
      </w:pPr>
      <w:r w:rsidRPr="00D44EE0">
        <w:rPr>
          <w:rFonts w:ascii="Arial" w:eastAsia="Times New Roman" w:hAnsi="Arial" w:cs="Arial"/>
        </w:rPr>
        <w:t xml:space="preserve">        пос. Теткино </w:t>
      </w:r>
    </w:p>
    <w:p w:rsidR="00B63D3D" w:rsidRPr="00D44EE0" w:rsidRDefault="00B63D3D" w:rsidP="00B63D3D">
      <w:pPr>
        <w:rPr>
          <w:rFonts w:ascii="Arial" w:eastAsia="Times New Roman" w:hAnsi="Arial" w:cs="Arial"/>
        </w:rPr>
      </w:pPr>
    </w:p>
    <w:p w:rsidR="00B63D3D" w:rsidRPr="00D44EE0" w:rsidRDefault="00B63D3D" w:rsidP="00B63D3D">
      <w:pPr>
        <w:jc w:val="center"/>
        <w:rPr>
          <w:rFonts w:ascii="Arial" w:eastAsia="Times New Roman" w:hAnsi="Arial" w:cs="Arial"/>
        </w:rPr>
      </w:pPr>
      <w:r w:rsidRPr="00D44EE0">
        <w:rPr>
          <w:rFonts w:ascii="Arial" w:eastAsia="Times New Roman" w:hAnsi="Arial" w:cs="Arial"/>
        </w:rPr>
        <w:t xml:space="preserve">«Об утверждении отчета об исполнении бюджета муниципального образования «поселок </w:t>
      </w:r>
      <w:proofErr w:type="gramStart"/>
      <w:r w:rsidRPr="00D44EE0">
        <w:rPr>
          <w:rFonts w:ascii="Arial" w:eastAsia="Times New Roman" w:hAnsi="Arial" w:cs="Arial"/>
        </w:rPr>
        <w:t>Теткино</w:t>
      </w:r>
      <w:proofErr w:type="gramEnd"/>
      <w:r w:rsidRPr="00D44EE0">
        <w:rPr>
          <w:rFonts w:ascii="Arial" w:eastAsia="Times New Roman" w:hAnsi="Arial" w:cs="Arial"/>
        </w:rPr>
        <w:t>» Глушковского района Курской области за 2016 год» »</w:t>
      </w:r>
    </w:p>
    <w:p w:rsidR="00B63D3D" w:rsidRPr="00D44EE0" w:rsidRDefault="00B63D3D" w:rsidP="00B63D3D">
      <w:pPr>
        <w:rPr>
          <w:rFonts w:ascii="Arial" w:eastAsia="Times New Roman" w:hAnsi="Arial" w:cs="Arial"/>
        </w:rPr>
      </w:pPr>
    </w:p>
    <w:p w:rsidR="00B63D3D" w:rsidRPr="00D44EE0" w:rsidRDefault="00B63D3D" w:rsidP="00B63D3D">
      <w:pPr>
        <w:ind w:left="360"/>
        <w:jc w:val="both"/>
        <w:rPr>
          <w:rFonts w:ascii="Arial" w:eastAsia="Times New Roman" w:hAnsi="Arial" w:cs="Arial"/>
        </w:rPr>
      </w:pPr>
      <w:r w:rsidRPr="00D44EE0">
        <w:rPr>
          <w:rFonts w:ascii="Arial" w:eastAsia="Times New Roman" w:hAnsi="Arial" w:cs="Arial"/>
        </w:rPr>
        <w:t xml:space="preserve">   </w:t>
      </w:r>
      <w:proofErr w:type="gramStart"/>
      <w:r w:rsidRPr="00D44EE0">
        <w:rPr>
          <w:rFonts w:ascii="Arial" w:eastAsia="Times New Roman" w:hAnsi="Arial" w:cs="Arial"/>
        </w:rPr>
        <w:t xml:space="preserve">В соответствии с Бюджетным кодексом Российской Федерации, законом 131-ФЗ от 06.10.2003 г. «Об общих принципах организации местного самоуправления в Российской Федерации», Решением Собрания депутатов поселка Теткино от 20.11.2017 г. № 50 «Об организации положения о бюджетном процессе муниципального образования «поселок Теткино» и Уставом муниципального образования «поселок Теткино», Собрание депутатов поселка Теткино Глушковского района Курской области РЕШИЛО:  </w:t>
      </w:r>
      <w:proofErr w:type="gramEnd"/>
    </w:p>
    <w:p w:rsidR="00B63D3D" w:rsidRPr="00D44EE0" w:rsidRDefault="00B63D3D" w:rsidP="00B63D3D">
      <w:pPr>
        <w:ind w:left="360"/>
        <w:jc w:val="both"/>
        <w:rPr>
          <w:rFonts w:ascii="Arial" w:eastAsia="Times New Roman" w:hAnsi="Arial" w:cs="Arial"/>
          <w:b/>
        </w:rPr>
      </w:pPr>
    </w:p>
    <w:p w:rsidR="00B63D3D" w:rsidRPr="00D44EE0" w:rsidRDefault="00B63D3D" w:rsidP="00B63D3D">
      <w:pPr>
        <w:ind w:left="360"/>
        <w:jc w:val="both"/>
        <w:rPr>
          <w:rFonts w:ascii="Arial" w:eastAsia="Times New Roman" w:hAnsi="Arial" w:cs="Arial"/>
        </w:rPr>
      </w:pPr>
      <w:r w:rsidRPr="00D44EE0">
        <w:rPr>
          <w:rFonts w:ascii="Arial" w:eastAsia="Times New Roman" w:hAnsi="Arial" w:cs="Arial"/>
        </w:rPr>
        <w:t xml:space="preserve">1. Утвердить отчет об исполнении бюджета муниципального образования «поселок </w:t>
      </w:r>
      <w:proofErr w:type="gramStart"/>
      <w:r w:rsidRPr="00D44EE0">
        <w:rPr>
          <w:rFonts w:ascii="Arial" w:eastAsia="Times New Roman" w:hAnsi="Arial" w:cs="Arial"/>
        </w:rPr>
        <w:t>Теткино</w:t>
      </w:r>
      <w:proofErr w:type="gramEnd"/>
      <w:r w:rsidRPr="00D44EE0">
        <w:rPr>
          <w:rFonts w:ascii="Arial" w:eastAsia="Times New Roman" w:hAnsi="Arial" w:cs="Arial"/>
        </w:rPr>
        <w:t>» Глушковского района Курской области за 2016 год по доходам в сумме 23 133 835,00 рублей, по расходам в сумме 17 080 215,56 рублей со следующими показателями:</w:t>
      </w:r>
    </w:p>
    <w:p w:rsidR="00B63D3D" w:rsidRPr="00D44EE0" w:rsidRDefault="00B63D3D" w:rsidP="00B63D3D">
      <w:pPr>
        <w:ind w:left="360"/>
        <w:jc w:val="both"/>
        <w:rPr>
          <w:rFonts w:ascii="Arial" w:eastAsia="Times New Roman" w:hAnsi="Arial" w:cs="Arial"/>
        </w:rPr>
      </w:pPr>
    </w:p>
    <w:p w:rsidR="00B63D3D" w:rsidRPr="00D44EE0" w:rsidRDefault="00B63D3D" w:rsidP="00B63D3D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D44EE0">
        <w:rPr>
          <w:rFonts w:ascii="Arial" w:eastAsia="Times New Roman" w:hAnsi="Arial" w:cs="Arial"/>
        </w:rPr>
        <w:t xml:space="preserve">по поступлению доходов в бюджет муниципального образования «поселок </w:t>
      </w:r>
      <w:proofErr w:type="gramStart"/>
      <w:r w:rsidRPr="00D44EE0">
        <w:rPr>
          <w:rFonts w:ascii="Arial" w:eastAsia="Times New Roman" w:hAnsi="Arial" w:cs="Arial"/>
        </w:rPr>
        <w:t>Теткино</w:t>
      </w:r>
      <w:proofErr w:type="gramEnd"/>
      <w:r w:rsidRPr="00D44EE0">
        <w:rPr>
          <w:rFonts w:ascii="Arial" w:eastAsia="Times New Roman" w:hAnsi="Arial" w:cs="Arial"/>
        </w:rPr>
        <w:t>» Глушковского района Курской области за 2016 год согласно приложению № 5 к настоящему Решению;</w:t>
      </w:r>
    </w:p>
    <w:p w:rsidR="00B63D3D" w:rsidRPr="00D44EE0" w:rsidRDefault="00B63D3D" w:rsidP="00B63D3D">
      <w:pPr>
        <w:jc w:val="both"/>
        <w:rPr>
          <w:rFonts w:ascii="Arial" w:eastAsia="Times New Roman" w:hAnsi="Arial" w:cs="Arial"/>
        </w:rPr>
      </w:pPr>
    </w:p>
    <w:p w:rsidR="00B63D3D" w:rsidRPr="00D44EE0" w:rsidRDefault="00B63D3D" w:rsidP="00B63D3D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D44EE0">
        <w:rPr>
          <w:rFonts w:ascii="Arial" w:eastAsia="Times New Roman" w:hAnsi="Arial" w:cs="Arial"/>
        </w:rPr>
        <w:t xml:space="preserve">по распределению расходов бюджета муниципального образования «поселок теткино» Глушковского района Курской области за 2016 год по разделам и подразделам, целевым статьям и видам </w:t>
      </w:r>
      <w:proofErr w:type="gramStart"/>
      <w:r w:rsidRPr="00D44EE0">
        <w:rPr>
          <w:rFonts w:ascii="Arial" w:eastAsia="Times New Roman" w:hAnsi="Arial" w:cs="Arial"/>
        </w:rPr>
        <w:t>расходов функциональной классификации расходов бюджета Российской Федерации</w:t>
      </w:r>
      <w:proofErr w:type="gramEnd"/>
      <w:r w:rsidRPr="00D44EE0">
        <w:rPr>
          <w:rFonts w:ascii="Arial" w:eastAsia="Times New Roman" w:hAnsi="Arial" w:cs="Arial"/>
        </w:rPr>
        <w:t xml:space="preserve"> согласно приложению № 7 к настоящему Решению;</w:t>
      </w:r>
    </w:p>
    <w:p w:rsidR="00B63D3D" w:rsidRPr="00D44EE0" w:rsidRDefault="00B63D3D" w:rsidP="00B63D3D">
      <w:pPr>
        <w:jc w:val="both"/>
        <w:rPr>
          <w:rFonts w:ascii="Arial" w:eastAsia="Times New Roman" w:hAnsi="Arial" w:cs="Arial"/>
        </w:rPr>
      </w:pPr>
    </w:p>
    <w:p w:rsidR="00B63D3D" w:rsidRPr="00D44EE0" w:rsidRDefault="00B63D3D" w:rsidP="00B63D3D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D44EE0">
        <w:rPr>
          <w:rFonts w:ascii="Arial" w:eastAsia="Times New Roman" w:hAnsi="Arial" w:cs="Arial"/>
        </w:rPr>
        <w:t xml:space="preserve">по источникам внутреннего финансового дефицита бюджета муниципального образования «поселок </w:t>
      </w:r>
      <w:proofErr w:type="gramStart"/>
      <w:r w:rsidRPr="00D44EE0">
        <w:rPr>
          <w:rFonts w:ascii="Arial" w:eastAsia="Times New Roman" w:hAnsi="Arial" w:cs="Arial"/>
        </w:rPr>
        <w:t>Теткино</w:t>
      </w:r>
      <w:proofErr w:type="gramEnd"/>
      <w:r w:rsidRPr="00D44EE0">
        <w:rPr>
          <w:rFonts w:ascii="Arial" w:eastAsia="Times New Roman" w:hAnsi="Arial" w:cs="Arial"/>
        </w:rPr>
        <w:t xml:space="preserve">» Глушковского района Курской области за 2016 год согласно приложению № 1 к настоящему Решению. Профицит бюджета  составляет 6 053 619,44 рублей. </w:t>
      </w:r>
    </w:p>
    <w:p w:rsidR="00B63D3D" w:rsidRPr="00D44EE0" w:rsidRDefault="00B63D3D" w:rsidP="00B63D3D">
      <w:pPr>
        <w:jc w:val="both"/>
        <w:rPr>
          <w:rFonts w:ascii="Arial" w:eastAsia="Times New Roman" w:hAnsi="Arial" w:cs="Arial"/>
        </w:rPr>
      </w:pPr>
    </w:p>
    <w:p w:rsidR="00B63D3D" w:rsidRPr="00D44EE0" w:rsidRDefault="00B63D3D" w:rsidP="00B63D3D">
      <w:pPr>
        <w:ind w:left="360"/>
        <w:jc w:val="both"/>
        <w:rPr>
          <w:rFonts w:ascii="Arial" w:eastAsia="Times New Roman" w:hAnsi="Arial" w:cs="Arial"/>
        </w:rPr>
      </w:pPr>
      <w:r w:rsidRPr="00D44EE0">
        <w:rPr>
          <w:rFonts w:ascii="Arial" w:eastAsia="Times New Roman" w:hAnsi="Arial" w:cs="Arial"/>
        </w:rPr>
        <w:t xml:space="preserve">2. Принять к сведению пояснительную записку к отчету об исполнении бюджета муниципального образования «поселок </w:t>
      </w:r>
      <w:proofErr w:type="gramStart"/>
      <w:r w:rsidRPr="00D44EE0">
        <w:rPr>
          <w:rFonts w:ascii="Arial" w:eastAsia="Times New Roman" w:hAnsi="Arial" w:cs="Arial"/>
        </w:rPr>
        <w:t>Теткино</w:t>
      </w:r>
      <w:proofErr w:type="gramEnd"/>
      <w:r w:rsidRPr="00D44EE0">
        <w:rPr>
          <w:rFonts w:ascii="Arial" w:eastAsia="Times New Roman" w:hAnsi="Arial" w:cs="Arial"/>
        </w:rPr>
        <w:t>» Глушковского района Курской области.</w:t>
      </w:r>
    </w:p>
    <w:p w:rsidR="00B63D3D" w:rsidRPr="00D44EE0" w:rsidRDefault="00B63D3D" w:rsidP="00B63D3D">
      <w:pPr>
        <w:ind w:left="360"/>
        <w:jc w:val="both"/>
        <w:rPr>
          <w:rFonts w:ascii="Arial" w:eastAsia="Times New Roman" w:hAnsi="Arial" w:cs="Arial"/>
        </w:rPr>
      </w:pPr>
      <w:r w:rsidRPr="00D44EE0">
        <w:rPr>
          <w:rFonts w:ascii="Arial" w:eastAsia="Times New Roman" w:hAnsi="Arial" w:cs="Arial"/>
        </w:rPr>
        <w:t xml:space="preserve">3. Настоящее Решение опубликовать в районной газете «Родные просторы» и разместить в сети интернет на сайте Администрации поселка Теткино Глушковского района. </w:t>
      </w:r>
    </w:p>
    <w:p w:rsidR="00B63D3D" w:rsidRPr="00D44EE0" w:rsidRDefault="00B63D3D" w:rsidP="00B63D3D">
      <w:pPr>
        <w:ind w:left="360"/>
        <w:jc w:val="both"/>
        <w:rPr>
          <w:rFonts w:ascii="Arial" w:eastAsia="Times New Roman" w:hAnsi="Arial" w:cs="Arial"/>
        </w:rPr>
      </w:pPr>
    </w:p>
    <w:p w:rsidR="00B63D3D" w:rsidRPr="00D44EE0" w:rsidRDefault="00B63D3D" w:rsidP="00B63D3D">
      <w:pPr>
        <w:ind w:left="360"/>
        <w:jc w:val="both"/>
        <w:rPr>
          <w:rFonts w:ascii="Arial" w:eastAsia="Times New Roman" w:hAnsi="Arial" w:cs="Arial"/>
        </w:rPr>
      </w:pPr>
      <w:r w:rsidRPr="00D44EE0">
        <w:rPr>
          <w:rFonts w:ascii="Arial" w:eastAsia="Times New Roman" w:hAnsi="Arial" w:cs="Arial"/>
        </w:rPr>
        <w:t xml:space="preserve">4. Настоящее Решение вступает в силу со дня его официального опубликования. </w:t>
      </w:r>
    </w:p>
    <w:p w:rsidR="00B63D3D" w:rsidRPr="00D44EE0" w:rsidRDefault="00B63D3D" w:rsidP="00B63D3D">
      <w:pPr>
        <w:ind w:left="360"/>
        <w:jc w:val="both"/>
        <w:rPr>
          <w:rFonts w:ascii="Arial" w:eastAsia="Times New Roman" w:hAnsi="Arial" w:cs="Arial"/>
        </w:rPr>
      </w:pPr>
    </w:p>
    <w:p w:rsidR="00B63D3D" w:rsidRPr="00D44EE0" w:rsidRDefault="00B63D3D" w:rsidP="00B63D3D">
      <w:pPr>
        <w:rPr>
          <w:rFonts w:ascii="Arial" w:hAnsi="Arial" w:cs="Arial"/>
        </w:rPr>
      </w:pPr>
      <w:r w:rsidRPr="00D44EE0">
        <w:rPr>
          <w:rFonts w:ascii="Arial" w:hAnsi="Arial" w:cs="Arial"/>
        </w:rPr>
        <w:t xml:space="preserve">Председатель Собрания  </w:t>
      </w:r>
    </w:p>
    <w:p w:rsidR="00B63D3D" w:rsidRPr="00D44EE0" w:rsidRDefault="00B63D3D" w:rsidP="00B63D3D">
      <w:pPr>
        <w:rPr>
          <w:rFonts w:ascii="Arial" w:hAnsi="Arial" w:cs="Arial"/>
        </w:rPr>
      </w:pPr>
      <w:r w:rsidRPr="00D44EE0">
        <w:rPr>
          <w:rFonts w:ascii="Arial" w:hAnsi="Arial" w:cs="Arial"/>
        </w:rPr>
        <w:t xml:space="preserve">депутатов   п. </w:t>
      </w:r>
      <w:proofErr w:type="gramStart"/>
      <w:r w:rsidRPr="00D44EE0">
        <w:rPr>
          <w:rFonts w:ascii="Arial" w:hAnsi="Arial" w:cs="Arial"/>
        </w:rPr>
        <w:t>Теткино</w:t>
      </w:r>
      <w:proofErr w:type="gramEnd"/>
      <w:r w:rsidRPr="00D44EE0">
        <w:rPr>
          <w:rFonts w:ascii="Arial" w:hAnsi="Arial" w:cs="Arial"/>
        </w:rPr>
        <w:t xml:space="preserve">                                                                   А.Г. Петраков                                                                                                                                      </w:t>
      </w:r>
    </w:p>
    <w:p w:rsidR="00B63D3D" w:rsidRPr="00D44EE0" w:rsidRDefault="00B63D3D" w:rsidP="00B63D3D">
      <w:pPr>
        <w:rPr>
          <w:rFonts w:ascii="Arial" w:hAnsi="Arial" w:cs="Arial"/>
        </w:rPr>
      </w:pPr>
      <w:r w:rsidRPr="00D44EE0">
        <w:rPr>
          <w:rFonts w:ascii="Arial" w:hAnsi="Arial" w:cs="Arial"/>
        </w:rPr>
        <w:t xml:space="preserve">Глава поселка </w:t>
      </w:r>
      <w:proofErr w:type="gramStart"/>
      <w:r w:rsidRPr="00D44EE0">
        <w:rPr>
          <w:rFonts w:ascii="Arial" w:hAnsi="Arial" w:cs="Arial"/>
        </w:rPr>
        <w:t>Теткино</w:t>
      </w:r>
      <w:proofErr w:type="gramEnd"/>
      <w:r w:rsidRPr="00D44EE0">
        <w:rPr>
          <w:rFonts w:ascii="Arial" w:hAnsi="Arial" w:cs="Arial"/>
        </w:rPr>
        <w:t xml:space="preserve">          </w:t>
      </w:r>
    </w:p>
    <w:p w:rsidR="00B63D3D" w:rsidRPr="00D44EE0" w:rsidRDefault="00B63D3D" w:rsidP="00B63D3D">
      <w:pPr>
        <w:rPr>
          <w:rFonts w:ascii="Arial" w:hAnsi="Arial" w:cs="Arial"/>
        </w:rPr>
      </w:pPr>
      <w:r w:rsidRPr="00D44EE0">
        <w:rPr>
          <w:rFonts w:ascii="Arial" w:hAnsi="Arial" w:cs="Arial"/>
        </w:rPr>
        <w:t xml:space="preserve">Глушковского района                                                                    С.А. Бершов  </w:t>
      </w:r>
    </w:p>
    <w:p w:rsidR="00B63D3D" w:rsidRPr="00D44EE0" w:rsidRDefault="00B63D3D" w:rsidP="00B63D3D">
      <w:pPr>
        <w:rPr>
          <w:rFonts w:ascii="Arial" w:hAnsi="Arial" w:cs="Arial"/>
        </w:rPr>
      </w:pPr>
    </w:p>
    <w:p w:rsidR="00B63D3D" w:rsidRPr="00D44EE0" w:rsidRDefault="00B63D3D" w:rsidP="00B63D3D">
      <w:pPr>
        <w:rPr>
          <w:rFonts w:ascii="Arial" w:eastAsia="Times New Roman" w:hAnsi="Arial" w:cs="Arial"/>
        </w:rPr>
      </w:pPr>
    </w:p>
    <w:p w:rsidR="00B63D3D" w:rsidRPr="00D44EE0" w:rsidRDefault="00B63D3D" w:rsidP="00B63D3D">
      <w:pPr>
        <w:rPr>
          <w:rFonts w:eastAsia="Times New Roman"/>
        </w:rPr>
      </w:pPr>
    </w:p>
    <w:p w:rsidR="00B63D3D" w:rsidRPr="00D44EE0" w:rsidRDefault="00B63D3D" w:rsidP="00B63D3D">
      <w:pPr>
        <w:rPr>
          <w:rFonts w:eastAsia="Times New Roman"/>
        </w:rPr>
      </w:pPr>
    </w:p>
    <w:p w:rsidR="00B63D3D" w:rsidRPr="00D44EE0" w:rsidRDefault="00B63D3D" w:rsidP="00B63D3D">
      <w:pPr>
        <w:rPr>
          <w:rFonts w:eastAsia="Times New Roman"/>
        </w:rPr>
      </w:pPr>
    </w:p>
    <w:p w:rsidR="00B63D3D" w:rsidRPr="00D44EE0" w:rsidRDefault="00B63D3D" w:rsidP="00B63D3D">
      <w:pPr>
        <w:rPr>
          <w:rFonts w:eastAsia="Times New Roman"/>
        </w:rPr>
      </w:pPr>
    </w:p>
    <w:p w:rsidR="000E5535" w:rsidRDefault="000E5535">
      <w:bookmarkStart w:id="0" w:name="_GoBack"/>
      <w:bookmarkEnd w:id="0"/>
    </w:p>
    <w:sectPr w:rsidR="000E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739"/>
    <w:multiLevelType w:val="hybridMultilevel"/>
    <w:tmpl w:val="B8CE37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3D"/>
    <w:rsid w:val="000E5535"/>
    <w:rsid w:val="00B6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1</cp:revision>
  <dcterms:created xsi:type="dcterms:W3CDTF">2018-03-15T08:47:00Z</dcterms:created>
  <dcterms:modified xsi:type="dcterms:W3CDTF">2018-03-15T08:47:00Z</dcterms:modified>
</cp:coreProperties>
</file>