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42" w:rsidRDefault="00793342" w:rsidP="00793342"/>
    <w:p w:rsidR="00793342" w:rsidRPr="009C110C" w:rsidRDefault="00793342" w:rsidP="00793342">
      <w:pPr>
        <w:jc w:val="center"/>
        <w:rPr>
          <w:rFonts w:eastAsia="Times New Roman"/>
          <w:b/>
          <w:sz w:val="28"/>
          <w:szCs w:val="28"/>
        </w:rPr>
      </w:pPr>
      <w:r w:rsidRPr="009C110C">
        <w:rPr>
          <w:rFonts w:eastAsia="Times New Roman"/>
          <w:b/>
          <w:sz w:val="28"/>
          <w:szCs w:val="28"/>
        </w:rPr>
        <w:t>РОССИЙСКАЯ ФЕДЕРАЦИЯ</w:t>
      </w:r>
    </w:p>
    <w:p w:rsidR="00793342" w:rsidRPr="009C110C" w:rsidRDefault="00793342" w:rsidP="00793342">
      <w:pPr>
        <w:jc w:val="center"/>
        <w:rPr>
          <w:rFonts w:eastAsia="Times New Roman"/>
          <w:b/>
          <w:sz w:val="28"/>
          <w:szCs w:val="28"/>
        </w:rPr>
      </w:pPr>
      <w:r w:rsidRPr="009C110C">
        <w:rPr>
          <w:rFonts w:eastAsia="Times New Roman"/>
          <w:b/>
          <w:sz w:val="28"/>
          <w:szCs w:val="28"/>
        </w:rPr>
        <w:t xml:space="preserve">СОБРАНИЕ ДЕПУТАТОВ ПОСЕЛКА ТЕТКИНО </w:t>
      </w:r>
    </w:p>
    <w:p w:rsidR="00793342" w:rsidRPr="009C110C" w:rsidRDefault="00793342" w:rsidP="00793342">
      <w:pPr>
        <w:jc w:val="center"/>
        <w:rPr>
          <w:rFonts w:eastAsia="Times New Roman"/>
          <w:b/>
          <w:sz w:val="28"/>
          <w:szCs w:val="28"/>
        </w:rPr>
      </w:pPr>
      <w:r w:rsidRPr="009C110C">
        <w:rPr>
          <w:rFonts w:eastAsia="Times New Roman"/>
          <w:b/>
          <w:sz w:val="28"/>
          <w:szCs w:val="28"/>
        </w:rPr>
        <w:t xml:space="preserve"> ГЛУШКОВСКОГО РАЙОНА</w:t>
      </w:r>
    </w:p>
    <w:p w:rsidR="00793342" w:rsidRPr="009C110C" w:rsidRDefault="00793342" w:rsidP="00793342">
      <w:pPr>
        <w:rPr>
          <w:rFonts w:eastAsia="Times New Roman"/>
          <w:b/>
        </w:rPr>
      </w:pPr>
    </w:p>
    <w:p w:rsidR="00793342" w:rsidRPr="009C110C" w:rsidRDefault="00793342" w:rsidP="00793342">
      <w:pPr>
        <w:rPr>
          <w:rFonts w:eastAsia="Times New Roman"/>
          <w:b/>
          <w:szCs w:val="20"/>
        </w:rPr>
      </w:pPr>
    </w:p>
    <w:p w:rsidR="00793342" w:rsidRPr="009C110C" w:rsidRDefault="00793342" w:rsidP="00793342">
      <w:pPr>
        <w:jc w:val="center"/>
        <w:rPr>
          <w:rFonts w:eastAsia="Times New Roman"/>
          <w:b/>
          <w:sz w:val="28"/>
          <w:szCs w:val="20"/>
        </w:rPr>
      </w:pPr>
      <w:r w:rsidRPr="009C110C">
        <w:rPr>
          <w:rFonts w:eastAsia="Times New Roman"/>
          <w:b/>
          <w:sz w:val="28"/>
          <w:szCs w:val="20"/>
        </w:rPr>
        <w:t xml:space="preserve">РЕШЕНИЕ </w:t>
      </w:r>
    </w:p>
    <w:p w:rsidR="00793342" w:rsidRPr="009C110C" w:rsidRDefault="00793342" w:rsidP="00793342">
      <w:pPr>
        <w:rPr>
          <w:rFonts w:eastAsia="Times New Roman"/>
          <w:b/>
          <w:szCs w:val="20"/>
          <w:u w:val="single"/>
        </w:rPr>
      </w:pPr>
    </w:p>
    <w:p w:rsidR="00793342" w:rsidRPr="009C110C" w:rsidRDefault="00793342" w:rsidP="00793342">
      <w:pPr>
        <w:rPr>
          <w:rFonts w:eastAsia="Times New Roman"/>
          <w:szCs w:val="20"/>
          <w:u w:val="single"/>
        </w:rPr>
      </w:pPr>
      <w:r w:rsidRPr="009C110C">
        <w:rPr>
          <w:rFonts w:eastAsia="Times New Roman"/>
          <w:szCs w:val="20"/>
          <w:u w:val="single"/>
        </w:rPr>
        <w:t xml:space="preserve">от  23.11.2016  г. №  44    </w:t>
      </w:r>
    </w:p>
    <w:p w:rsidR="00793342" w:rsidRPr="009C110C" w:rsidRDefault="00793342" w:rsidP="00793342">
      <w:pPr>
        <w:rPr>
          <w:rFonts w:eastAsia="Times New Roman"/>
          <w:szCs w:val="20"/>
        </w:rPr>
      </w:pPr>
      <w:proofErr w:type="spellStart"/>
      <w:r w:rsidRPr="009C110C">
        <w:rPr>
          <w:rFonts w:eastAsia="Times New Roman"/>
          <w:szCs w:val="20"/>
        </w:rPr>
        <w:t>п</w:t>
      </w:r>
      <w:proofErr w:type="gramStart"/>
      <w:r w:rsidRPr="009C110C">
        <w:rPr>
          <w:rFonts w:eastAsia="Times New Roman"/>
          <w:szCs w:val="20"/>
        </w:rPr>
        <w:t>.Т</w:t>
      </w:r>
      <w:proofErr w:type="gramEnd"/>
      <w:r w:rsidRPr="009C110C">
        <w:rPr>
          <w:rFonts w:eastAsia="Times New Roman"/>
          <w:szCs w:val="20"/>
        </w:rPr>
        <w:t>еткино</w:t>
      </w:r>
      <w:proofErr w:type="spellEnd"/>
    </w:p>
    <w:p w:rsidR="00793342" w:rsidRPr="009C110C" w:rsidRDefault="00793342" w:rsidP="00793342">
      <w:pPr>
        <w:rPr>
          <w:rFonts w:eastAsia="Times New Roman"/>
          <w:sz w:val="28"/>
          <w:szCs w:val="28"/>
        </w:rPr>
      </w:pPr>
    </w:p>
    <w:p w:rsidR="00793342" w:rsidRPr="009C110C" w:rsidRDefault="00793342" w:rsidP="00793342">
      <w:pPr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>«О проекте бюджета муниципального образования</w:t>
      </w:r>
    </w:p>
    <w:p w:rsidR="00793342" w:rsidRPr="009C110C" w:rsidRDefault="00793342" w:rsidP="00793342">
      <w:pPr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 xml:space="preserve">«поселок </w:t>
      </w:r>
      <w:proofErr w:type="gramStart"/>
      <w:r w:rsidRPr="009C110C">
        <w:rPr>
          <w:rFonts w:eastAsia="Times New Roman"/>
          <w:sz w:val="28"/>
          <w:szCs w:val="28"/>
        </w:rPr>
        <w:t>Теткино</w:t>
      </w:r>
      <w:proofErr w:type="gramEnd"/>
      <w:r w:rsidRPr="009C110C">
        <w:rPr>
          <w:rFonts w:eastAsia="Times New Roman"/>
          <w:sz w:val="28"/>
          <w:szCs w:val="28"/>
        </w:rPr>
        <w:t>» Глушковского района</w:t>
      </w:r>
    </w:p>
    <w:p w:rsidR="00793342" w:rsidRPr="009C110C" w:rsidRDefault="00793342" w:rsidP="00793342">
      <w:pPr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 xml:space="preserve">Курской области на 2017 год и плановый период </w:t>
      </w:r>
    </w:p>
    <w:p w:rsidR="00793342" w:rsidRPr="009C110C" w:rsidRDefault="00793342" w:rsidP="00793342">
      <w:pPr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>2018 и 2019 годов».</w:t>
      </w:r>
    </w:p>
    <w:p w:rsidR="00793342" w:rsidRPr="009C110C" w:rsidRDefault="00793342" w:rsidP="00793342">
      <w:pPr>
        <w:rPr>
          <w:rFonts w:eastAsia="Times New Roman"/>
          <w:sz w:val="28"/>
          <w:szCs w:val="28"/>
        </w:rPr>
      </w:pPr>
    </w:p>
    <w:p w:rsidR="00793342" w:rsidRPr="009C110C" w:rsidRDefault="00793342" w:rsidP="00793342">
      <w:pPr>
        <w:jc w:val="both"/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ab/>
        <w:t>Руководствуясь статьей 28 Федерального закона «Об общих принципах организации местного самоуправления Российской Федерации», Собрание Депутатов поселка Теткино РЕШИЛО:</w:t>
      </w:r>
    </w:p>
    <w:p w:rsidR="00793342" w:rsidRPr="009C110C" w:rsidRDefault="00793342" w:rsidP="00793342">
      <w:pPr>
        <w:jc w:val="both"/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>1. Утвердить проект Решения собрания депутатов поселка Теткино «Об утверждении проекта муниципального образования «поселок Теткино» Курской области на 2017 год и плановый период 2018 и 2019 годов»</w:t>
      </w:r>
    </w:p>
    <w:p w:rsidR="00793342" w:rsidRPr="009C110C" w:rsidRDefault="00793342" w:rsidP="00793342">
      <w:pPr>
        <w:jc w:val="both"/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>(Приложение №1).</w:t>
      </w:r>
    </w:p>
    <w:p w:rsidR="00793342" w:rsidRPr="009C110C" w:rsidRDefault="00793342" w:rsidP="00793342">
      <w:pPr>
        <w:jc w:val="both"/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>2. Обнародовать 25.11.2016 года проект Решения Собрания депутатов поселок Теткино «Об утверждении проекта бюджета муниципального образования «поселок Теткино» Курской области на официальном сайте Администрации поселка Теткино и информационных стендах.</w:t>
      </w:r>
    </w:p>
    <w:p w:rsidR="00793342" w:rsidRPr="009C110C" w:rsidRDefault="00793342" w:rsidP="00793342">
      <w:pPr>
        <w:jc w:val="both"/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>3. Назначить публичные слушания по проекту Решения Собрания Депутатов поселка Теткино «Об утверждении проекта бюджета муниципального образования «поселок Теткино» Глушковского района Курской области на 2017 и плановый период 2018 и 2019 годов».</w:t>
      </w:r>
    </w:p>
    <w:p w:rsidR="00793342" w:rsidRPr="009C110C" w:rsidRDefault="00793342" w:rsidP="00793342">
      <w:pPr>
        <w:jc w:val="both"/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 xml:space="preserve">4. </w:t>
      </w:r>
      <w:proofErr w:type="gramStart"/>
      <w:r w:rsidRPr="009C110C">
        <w:rPr>
          <w:rFonts w:eastAsia="Times New Roman"/>
          <w:sz w:val="28"/>
          <w:szCs w:val="28"/>
        </w:rPr>
        <w:t>Провести публичные слушания по проекту Решения Собрания Депутатов поселка Теткино «Об утверждении проекта бюджета муниципального образования «поселок Теткино» Глушковского района Курской области на 2017 и плановый период 2018 и 2019 годов» 16 декабря 2016 года в 15 часов 00 минут в здании Администрации поселка Теткино (зал заседания по адресу: поселок Теткино, ул. Бочарникова, д. 4.).</w:t>
      </w:r>
      <w:proofErr w:type="gramEnd"/>
    </w:p>
    <w:p w:rsidR="00793342" w:rsidRPr="009C110C" w:rsidRDefault="00793342" w:rsidP="00793342">
      <w:pPr>
        <w:jc w:val="both"/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>5. Решение вступает в силу со дня его принятия и подлежит обнародованию на официальном сайте Администрации поселка Теткино и на информационных стендах.</w:t>
      </w:r>
    </w:p>
    <w:p w:rsidR="00793342" w:rsidRPr="009C110C" w:rsidRDefault="00793342" w:rsidP="00793342">
      <w:pPr>
        <w:jc w:val="both"/>
        <w:rPr>
          <w:rFonts w:eastAsia="Times New Roman"/>
          <w:sz w:val="28"/>
          <w:szCs w:val="28"/>
        </w:rPr>
      </w:pPr>
    </w:p>
    <w:p w:rsidR="00793342" w:rsidRPr="009C110C" w:rsidRDefault="00793342" w:rsidP="00793342">
      <w:pPr>
        <w:jc w:val="both"/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>Председатель Собрания депутатов</w:t>
      </w:r>
    </w:p>
    <w:p w:rsidR="00793342" w:rsidRPr="009C110C" w:rsidRDefault="00793342" w:rsidP="00793342">
      <w:pPr>
        <w:jc w:val="both"/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 xml:space="preserve">поселка </w:t>
      </w:r>
      <w:proofErr w:type="gramStart"/>
      <w:r w:rsidRPr="009C110C">
        <w:rPr>
          <w:rFonts w:eastAsia="Times New Roman"/>
          <w:sz w:val="28"/>
          <w:szCs w:val="28"/>
        </w:rPr>
        <w:t>Теткино</w:t>
      </w:r>
      <w:proofErr w:type="gramEnd"/>
      <w:r w:rsidRPr="009C110C">
        <w:rPr>
          <w:rFonts w:eastAsia="Times New Roman"/>
          <w:sz w:val="28"/>
          <w:szCs w:val="28"/>
        </w:rPr>
        <w:t xml:space="preserve">                                                    А.Г. Петраков</w:t>
      </w:r>
    </w:p>
    <w:p w:rsidR="00793342" w:rsidRPr="009C110C" w:rsidRDefault="00793342" w:rsidP="00793342">
      <w:pPr>
        <w:jc w:val="both"/>
        <w:rPr>
          <w:rFonts w:eastAsia="Times New Roman"/>
          <w:sz w:val="28"/>
          <w:szCs w:val="28"/>
        </w:rPr>
      </w:pPr>
    </w:p>
    <w:p w:rsidR="00793342" w:rsidRPr="009C110C" w:rsidRDefault="00793342" w:rsidP="00793342">
      <w:pPr>
        <w:jc w:val="both"/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 xml:space="preserve">Глава поселка </w:t>
      </w:r>
      <w:proofErr w:type="gramStart"/>
      <w:r w:rsidRPr="009C110C">
        <w:rPr>
          <w:rFonts w:eastAsia="Times New Roman"/>
          <w:sz w:val="28"/>
          <w:szCs w:val="28"/>
        </w:rPr>
        <w:t>Теткино</w:t>
      </w:r>
      <w:proofErr w:type="gramEnd"/>
    </w:p>
    <w:p w:rsidR="00793342" w:rsidRPr="009C110C" w:rsidRDefault="00793342" w:rsidP="00793342">
      <w:pPr>
        <w:jc w:val="both"/>
        <w:rPr>
          <w:rFonts w:eastAsia="Times New Roman"/>
          <w:sz w:val="28"/>
          <w:szCs w:val="28"/>
        </w:rPr>
      </w:pPr>
      <w:r w:rsidRPr="009C110C">
        <w:rPr>
          <w:rFonts w:eastAsia="Times New Roman"/>
          <w:sz w:val="28"/>
          <w:szCs w:val="28"/>
        </w:rPr>
        <w:t>Глушковского района                                           С.А. Бершов</w:t>
      </w:r>
    </w:p>
    <w:p w:rsidR="00793342" w:rsidRDefault="00793342" w:rsidP="00793342">
      <w:pPr>
        <w:jc w:val="center"/>
        <w:rPr>
          <w:rFonts w:eastAsia="Times New Roman"/>
          <w:b/>
          <w:sz w:val="28"/>
          <w:szCs w:val="28"/>
        </w:rPr>
      </w:pPr>
      <w:r w:rsidRPr="009C110C">
        <w:rPr>
          <w:rFonts w:eastAsia="Times New Roman"/>
          <w:b/>
          <w:sz w:val="28"/>
          <w:szCs w:val="28"/>
        </w:rPr>
        <w:lastRenderedPageBreak/>
        <w:t xml:space="preserve">                                                                  </w:t>
      </w:r>
    </w:p>
    <w:p w:rsidR="00793342" w:rsidRDefault="00793342" w:rsidP="00793342">
      <w:pPr>
        <w:jc w:val="center"/>
        <w:rPr>
          <w:rFonts w:eastAsia="Times New Roman"/>
          <w:b/>
          <w:sz w:val="28"/>
          <w:szCs w:val="28"/>
        </w:rPr>
      </w:pPr>
    </w:p>
    <w:p w:rsidR="00793342" w:rsidRDefault="00793342" w:rsidP="00793342">
      <w:pPr>
        <w:jc w:val="center"/>
        <w:rPr>
          <w:rFonts w:eastAsia="Times New Roman"/>
          <w:b/>
          <w:sz w:val="28"/>
          <w:szCs w:val="28"/>
        </w:rPr>
      </w:pPr>
    </w:p>
    <w:p w:rsidR="000E5535" w:rsidRDefault="000E5535">
      <w:bookmarkStart w:id="0" w:name="_GoBack"/>
      <w:bookmarkEnd w:id="0"/>
    </w:p>
    <w:sectPr w:rsidR="000E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42"/>
    <w:rsid w:val="000E5535"/>
    <w:rsid w:val="007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1</cp:revision>
  <dcterms:created xsi:type="dcterms:W3CDTF">2018-03-15T08:45:00Z</dcterms:created>
  <dcterms:modified xsi:type="dcterms:W3CDTF">2018-03-15T08:46:00Z</dcterms:modified>
</cp:coreProperties>
</file>