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24D" w:rsidRPr="00EC324D" w:rsidRDefault="00EC324D" w:rsidP="00EC324D">
      <w:pPr>
        <w:jc w:val="center"/>
        <w:rPr>
          <w:rFonts w:cs="Times New Roman"/>
          <w:b w:val="0"/>
          <w:sz w:val="28"/>
          <w:szCs w:val="28"/>
          <w:lang w:eastAsia="ru-RU"/>
        </w:rPr>
      </w:pPr>
      <w:r w:rsidRPr="00EC324D">
        <w:rPr>
          <w:rFonts w:cs="Times New Roman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 «</w:t>
      </w:r>
      <w:r w:rsidRPr="00EC324D">
        <w:rPr>
          <w:rFonts w:eastAsia="Arial" w:cs="Times New Roman"/>
          <w:bCs w:val="0"/>
          <w:color w:val="00000A"/>
          <w:kern w:val="2"/>
          <w:sz w:val="28"/>
          <w:szCs w:val="28"/>
          <w:lang w:eastAsia="ru-RU"/>
        </w:rPr>
        <w:t>Предоставление в безвозмездное пользование, аренду имущества, находящегося в муниципальной собственности</w:t>
      </w:r>
      <w:r w:rsidRPr="00EC324D">
        <w:rPr>
          <w:rFonts w:eastAsia="Arial" w:cs="Times New Roman"/>
          <w:color w:val="00000A"/>
          <w:kern w:val="2"/>
          <w:sz w:val="28"/>
          <w:szCs w:val="28"/>
          <w:lang w:eastAsia="en-US"/>
        </w:rPr>
        <w:t>»</w:t>
      </w:r>
    </w:p>
    <w:p w:rsidR="00CB141E" w:rsidRPr="00EC324D" w:rsidRDefault="00EC324D" w:rsidP="00EC324D">
      <w:pPr>
        <w:spacing w:before="100" w:beforeAutospacing="1" w:after="100" w:afterAutospacing="1"/>
        <w:rPr>
          <w:rFonts w:cs="Times New Roman"/>
          <w:b w:val="0"/>
          <w:sz w:val="24"/>
          <w:szCs w:val="24"/>
          <w:lang w:eastAsia="ru-RU"/>
        </w:rPr>
      </w:pPr>
      <w:r w:rsidRPr="00EC324D">
        <w:rPr>
          <w:rFonts w:cs="Times New Roman"/>
          <w:b w:val="0"/>
          <w:sz w:val="24"/>
          <w:szCs w:val="24"/>
          <w:lang w:eastAsia="ru-RU"/>
        </w:rPr>
        <w:t>Предоставление   услуги осуществляется в соответствии с:  </w:t>
      </w:r>
    </w:p>
    <w:p w:rsidR="00CB141E" w:rsidRPr="00EC324D" w:rsidRDefault="00CB141E" w:rsidP="00CB141E">
      <w:pPr>
        <w:ind w:firstLine="567"/>
        <w:jc w:val="both"/>
        <w:rPr>
          <w:rFonts w:cs="Times New Roman"/>
          <w:b w:val="0"/>
          <w:color w:val="000000" w:themeColor="text1"/>
          <w:sz w:val="24"/>
          <w:szCs w:val="24"/>
        </w:rPr>
      </w:pPr>
      <w:r w:rsidRPr="00EC324D">
        <w:rPr>
          <w:rFonts w:cs="Times New Roman"/>
          <w:b w:val="0"/>
          <w:color w:val="000000" w:themeColor="text1"/>
          <w:sz w:val="24"/>
          <w:szCs w:val="24"/>
        </w:rPr>
        <w:t xml:space="preserve">Предоставление </w:t>
      </w:r>
      <w:r w:rsidR="007A58E1" w:rsidRPr="00EC324D">
        <w:rPr>
          <w:rFonts w:cs="Times New Roman"/>
          <w:b w:val="0"/>
          <w:color w:val="000000" w:themeColor="text1"/>
          <w:sz w:val="24"/>
          <w:szCs w:val="24"/>
        </w:rPr>
        <w:t>муниципальной услуги</w:t>
      </w:r>
      <w:r w:rsidRPr="00EC324D">
        <w:rPr>
          <w:rFonts w:cs="Times New Roman"/>
          <w:b w:val="0"/>
          <w:color w:val="000000" w:themeColor="text1"/>
          <w:sz w:val="24"/>
          <w:szCs w:val="24"/>
        </w:rPr>
        <w:t xml:space="preserve"> осуществляется в соответствии со следующими нормативными </w:t>
      </w:r>
      <w:r w:rsidR="007A58E1" w:rsidRPr="00EC324D">
        <w:rPr>
          <w:rFonts w:cs="Times New Roman"/>
          <w:b w:val="0"/>
          <w:color w:val="000000" w:themeColor="text1"/>
          <w:sz w:val="24"/>
          <w:szCs w:val="24"/>
        </w:rPr>
        <w:t>правовыми актами</w:t>
      </w:r>
      <w:r w:rsidRPr="00EC324D">
        <w:rPr>
          <w:rFonts w:cs="Times New Roman"/>
          <w:b w:val="0"/>
          <w:color w:val="000000" w:themeColor="text1"/>
          <w:sz w:val="24"/>
          <w:szCs w:val="24"/>
        </w:rPr>
        <w:t>:</w:t>
      </w:r>
    </w:p>
    <w:p w:rsidR="00CB141E" w:rsidRPr="00CB141E" w:rsidRDefault="00CB141E" w:rsidP="00CB141E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EC324D">
        <w:rPr>
          <w:rFonts w:cs="Times New Roman"/>
          <w:b w:val="0"/>
          <w:color w:val="000000" w:themeColor="text1"/>
          <w:sz w:val="24"/>
          <w:szCs w:val="24"/>
        </w:rPr>
        <w:t>- Конституцией Российской</w:t>
      </w:r>
      <w:r w:rsidRPr="00CB141E">
        <w:rPr>
          <w:rFonts w:cs="Times New Roman"/>
          <w:b w:val="0"/>
          <w:color w:val="000000" w:themeColor="text1"/>
          <w:sz w:val="24"/>
          <w:szCs w:val="24"/>
        </w:rPr>
        <w:t xml:space="preserve"> Федерации </w:t>
      </w:r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CB141E" w:rsidRPr="00CB141E" w:rsidRDefault="00CB141E" w:rsidP="00CB141E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color w:val="000000" w:themeColor="text1"/>
          <w:sz w:val="24"/>
          <w:szCs w:val="24"/>
        </w:rPr>
      </w:pPr>
      <w:r w:rsidRPr="00CB141E">
        <w:rPr>
          <w:rFonts w:cs="Times New Roman"/>
          <w:b w:val="0"/>
          <w:color w:val="000000" w:themeColor="text1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CB141E">
        <w:rPr>
          <w:rFonts w:cs="Times New Roman"/>
          <w:b w:val="0"/>
          <w:color w:val="000000" w:themeColor="text1"/>
          <w:sz w:val="24"/>
          <w:szCs w:val="24"/>
        </w:rPr>
        <w:t>;</w:t>
      </w:r>
    </w:p>
    <w:p w:rsidR="00CB141E" w:rsidRPr="00CB141E" w:rsidRDefault="00CB141E" w:rsidP="00CB141E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CB141E">
        <w:rPr>
          <w:rFonts w:cs="Times New Roman"/>
          <w:b w:val="0"/>
          <w:color w:val="000000" w:themeColor="text1"/>
          <w:sz w:val="24"/>
          <w:szCs w:val="24"/>
        </w:rPr>
        <w:t>- Гражданским кодексом Российской Федерации от 26.01.1996 № 14-ФЗ</w:t>
      </w:r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CB141E" w:rsidRPr="00CB141E" w:rsidRDefault="00CB141E" w:rsidP="00CB141E">
      <w:pPr>
        <w:suppressAutoHyphens w:val="0"/>
        <w:autoSpaceDN w:val="0"/>
        <w:adjustRightInd w:val="0"/>
        <w:ind w:firstLine="708"/>
        <w:jc w:val="both"/>
        <w:rPr>
          <w:rFonts w:eastAsia="Calibri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CB141E">
        <w:rPr>
          <w:rFonts w:eastAsia="Calibri" w:cs="Times New Roman"/>
          <w:b w:val="0"/>
          <w:bCs w:val="0"/>
          <w:color w:val="000000" w:themeColor="text1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CB141E" w:rsidRPr="00CB141E" w:rsidRDefault="00CB141E" w:rsidP="00CB141E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CB141E">
        <w:rPr>
          <w:rFonts w:cs="Times New Roman"/>
          <w:b w:val="0"/>
          <w:color w:val="000000" w:themeColor="text1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CB141E" w:rsidRPr="00CB141E" w:rsidRDefault="00CB141E" w:rsidP="00CB141E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color w:val="000000" w:themeColor="text1"/>
          <w:sz w:val="24"/>
          <w:szCs w:val="24"/>
        </w:rPr>
      </w:pPr>
      <w:r w:rsidRPr="00CB141E">
        <w:rPr>
          <w:rFonts w:cs="Times New Roman"/>
          <w:b w:val="0"/>
          <w:color w:val="000000" w:themeColor="text1"/>
          <w:sz w:val="24"/>
          <w:szCs w:val="24"/>
        </w:rPr>
        <w:t xml:space="preserve">- Федеральный закон от 26.07.2006 № 135-ФЗ «О защите конкуренции». </w:t>
      </w:r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</w:t>
      </w:r>
      <w:proofErr w:type="gramStart"/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) </w:t>
      </w:r>
      <w:r w:rsidRPr="00CB141E">
        <w:rPr>
          <w:rFonts w:cs="Times New Roman"/>
          <w:b w:val="0"/>
          <w:color w:val="000000" w:themeColor="text1"/>
          <w:sz w:val="24"/>
          <w:szCs w:val="24"/>
        </w:rPr>
        <w:t>;</w:t>
      </w:r>
      <w:proofErr w:type="gramEnd"/>
    </w:p>
    <w:p w:rsidR="00CB141E" w:rsidRPr="00CB141E" w:rsidRDefault="00CB141E" w:rsidP="00CB141E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- Федеральным </w:t>
      </w:r>
      <w:hyperlink r:id="rId4" w:history="1">
        <w:r w:rsidRPr="00CB141E">
          <w:rPr>
            <w:rStyle w:val="a3"/>
            <w:rFonts w:cs="Times New Roman"/>
            <w:b w:val="0"/>
            <w:bCs w:val="0"/>
            <w:color w:val="000000" w:themeColor="text1"/>
            <w:sz w:val="24"/>
            <w:szCs w:val="24"/>
            <w:lang w:eastAsia="ru-RU"/>
          </w:rPr>
          <w:t>законом</w:t>
        </w:r>
      </w:hyperlink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CB141E" w:rsidRPr="00CB141E" w:rsidRDefault="00CB141E" w:rsidP="00CB141E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color w:val="000000" w:themeColor="text1"/>
          <w:sz w:val="24"/>
          <w:szCs w:val="24"/>
        </w:rPr>
      </w:pPr>
      <w:r w:rsidRPr="00CB141E">
        <w:rPr>
          <w:rFonts w:cs="Times New Roman"/>
          <w:b w:val="0"/>
          <w:color w:val="000000" w:themeColor="text1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CB141E">
        <w:rPr>
          <w:rFonts w:cs="Times New Roman"/>
          <w:b w:val="0"/>
          <w:color w:val="000000" w:themeColor="text1"/>
          <w:sz w:val="24"/>
          <w:szCs w:val="24"/>
        </w:rPr>
        <w:t>;</w:t>
      </w:r>
    </w:p>
    <w:p w:rsidR="00CB141E" w:rsidRPr="00CB141E" w:rsidRDefault="00CB141E" w:rsidP="00CB141E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color w:val="000000" w:themeColor="text1"/>
          <w:sz w:val="24"/>
          <w:szCs w:val="24"/>
        </w:rPr>
      </w:pPr>
      <w:r w:rsidRPr="00CB141E">
        <w:rPr>
          <w:rFonts w:cs="Times New Roman"/>
          <w:b w:val="0"/>
          <w:color w:val="000000" w:themeColor="text1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CB141E" w:rsidRPr="00CB141E" w:rsidRDefault="00CB141E" w:rsidP="00CB141E">
      <w:pPr>
        <w:ind w:firstLine="567"/>
        <w:jc w:val="both"/>
        <w:rPr>
          <w:rFonts w:cs="Times New Roman"/>
          <w:b w:val="0"/>
          <w:color w:val="000000" w:themeColor="text1"/>
          <w:sz w:val="24"/>
          <w:szCs w:val="24"/>
        </w:rPr>
      </w:pPr>
      <w:r w:rsidRPr="00CB141E">
        <w:rPr>
          <w:rFonts w:cs="Times New Roman"/>
          <w:b w:val="0"/>
          <w:color w:val="000000" w:themeColor="text1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CB141E" w:rsidRPr="00CB141E" w:rsidRDefault="00CB141E" w:rsidP="00CB141E">
      <w:pPr>
        <w:jc w:val="both"/>
        <w:rPr>
          <w:rFonts w:cs="Times New Roman"/>
          <w:b w:val="0"/>
          <w:color w:val="000000" w:themeColor="text1"/>
          <w:sz w:val="24"/>
          <w:szCs w:val="24"/>
        </w:rPr>
      </w:pPr>
      <w:r w:rsidRPr="00CB141E">
        <w:rPr>
          <w:rFonts w:cs="Times New Roman"/>
          <w:b w:val="0"/>
          <w:color w:val="000000" w:themeColor="text1"/>
          <w:sz w:val="24"/>
          <w:szCs w:val="24"/>
        </w:rPr>
        <w:t xml:space="preserve">            - Законом Курской области от 4 января 2003 года № 1-ЗКО «Об административных </w:t>
      </w:r>
      <w:r w:rsidRPr="00CB141E">
        <w:rPr>
          <w:rFonts w:cs="Times New Roman"/>
          <w:b w:val="0"/>
          <w:color w:val="000000" w:themeColor="text1"/>
          <w:sz w:val="24"/>
          <w:szCs w:val="24"/>
        </w:rPr>
        <w:lastRenderedPageBreak/>
        <w:t>правонарушениях в Курской области» («</w:t>
      </w:r>
      <w:proofErr w:type="gramStart"/>
      <w:r w:rsidRPr="00CB141E">
        <w:rPr>
          <w:rFonts w:cs="Times New Roman"/>
          <w:b w:val="0"/>
          <w:color w:val="000000" w:themeColor="text1"/>
          <w:sz w:val="24"/>
          <w:szCs w:val="24"/>
        </w:rPr>
        <w:t>Курская  правда</w:t>
      </w:r>
      <w:proofErr w:type="gramEnd"/>
      <w:r w:rsidRPr="00CB141E">
        <w:rPr>
          <w:rFonts w:cs="Times New Roman"/>
          <w:b w:val="0"/>
          <w:color w:val="000000" w:themeColor="text1"/>
          <w:sz w:val="24"/>
          <w:szCs w:val="24"/>
        </w:rPr>
        <w:t>» №143 от 30.11.2013 года);</w:t>
      </w:r>
    </w:p>
    <w:p w:rsidR="00CB141E" w:rsidRPr="00CB141E" w:rsidRDefault="00CB141E" w:rsidP="00CB141E">
      <w:pPr>
        <w:ind w:firstLine="567"/>
        <w:jc w:val="both"/>
        <w:rPr>
          <w:rFonts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A74B32" w:rsidRDefault="00CB141E" w:rsidP="00A74B32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-  </w:t>
      </w:r>
      <w:proofErr w:type="gramStart"/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Распоряжение  Администрации</w:t>
      </w:r>
      <w:proofErr w:type="gramEnd"/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Курской области от 18.05.2015 № 350-ра </w:t>
      </w:r>
      <w:r w:rsidRPr="00CB141E">
        <w:rPr>
          <w:rFonts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 </w:t>
      </w:r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74B32" w:rsidRPr="00A74B32" w:rsidRDefault="00A74B32" w:rsidP="00A74B32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-</w:t>
      </w:r>
      <w:r w:rsidR="007A58E1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П</w:t>
      </w:r>
      <w:r w:rsidRPr="00A74B32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остановлением Администрации поселка Теткино </w:t>
      </w:r>
      <w:proofErr w:type="gramStart"/>
      <w:r w:rsidRPr="00A74B32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Глушковского  района</w:t>
      </w:r>
      <w:proofErr w:type="gramEnd"/>
      <w:r w:rsidRPr="00A74B32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Курской области от. 02.11.2018 г. № </w:t>
      </w:r>
      <w:r w:rsidR="007A58E1" w:rsidRPr="00A74B32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200 «</w:t>
      </w:r>
      <w:proofErr w:type="gramStart"/>
      <w:r w:rsidRPr="00A74B32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О  порядке</w:t>
      </w:r>
      <w:proofErr w:type="gramEnd"/>
      <w:r w:rsidRPr="00A74B32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разработке и утверждения административных регламентов предоставления муниципальных услуг»;</w:t>
      </w:r>
    </w:p>
    <w:p w:rsidR="00A74B32" w:rsidRPr="00A74B32" w:rsidRDefault="00A74B32" w:rsidP="00A74B32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A74B32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- Постановлением Администрации поселка Теткино Глушковского района Курской области № 45 от 04 августа 2014 г. «Об утверждении Положения об особенностях подачи и рассмотрения жалоб на решения и действия (бездействие) </w:t>
      </w:r>
      <w:proofErr w:type="gramStart"/>
      <w:r w:rsidRPr="00A74B32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Администрации  поселка</w:t>
      </w:r>
      <w:proofErr w:type="gramEnd"/>
      <w:r w:rsidRPr="00A74B32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Теткино Глушковского района  Курской  области и должностных лиц, муниципальных служащих Администрации  поселка Теткино  Глушковского района Курской области </w:t>
      </w:r>
    </w:p>
    <w:p w:rsidR="00A74B32" w:rsidRPr="00A74B32" w:rsidRDefault="00A74B32" w:rsidP="00A74B32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A74B32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     - Уставом муниципального образования «поселок Теткино» Глушковского района Курской области (принят </w:t>
      </w:r>
      <w:proofErr w:type="gramStart"/>
      <w:r w:rsidRPr="00A74B32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решением  Собрания</w:t>
      </w:r>
      <w:proofErr w:type="gramEnd"/>
      <w:r w:rsidRPr="00A74B32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депутатов  поселка Теткино Глушковского района Курской области от 27 мая 2005г. № 18,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ru.465031022005001 (опубликован в газе</w:t>
      </w:r>
      <w:r w:rsidR="007A58E1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те «Родные просторы от </w:t>
      </w:r>
      <w:r w:rsidRPr="00A74B32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2005 года).</w:t>
      </w:r>
    </w:p>
    <w:p w:rsidR="00A74B32" w:rsidRDefault="00A74B32" w:rsidP="00CB141E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</w:p>
    <w:p w:rsidR="00A74B32" w:rsidRDefault="00A74B32" w:rsidP="00CB141E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p w:rsidR="00A74B32" w:rsidRDefault="00A74B32" w:rsidP="00CB141E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</w:p>
    <w:p w:rsidR="00A74B32" w:rsidRDefault="00A74B32" w:rsidP="00CB141E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</w:p>
    <w:p w:rsidR="00A74B32" w:rsidRDefault="00A74B32" w:rsidP="00CB141E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</w:p>
    <w:sectPr w:rsidR="00A74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468"/>
    <w:rsid w:val="00112468"/>
    <w:rsid w:val="0044518D"/>
    <w:rsid w:val="00463415"/>
    <w:rsid w:val="007A58E1"/>
    <w:rsid w:val="00A74B32"/>
    <w:rsid w:val="00CB141E"/>
    <w:rsid w:val="00EC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3F242"/>
  <w15:docId w15:val="{E4B7EC09-2508-44C4-A03F-2F4B780E1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41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rsid w:val="00CB141E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CB141E"/>
    <w:rPr>
      <w:color w:val="0000FF"/>
      <w:u w:val="single"/>
    </w:rPr>
  </w:style>
  <w:style w:type="character" w:styleId="a4">
    <w:name w:val="Strong"/>
    <w:basedOn w:val="a0"/>
    <w:qFormat/>
    <w:rsid w:val="00CB14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9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7FBE19BE871693ED3F4290A5F00C4AB37FDAEF04F4347F2E26FEF9DBAMB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733</Words>
  <Characters>4181</Characters>
  <Application>Microsoft Office Word</Application>
  <DocSecurity>0</DocSecurity>
  <Lines>34</Lines>
  <Paragraphs>9</Paragraphs>
  <ScaleCrop>false</ScaleCrop>
  <Company>SPecialiST RePack</Company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Юрист</cp:lastModifiedBy>
  <cp:revision>10</cp:revision>
  <dcterms:created xsi:type="dcterms:W3CDTF">2019-01-28T12:29:00Z</dcterms:created>
  <dcterms:modified xsi:type="dcterms:W3CDTF">2020-02-28T12:26:00Z</dcterms:modified>
</cp:coreProperties>
</file>