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1"/>
      </w:tblGrid>
      <w:tr w:rsidR="00D3128F" w:rsidRPr="00D3128F" w:rsidTr="00D3128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3128F" w:rsidRPr="00D3128F" w:rsidRDefault="00D3128F" w:rsidP="00D31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128F" w:rsidRPr="00DF2C74" w:rsidRDefault="00D3128F" w:rsidP="00D312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</w:t>
      </w:r>
      <w:r w:rsidR="00DF2C74" w:rsidRPr="00DF2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</w:t>
      </w:r>
      <w:r w:rsidRPr="00DF2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услуги "Выдача разрешений на строительство и </w:t>
      </w:r>
      <w:r w:rsidR="00DF2C74" w:rsidRPr="00DF2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реконструкцию</w:t>
      </w:r>
      <w:r w:rsidRPr="00DF2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объектов капитального </w:t>
      </w:r>
      <w:r w:rsidR="00DF2C74" w:rsidRPr="00DF2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строительства</w:t>
      </w:r>
      <w:r w:rsidRPr="00DF2C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</w:p>
    <w:p w:rsidR="00D3128F" w:rsidRPr="00D3128F" w:rsidRDefault="00D3128F" w:rsidP="00DF2C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F2C74" w:rsidRPr="007E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   услуги осуществляется в соответствии с: </w:t>
      </w: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Конституция  Российской Федерации от 12 декабря 1993 года («Российская газета» от 25.12.1993 № 237);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2.Градостроительный  кодекс Российской Федерации от 29.12.2004 г. № 190-ФЗ («Российская газета» от 30.12.2004 г. № 290), (с изм., внесенными Федеральным законом от 27.07.2010 г. № 226-ФЗ);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Земельный кодекс Российской Федерации от 25.10.2001  г.    № 136 – ФЗ  (Собрание  законодательства Российской Федерации, 2001, № 20, ст. 2251,  № 44, ст. 4147; 2006, № 50, ст. 5279, № 52, ч. 1, ст. 5498; 2007, № 21, ст. 2455);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proofErr w:type="gram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Жилищный  кодекс</w:t>
      </w:r>
      <w:proofErr w:type="gram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29.12.2004 г.      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Федеральный закон от 24.11.1995 № 181-ФЗ «О социальной защите инвалидов в Российской Федерации»  (Первоначальный текст документа опубликован в изданиях «Собрание законодательства РФ», 27.11.1995, №  48, ст. 4563, «Российская газета», № 234, 02.12.1995);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 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Федеральным </w:t>
      </w:r>
      <w:hyperlink r:id="rId4" w:history="1">
        <w:r w:rsidRPr="00D312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27.07.2006 № 152-ФЗ «О персональных данных» («Собрание законодательства Российской Федерации»  от 31.07.2006 № 31 (1 ч.), ст. 3451);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Федеральный </w:t>
      </w:r>
      <w:proofErr w:type="gram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  Российской</w:t>
      </w:r>
      <w:proofErr w:type="gram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Федерации от 27.07.2010 г.          № 210-ФЗ «Об организации предоставления государственных и муниципальных </w:t>
      </w:r>
      <w:proofErr w:type="gram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услуг»  «</w:t>
      </w:r>
      <w:proofErr w:type="gram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  газета» от 30.07.2010 г.              № 168);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9.Федеральным законом от 06.04.2011 №  63-ФЗ «Об электронной подписи» («Собрание законодательства Российской Федерации», 11.04.2011, №  15, ст. 2036)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Постановление Правительства Российской Федерации от 25.06.2012 № 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Постановление 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  19, ст. 2437);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  Постановление  Правительства РФ от 26.03.2016 № 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Распоряжение  Правительства РФ от 31.01.2017 № 147-р (ред. от 06.12.2017) «О целевых моделях упрощения процедур ведения бизнеса и повышения инвестиционной привлекательности субъектов Российской Федерации» (Официальный интернет-портал правовой информации http://www.pravo.gov.ru, 07.02.2017);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14. </w:t>
      </w:r>
      <w:proofErr w:type="gram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  Министерства</w:t>
      </w:r>
      <w:proofErr w:type="gram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 и жилищно-коммунального хозяйства Российской Федерации от 19 февраля 2015 г. № 117/</w:t>
      </w:r>
      <w:proofErr w:type="spell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«Об утверждении формы разрешения на строительство и формы разрешения на ввод объекта в эксплуатацию» Официальный интернет-портал правовой информации http://www.pravo.gov.ru, 13.04.2015);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15. Приказ  </w:t>
      </w:r>
      <w:proofErr w:type="spell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Минрегиона</w:t>
      </w:r>
      <w:proofErr w:type="spell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02.07.2009 № 251 «Об организации работы по выдаче разрешений на строительство и разрешений на ввод в эксплуатацию объектов капитального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распространяется действие градостроительного регламента или для которых градостроительный регламент не устанавливается, за исключением объектов капитального строительства, в отношении которых проведение государственной экспертизы проектной документации и (или) выдача разрешений на строительство возложены на иные федеральные органы исполнительной власти»;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16. </w:t>
      </w:r>
      <w:proofErr w:type="gram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  Курской</w:t>
      </w:r>
      <w:proofErr w:type="gram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от 31.10.2006г. № 76-ЗКО «О градостроительной деятельности в Курской области» «Курская Правда» от 08.11.2006  № 167);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17. </w:t>
      </w:r>
      <w:proofErr w:type="gram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  Курской</w:t>
      </w:r>
      <w:proofErr w:type="gram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от 4 января 2003 года № 1-ЗКО «Об административных правонарушениях в Курской области», «Курская  правда» №143 от 30.11.2013 года);</w:t>
      </w:r>
    </w:p>
    <w:p w:rsidR="00D3128F" w:rsidRP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proofErr w:type="gram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  Администрации</w:t>
      </w:r>
      <w:proofErr w:type="gram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Курской  области от 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D3128F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proofErr w:type="gramStart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  Администрации</w:t>
      </w:r>
      <w:proofErr w:type="gramEnd"/>
      <w:r w:rsidRPr="00D3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от 18.05.2015 № 350-ра  «Об утверждении типового (рекомендуемого) перечня 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046FB" w:rsidRPr="007046FB" w:rsidRDefault="007046FB" w:rsidP="007046F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4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proofErr w:type="gramStart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 «</w:t>
      </w:r>
      <w:proofErr w:type="gramEnd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 разработке и утверждения административных регламентов предоставления муниципальных услуг»;</w:t>
      </w:r>
    </w:p>
    <w:p w:rsidR="007046FB" w:rsidRDefault="007046FB" w:rsidP="007046F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21.</w:t>
      </w:r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7046FB" w:rsidRPr="007046FB" w:rsidRDefault="007046FB" w:rsidP="007046F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22. </w:t>
      </w:r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Уставом муниципального образования «поселок Теткино» Глушковского района </w:t>
      </w:r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Курской области (принят </w:t>
      </w:r>
      <w:proofErr w:type="gramStart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газет</w:t>
      </w:r>
      <w:r w:rsidR="00EB32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«Родные просторы от </w:t>
      </w:r>
      <w:bookmarkStart w:id="0" w:name="_GoBack"/>
      <w:bookmarkEnd w:id="0"/>
      <w:r w:rsidRPr="007046F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2005 года).</w:t>
      </w:r>
    </w:p>
    <w:p w:rsidR="007046FB" w:rsidRPr="007046FB" w:rsidRDefault="007046FB" w:rsidP="007046FB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046FB" w:rsidRPr="007046FB" w:rsidRDefault="007046FB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28F" w:rsidRPr="007046FB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6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128F" w:rsidRPr="007046FB" w:rsidRDefault="00D3128F" w:rsidP="00D312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6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97719" w:rsidRDefault="00EB325C"/>
    <w:sectPr w:rsidR="00B97719" w:rsidSect="009A4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128F"/>
    <w:rsid w:val="00137097"/>
    <w:rsid w:val="007046FB"/>
    <w:rsid w:val="0074128D"/>
    <w:rsid w:val="009A45A8"/>
    <w:rsid w:val="00BA14BF"/>
    <w:rsid w:val="00D3128F"/>
    <w:rsid w:val="00DF2C74"/>
    <w:rsid w:val="00EB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4231"/>
  <w15:docId w15:val="{D10FC857-FE42-4929-A0EA-2F1C31F9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12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903</Words>
  <Characters>5151</Characters>
  <Application>Microsoft Office Word</Application>
  <DocSecurity>0</DocSecurity>
  <Lines>42</Lines>
  <Paragraphs>12</Paragraphs>
  <ScaleCrop>false</ScaleCrop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gf1</dc:creator>
  <cp:keywords/>
  <dc:description/>
  <cp:lastModifiedBy>Юрист</cp:lastModifiedBy>
  <cp:revision>6</cp:revision>
  <dcterms:created xsi:type="dcterms:W3CDTF">2020-02-26T21:13:00Z</dcterms:created>
  <dcterms:modified xsi:type="dcterms:W3CDTF">2020-02-28T12:13:00Z</dcterms:modified>
</cp:coreProperties>
</file>