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5D18" w:rsidRPr="00425D18" w:rsidRDefault="00425D18" w:rsidP="00425D18">
      <w:pPr>
        <w:pStyle w:val="a6"/>
        <w:shd w:val="clear" w:color="auto" w:fill="FFFFFF"/>
        <w:spacing w:before="180" w:beforeAutospacing="0" w:after="180" w:afterAutospacing="0"/>
        <w:jc w:val="center"/>
        <w:rPr>
          <w:sz w:val="28"/>
          <w:szCs w:val="28"/>
        </w:rPr>
      </w:pPr>
      <w:r w:rsidRPr="00425D18">
        <w:rPr>
          <w:b/>
          <w:sz w:val="28"/>
          <w:szCs w:val="28"/>
        </w:rPr>
        <w:t>Перечень нормативных правовых актов, регулирующих предоставление муниципальной услуги «</w:t>
      </w:r>
      <w:r w:rsidRPr="00425D18">
        <w:rPr>
          <w:rStyle w:val="a4"/>
          <w:sz w:val="28"/>
          <w:szCs w:val="28"/>
        </w:rPr>
        <w:t>Перевод жилого помещения в нежилое помещение или нежилого помещения в жилое помещение»</w:t>
      </w:r>
    </w:p>
    <w:p w:rsidR="00425D18" w:rsidRPr="00425D18" w:rsidRDefault="00425D18" w:rsidP="00425D18">
      <w:pPr>
        <w:widowControl w:val="0"/>
        <w:tabs>
          <w:tab w:val="left" w:pos="8222"/>
        </w:tabs>
        <w:suppressAutoHyphens/>
        <w:spacing w:line="240" w:lineRule="auto"/>
        <w:ind w:firstLine="709"/>
        <w:jc w:val="both"/>
        <w:rPr>
          <w:color w:val="000000" w:themeColor="text1"/>
          <w:szCs w:val="28"/>
          <w:lang w:eastAsia="zh-CN"/>
        </w:rPr>
      </w:pPr>
    </w:p>
    <w:p w:rsidR="00425D18" w:rsidRPr="00425D18" w:rsidRDefault="00425D18" w:rsidP="00425D18">
      <w:pPr>
        <w:widowControl w:val="0"/>
        <w:tabs>
          <w:tab w:val="left" w:pos="8222"/>
        </w:tabs>
        <w:suppressAutoHyphens/>
        <w:spacing w:line="240" w:lineRule="auto"/>
        <w:ind w:firstLine="709"/>
        <w:jc w:val="both"/>
        <w:rPr>
          <w:color w:val="000000" w:themeColor="text1"/>
          <w:sz w:val="24"/>
          <w:szCs w:val="24"/>
          <w:lang w:eastAsia="zh-CN"/>
        </w:rPr>
      </w:pPr>
      <w:r w:rsidRPr="00425D18">
        <w:rPr>
          <w:color w:val="000000" w:themeColor="text1"/>
          <w:sz w:val="24"/>
          <w:szCs w:val="24"/>
          <w:lang w:eastAsia="zh-CN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425D18" w:rsidRPr="009830A0" w:rsidRDefault="00425D18" w:rsidP="007C5154">
      <w:pPr>
        <w:spacing w:line="240" w:lineRule="auto"/>
        <w:jc w:val="both"/>
        <w:rPr>
          <w:color w:val="000000" w:themeColor="text1"/>
        </w:rPr>
      </w:pPr>
    </w:p>
    <w:p w:rsidR="007C5154" w:rsidRPr="00EF6AAB" w:rsidRDefault="007C5154" w:rsidP="007C5154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>- Жилищный кодекс Российской Федерации от 29.12.2004 № 188-ФЗ ("Российская газета", № 1, 12.01.2005);</w:t>
      </w:r>
    </w:p>
    <w:p w:rsidR="007C5154" w:rsidRPr="00EF6AAB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 xml:space="preserve">- </w:t>
      </w:r>
      <w:proofErr w:type="gramStart"/>
      <w:r w:rsidRPr="00EF6AAB">
        <w:rPr>
          <w:color w:val="000000" w:themeColor="text1"/>
          <w:sz w:val="24"/>
          <w:szCs w:val="24"/>
        </w:rPr>
        <w:t>Федеральный  закон</w:t>
      </w:r>
      <w:proofErr w:type="gramEnd"/>
      <w:r w:rsidRPr="00EF6AAB">
        <w:rPr>
          <w:color w:val="000000" w:themeColor="text1"/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7C5154" w:rsidRPr="00EF6AAB" w:rsidRDefault="007C5154" w:rsidP="007C5154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7C5154" w:rsidRPr="00EF6AAB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>- Постановление Правительства РФ от 28.01.2006 № 47 (ред. от 02.08.2016</w:t>
      </w:r>
      <w:proofErr w:type="gramStart"/>
      <w:r w:rsidRPr="00EF6AAB">
        <w:rPr>
          <w:color w:val="000000" w:themeColor="text1"/>
          <w:sz w:val="24"/>
          <w:szCs w:val="24"/>
        </w:rPr>
        <w:t>)  «</w:t>
      </w:r>
      <w:proofErr w:type="gramEnd"/>
      <w:r w:rsidRPr="00EF6AAB">
        <w:rPr>
          <w:color w:val="000000" w:themeColor="text1"/>
          <w:sz w:val="24"/>
          <w:szCs w:val="24"/>
        </w:rPr>
        <w:t>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7C5154" w:rsidRPr="00EF6AAB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 xml:space="preserve">- </w:t>
      </w:r>
      <w:hyperlink r:id="rId4" w:history="1">
        <w:r w:rsidRPr="00EF6AAB">
          <w:rPr>
            <w:rStyle w:val="a3"/>
            <w:color w:val="000000" w:themeColor="text1"/>
            <w:sz w:val="24"/>
            <w:szCs w:val="24"/>
          </w:rPr>
          <w:t>Постановление</w:t>
        </w:r>
      </w:hyperlink>
      <w:r w:rsidRPr="00EF6AAB">
        <w:rPr>
          <w:color w:val="000000" w:themeColor="text1"/>
          <w:sz w:val="24"/>
          <w:szCs w:val="24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7C5154" w:rsidRPr="00EF6AAB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 xml:space="preserve">- </w:t>
      </w:r>
      <w:hyperlink r:id="rId5" w:history="1">
        <w:r w:rsidRPr="00EF6AAB">
          <w:rPr>
            <w:rStyle w:val="a3"/>
            <w:color w:val="000000" w:themeColor="text1"/>
            <w:sz w:val="24"/>
            <w:szCs w:val="24"/>
          </w:rPr>
          <w:t>Постановление</w:t>
        </w:r>
      </w:hyperlink>
      <w:r w:rsidRPr="00EF6AAB">
        <w:rPr>
          <w:color w:val="000000" w:themeColor="text1"/>
          <w:sz w:val="24"/>
          <w:szCs w:val="24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7C5154" w:rsidRPr="00EF6AAB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color w:val="000000" w:themeColor="text1"/>
          <w:sz w:val="24"/>
          <w:szCs w:val="24"/>
        </w:rPr>
        <w:t xml:space="preserve">- </w:t>
      </w:r>
      <w:hyperlink r:id="rId6" w:history="1">
        <w:r w:rsidRPr="00EF6AAB">
          <w:rPr>
            <w:rStyle w:val="a3"/>
            <w:color w:val="000000" w:themeColor="text1"/>
            <w:sz w:val="24"/>
            <w:szCs w:val="24"/>
          </w:rPr>
          <w:t>Постановление</w:t>
        </w:r>
      </w:hyperlink>
      <w:r w:rsidRPr="00EF6AAB">
        <w:rPr>
          <w:color w:val="000000" w:themeColor="text1"/>
          <w:sz w:val="24"/>
          <w:szCs w:val="24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7C5154" w:rsidRPr="00EF6AAB" w:rsidRDefault="007C5154" w:rsidP="007C5154">
      <w:pPr>
        <w:spacing w:line="240" w:lineRule="auto"/>
        <w:ind w:firstLine="709"/>
        <w:jc w:val="both"/>
        <w:rPr>
          <w:color w:val="000000" w:themeColor="text1"/>
          <w:sz w:val="24"/>
          <w:szCs w:val="24"/>
        </w:rPr>
      </w:pPr>
      <w:r w:rsidRPr="00EF6AAB">
        <w:rPr>
          <w:bCs/>
          <w:color w:val="000000" w:themeColor="text1"/>
          <w:sz w:val="24"/>
          <w:szCs w:val="24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EF6AAB">
        <w:rPr>
          <w:color w:val="000000" w:themeColor="text1"/>
          <w:sz w:val="24"/>
          <w:szCs w:val="24"/>
        </w:rPr>
        <w:t>(«Собрание законодательства Российской Федерации», 2016, № 15, ст. 2084);</w:t>
      </w:r>
    </w:p>
    <w:p w:rsidR="007C5154" w:rsidRPr="00EF6AAB" w:rsidRDefault="007C5154" w:rsidP="00EF6AAB">
      <w:pPr>
        <w:pStyle w:val="a5"/>
        <w:rPr>
          <w:b/>
          <w:bCs/>
          <w:sz w:val="24"/>
          <w:szCs w:val="24"/>
        </w:rPr>
      </w:pPr>
      <w:r w:rsidRPr="00EF6AAB">
        <w:rPr>
          <w:rStyle w:val="a4"/>
          <w:b w:val="0"/>
          <w:bCs w:val="0"/>
          <w:color w:val="000000" w:themeColor="text1"/>
          <w:sz w:val="24"/>
          <w:szCs w:val="24"/>
        </w:rPr>
        <w:t>- Закон Курской области от 04.01.2003г. № 1-ЗКО «Об административных правонарушениях в Курской области» (в ред. Закона Курской области от 25.11.2013 года №110-ЗКО) («Курская правда» от 30.11.2013г. №143);</w:t>
      </w:r>
      <w:r w:rsidRPr="00EF6AAB">
        <w:rPr>
          <w:b/>
          <w:bCs/>
          <w:sz w:val="24"/>
          <w:szCs w:val="24"/>
        </w:rPr>
        <w:t xml:space="preserve"> </w:t>
      </w:r>
    </w:p>
    <w:p w:rsidR="007C5154" w:rsidRPr="00EF6AAB" w:rsidRDefault="007C5154" w:rsidP="00EF6AAB">
      <w:pPr>
        <w:pStyle w:val="a5"/>
        <w:rPr>
          <w:sz w:val="24"/>
          <w:szCs w:val="24"/>
        </w:rPr>
      </w:pPr>
      <w:r w:rsidRPr="00EF6AAB">
        <w:rPr>
          <w:sz w:val="24"/>
          <w:szCs w:val="24"/>
        </w:rPr>
        <w:t xml:space="preserve">-  </w:t>
      </w:r>
      <w:proofErr w:type="gramStart"/>
      <w:r w:rsidRPr="00EF6AAB">
        <w:rPr>
          <w:sz w:val="24"/>
          <w:szCs w:val="24"/>
        </w:rPr>
        <w:t>Постановление  Администрации</w:t>
      </w:r>
      <w:proofErr w:type="gramEnd"/>
      <w:r w:rsidRPr="00EF6AAB">
        <w:rPr>
          <w:sz w:val="24"/>
          <w:szCs w:val="24"/>
        </w:rPr>
        <w:t xml:space="preserve">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7C5154" w:rsidRPr="00EF6AAB" w:rsidRDefault="007C5154" w:rsidP="00EF6AAB">
      <w:pPr>
        <w:pStyle w:val="a5"/>
        <w:rPr>
          <w:sz w:val="24"/>
          <w:szCs w:val="24"/>
        </w:rPr>
      </w:pPr>
      <w:r w:rsidRPr="00EF6AAB">
        <w:rPr>
          <w:sz w:val="24"/>
          <w:szCs w:val="24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EF6AAB">
          <w:rPr>
            <w:sz w:val="24"/>
            <w:szCs w:val="24"/>
          </w:rPr>
          <w:t>2007 г</w:t>
        </w:r>
      </w:smartTag>
      <w:r w:rsidRPr="00EF6AAB">
        <w:rPr>
          <w:sz w:val="24"/>
          <w:szCs w:val="24"/>
        </w:rPr>
        <w:t xml:space="preserve">. </w:t>
      </w:r>
      <w:proofErr w:type="gramStart"/>
      <w:r w:rsidRPr="00EF6AAB">
        <w:rPr>
          <w:sz w:val="24"/>
          <w:szCs w:val="24"/>
        </w:rPr>
        <w:t>№  221</w:t>
      </w:r>
      <w:proofErr w:type="gramEnd"/>
      <w:r w:rsidRPr="00EF6AAB">
        <w:rPr>
          <w:sz w:val="24"/>
          <w:szCs w:val="24"/>
        </w:rPr>
        <w:t xml:space="preserve">-ФЗ «О государственном кадастре недвижимости»;  </w:t>
      </w:r>
    </w:p>
    <w:p w:rsidR="00EF6AAB" w:rsidRPr="00EF6AAB" w:rsidRDefault="007C5154" w:rsidP="00EF6AAB">
      <w:pPr>
        <w:pStyle w:val="a5"/>
        <w:rPr>
          <w:sz w:val="24"/>
          <w:szCs w:val="24"/>
        </w:rPr>
      </w:pPr>
      <w:r w:rsidRPr="00EF6AAB">
        <w:rPr>
          <w:sz w:val="24"/>
          <w:szCs w:val="24"/>
        </w:rPr>
        <w:t xml:space="preserve">   -  </w:t>
      </w:r>
      <w:proofErr w:type="gramStart"/>
      <w:r w:rsidRPr="00EF6AAB">
        <w:rPr>
          <w:sz w:val="24"/>
          <w:szCs w:val="24"/>
        </w:rPr>
        <w:t>Распоряжение  Администрации</w:t>
      </w:r>
      <w:proofErr w:type="gramEnd"/>
      <w:r w:rsidRPr="00EF6AAB">
        <w:rPr>
          <w:sz w:val="24"/>
          <w:szCs w:val="24"/>
        </w:rPr>
        <w:t xml:space="preserve">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EF6AAB" w:rsidRPr="00EF6AAB" w:rsidRDefault="00E53503" w:rsidP="00EF6AAB">
      <w:pPr>
        <w:pStyle w:val="a5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П</w:t>
      </w:r>
      <w:r w:rsidR="00EF6AAB" w:rsidRPr="00EF6AAB">
        <w:rPr>
          <w:sz w:val="24"/>
          <w:szCs w:val="24"/>
        </w:rPr>
        <w:t xml:space="preserve">остановлением Администрации поселка Теткино </w:t>
      </w:r>
      <w:proofErr w:type="gramStart"/>
      <w:r w:rsidR="00EF6AAB" w:rsidRPr="00EF6AAB">
        <w:rPr>
          <w:sz w:val="24"/>
          <w:szCs w:val="24"/>
        </w:rPr>
        <w:t>Глушковского  района</w:t>
      </w:r>
      <w:proofErr w:type="gramEnd"/>
      <w:r w:rsidR="00EF6AAB" w:rsidRPr="00EF6AAB">
        <w:rPr>
          <w:sz w:val="24"/>
          <w:szCs w:val="24"/>
        </w:rPr>
        <w:t xml:space="preserve"> Курской области от. 02.11.2018 г. № </w:t>
      </w:r>
      <w:proofErr w:type="gramStart"/>
      <w:r w:rsidR="00EF6AAB" w:rsidRPr="00EF6AAB">
        <w:rPr>
          <w:sz w:val="24"/>
          <w:szCs w:val="24"/>
        </w:rPr>
        <w:t>200  «</w:t>
      </w:r>
      <w:proofErr w:type="gramEnd"/>
      <w:r w:rsidR="00EF6AAB" w:rsidRPr="00EF6AAB">
        <w:rPr>
          <w:sz w:val="24"/>
          <w:szCs w:val="24"/>
        </w:rPr>
        <w:t>О  порядке разработке и утверждения административных регламентов предоставления муниципальных услуг»;</w:t>
      </w:r>
    </w:p>
    <w:p w:rsidR="00EF6AAB" w:rsidRPr="00EF6AAB" w:rsidRDefault="00EF6AAB" w:rsidP="00EF6AAB">
      <w:pPr>
        <w:pStyle w:val="a5"/>
        <w:rPr>
          <w:sz w:val="24"/>
          <w:szCs w:val="24"/>
        </w:rPr>
      </w:pPr>
      <w:r w:rsidRPr="00EF6AAB">
        <w:rPr>
          <w:sz w:val="24"/>
          <w:szCs w:val="24"/>
        </w:rPr>
        <w:lastRenderedPageBreak/>
        <w:t xml:space="preserve">- Постановлением Администрации поселка Теткино Глушковского района Курской области № 45 от 04 августа 2014 г. «Об утверждении Положения об особенностях подачи и рассмотрения жалоб на решения и действия (бездействие) </w:t>
      </w:r>
      <w:proofErr w:type="gramStart"/>
      <w:r w:rsidRPr="00EF6AAB">
        <w:rPr>
          <w:sz w:val="24"/>
          <w:szCs w:val="24"/>
        </w:rPr>
        <w:t>Администрации  поселка</w:t>
      </w:r>
      <w:proofErr w:type="gramEnd"/>
      <w:r w:rsidRPr="00EF6AAB">
        <w:rPr>
          <w:sz w:val="24"/>
          <w:szCs w:val="24"/>
        </w:rPr>
        <w:t xml:space="preserve"> Теткино Глушковского района  Курской  области и должностных лиц, муниципальных служащих Администрации  поселка Теткино  Глушковского района Курской области </w:t>
      </w:r>
    </w:p>
    <w:p w:rsidR="00EF6AAB" w:rsidRPr="00EF6AAB" w:rsidRDefault="00EF6AAB" w:rsidP="00EF6AAB">
      <w:pPr>
        <w:pStyle w:val="a5"/>
        <w:rPr>
          <w:sz w:val="24"/>
          <w:szCs w:val="24"/>
        </w:rPr>
      </w:pPr>
      <w:r w:rsidRPr="00EF6AAB">
        <w:rPr>
          <w:sz w:val="24"/>
          <w:szCs w:val="24"/>
        </w:rPr>
        <w:t xml:space="preserve">      - Уставом муниципального образования «поселок Теткино» Глушковского района Курской области (принят </w:t>
      </w:r>
      <w:proofErr w:type="gramStart"/>
      <w:r w:rsidRPr="00EF6AAB">
        <w:rPr>
          <w:sz w:val="24"/>
          <w:szCs w:val="24"/>
        </w:rPr>
        <w:t>решением  Собрания</w:t>
      </w:r>
      <w:proofErr w:type="gramEnd"/>
      <w:r w:rsidRPr="00EF6AAB">
        <w:rPr>
          <w:sz w:val="24"/>
          <w:szCs w:val="24"/>
        </w:rPr>
        <w:t xml:space="preserve"> депутатов  поселка Теткино Глушковского района Курской области от 27 мая 2005г. № 18, зарегистрирован в Главном управлении Министерства  юстиции Российской Федерации по Центральному федеральному округу 19 октября 2005 г., государственный регистрационный № ru.465031022005001 (опубликован в газе</w:t>
      </w:r>
      <w:r w:rsidR="00E53503">
        <w:rPr>
          <w:sz w:val="24"/>
          <w:szCs w:val="24"/>
        </w:rPr>
        <w:t xml:space="preserve">те «Родные просторы от </w:t>
      </w:r>
      <w:r w:rsidRPr="00EF6AAB">
        <w:rPr>
          <w:sz w:val="24"/>
          <w:szCs w:val="24"/>
        </w:rPr>
        <w:t xml:space="preserve"> 2005 года).</w:t>
      </w:r>
    </w:p>
    <w:p w:rsidR="00EF6AAB" w:rsidRPr="00EF6AAB" w:rsidRDefault="00EF6AAB" w:rsidP="00EF6AAB">
      <w:pPr>
        <w:pStyle w:val="a5"/>
        <w:rPr>
          <w:sz w:val="24"/>
          <w:szCs w:val="24"/>
        </w:rPr>
      </w:pPr>
      <w:bookmarkStart w:id="0" w:name="_GoBack"/>
      <w:bookmarkEnd w:id="0"/>
    </w:p>
    <w:sectPr w:rsidR="00EF6AAB" w:rsidRPr="00EF6A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E7"/>
    <w:rsid w:val="00425D18"/>
    <w:rsid w:val="0044518D"/>
    <w:rsid w:val="007C5154"/>
    <w:rsid w:val="009830A0"/>
    <w:rsid w:val="009B24E7"/>
    <w:rsid w:val="00E53503"/>
    <w:rsid w:val="00E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23F53E"/>
  <w15:docId w15:val="{F95C538E-54BE-4548-AFC5-8E704A878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5154"/>
    <w:pPr>
      <w:spacing w:after="0" w:line="360" w:lineRule="auto"/>
    </w:pPr>
    <w:rPr>
      <w:rFonts w:ascii="Times New Roman" w:eastAsia="Times New Roman" w:hAnsi="Times New Roman" w:cs="Times New Roman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7C5154"/>
    <w:rPr>
      <w:color w:val="0000FF"/>
      <w:u w:val="single"/>
    </w:rPr>
  </w:style>
  <w:style w:type="character" w:styleId="a4">
    <w:name w:val="Strong"/>
    <w:basedOn w:val="a0"/>
    <w:uiPriority w:val="22"/>
    <w:qFormat/>
    <w:rsid w:val="007C5154"/>
    <w:rPr>
      <w:b/>
      <w:bCs/>
    </w:rPr>
  </w:style>
  <w:style w:type="paragraph" w:styleId="a5">
    <w:name w:val="No Spacing"/>
    <w:uiPriority w:val="1"/>
    <w:qFormat/>
    <w:rsid w:val="00EF6AAB"/>
    <w:pPr>
      <w:spacing w:after="0" w:line="240" w:lineRule="auto"/>
    </w:pPr>
    <w:rPr>
      <w:rFonts w:ascii="Times New Roman" w:eastAsia="Times New Roman" w:hAnsi="Times New Roman" w:cs="Times New Roman"/>
      <w:sz w:val="28"/>
      <w:lang w:eastAsia="ru-RU"/>
    </w:rPr>
  </w:style>
  <w:style w:type="paragraph" w:styleId="a6">
    <w:name w:val="Normal (Web)"/>
    <w:basedOn w:val="a"/>
    <w:uiPriority w:val="99"/>
    <w:unhideWhenUsed/>
    <w:rsid w:val="00425D1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6">
    <w:name w:val="Знак Знак6 Знак Знак"/>
    <w:basedOn w:val="a"/>
    <w:rsid w:val="00425D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4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57956;fld=134" TargetMode="External"/><Relationship Id="rId5" Type="http://schemas.openxmlformats.org/officeDocument/2006/relationships/hyperlink" Target="consultantplus://offline/main?base=LAW;n=55033;fld=134" TargetMode="External"/><Relationship Id="rId4" Type="http://schemas.openxmlformats.org/officeDocument/2006/relationships/hyperlink" Target="consultantplus://offline/main?base=LAW;n=87546;fld=1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635</Words>
  <Characters>3621</Characters>
  <Application>Microsoft Office Word</Application>
  <DocSecurity>0</DocSecurity>
  <Lines>30</Lines>
  <Paragraphs>8</Paragraphs>
  <ScaleCrop>false</ScaleCrop>
  <Company>SPecialiST RePack</Company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Замглавы</dc:creator>
  <cp:keywords/>
  <dc:description/>
  <cp:lastModifiedBy>Юрист</cp:lastModifiedBy>
  <cp:revision>8</cp:revision>
  <dcterms:created xsi:type="dcterms:W3CDTF">2019-01-28T13:02:00Z</dcterms:created>
  <dcterms:modified xsi:type="dcterms:W3CDTF">2020-02-28T12:19:00Z</dcterms:modified>
</cp:coreProperties>
</file>