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60" w:rsidRDefault="003E2660" w:rsidP="00933AB9">
      <w:pPr>
        <w:rPr>
          <w:sz w:val="28"/>
          <w:szCs w:val="28"/>
        </w:rPr>
      </w:pPr>
    </w:p>
    <w:p w:rsidR="003E2660" w:rsidRPr="003E2660" w:rsidRDefault="003E2660" w:rsidP="003E2660">
      <w:pPr>
        <w:rPr>
          <w:rFonts w:ascii="Arial" w:hAnsi="Arial" w:cs="Arial"/>
          <w:b/>
          <w:sz w:val="28"/>
          <w:szCs w:val="28"/>
        </w:rPr>
      </w:pPr>
    </w:p>
    <w:p w:rsidR="003E2660" w:rsidRPr="00FC0C7C" w:rsidRDefault="003E2660" w:rsidP="003E2660">
      <w:pPr>
        <w:jc w:val="center"/>
        <w:rPr>
          <w:rFonts w:ascii="Arial" w:hAnsi="Arial" w:cs="Arial"/>
          <w:b/>
          <w:sz w:val="28"/>
          <w:szCs w:val="28"/>
        </w:rPr>
      </w:pPr>
      <w:r w:rsidRPr="00FC0C7C">
        <w:rPr>
          <w:rFonts w:ascii="Arial" w:hAnsi="Arial" w:cs="Arial"/>
          <w:b/>
          <w:sz w:val="28"/>
          <w:szCs w:val="28"/>
        </w:rPr>
        <w:t>РОССИЙСКАЯ ФЕДЕРАЦИЯ</w:t>
      </w:r>
    </w:p>
    <w:p w:rsidR="003E2660" w:rsidRPr="00FC0C7C" w:rsidRDefault="003E2660" w:rsidP="003E2660">
      <w:pPr>
        <w:jc w:val="center"/>
        <w:rPr>
          <w:rFonts w:ascii="Arial" w:hAnsi="Arial" w:cs="Arial"/>
          <w:b/>
          <w:sz w:val="28"/>
          <w:szCs w:val="28"/>
        </w:rPr>
      </w:pPr>
      <w:r w:rsidRPr="00FC0C7C">
        <w:rPr>
          <w:rFonts w:ascii="Arial" w:hAnsi="Arial" w:cs="Arial"/>
          <w:b/>
          <w:sz w:val="28"/>
          <w:szCs w:val="28"/>
        </w:rPr>
        <w:t xml:space="preserve">СОБРАНИЕ ДЕПУТАТОВ ПОСЕЛКА ТЕТКИНО </w:t>
      </w:r>
    </w:p>
    <w:p w:rsidR="003E2660" w:rsidRPr="00FC0C7C" w:rsidRDefault="003E2660" w:rsidP="003E2660">
      <w:pPr>
        <w:jc w:val="center"/>
        <w:rPr>
          <w:rFonts w:ascii="Arial" w:hAnsi="Arial" w:cs="Arial"/>
          <w:b/>
          <w:sz w:val="28"/>
          <w:szCs w:val="28"/>
        </w:rPr>
      </w:pPr>
      <w:r w:rsidRPr="00FC0C7C">
        <w:rPr>
          <w:rFonts w:ascii="Arial" w:hAnsi="Arial" w:cs="Arial"/>
          <w:b/>
          <w:sz w:val="28"/>
          <w:szCs w:val="28"/>
        </w:rPr>
        <w:t xml:space="preserve">ГЛУШКОВСКОГО РАЙОНА КУРСКОЙ ОБЛАСТИ </w:t>
      </w:r>
    </w:p>
    <w:p w:rsidR="003E2660" w:rsidRPr="00FC0C7C" w:rsidRDefault="003E2660" w:rsidP="003E2660">
      <w:pPr>
        <w:rPr>
          <w:rFonts w:ascii="Arial" w:hAnsi="Arial" w:cs="Arial"/>
          <w:b/>
          <w:sz w:val="28"/>
          <w:szCs w:val="28"/>
        </w:rPr>
      </w:pPr>
    </w:p>
    <w:p w:rsidR="003E2660" w:rsidRPr="00FC0C7C" w:rsidRDefault="003E2660" w:rsidP="003E2660">
      <w:pPr>
        <w:jc w:val="center"/>
        <w:rPr>
          <w:rFonts w:ascii="Arial" w:hAnsi="Arial" w:cs="Arial"/>
          <w:b/>
          <w:sz w:val="28"/>
          <w:szCs w:val="28"/>
        </w:rPr>
      </w:pPr>
      <w:proofErr w:type="gramStart"/>
      <w:r w:rsidRPr="00FC0C7C">
        <w:rPr>
          <w:rFonts w:ascii="Arial" w:hAnsi="Arial" w:cs="Arial"/>
          <w:b/>
          <w:sz w:val="28"/>
          <w:szCs w:val="28"/>
        </w:rPr>
        <w:t>Р</w:t>
      </w:r>
      <w:proofErr w:type="gramEnd"/>
      <w:r w:rsidRPr="00FC0C7C">
        <w:rPr>
          <w:rFonts w:ascii="Arial" w:hAnsi="Arial" w:cs="Arial"/>
          <w:b/>
          <w:sz w:val="28"/>
          <w:szCs w:val="28"/>
        </w:rPr>
        <w:t xml:space="preserve"> Е Ш Е Н И Е</w:t>
      </w:r>
    </w:p>
    <w:p w:rsidR="003E2660" w:rsidRPr="00FC0C7C" w:rsidRDefault="003E2660" w:rsidP="003E2660">
      <w:pPr>
        <w:jc w:val="center"/>
        <w:rPr>
          <w:rFonts w:ascii="Arial" w:hAnsi="Arial" w:cs="Arial"/>
          <w:b/>
          <w:sz w:val="28"/>
          <w:szCs w:val="28"/>
        </w:rPr>
      </w:pPr>
    </w:p>
    <w:p w:rsidR="003E2660" w:rsidRPr="00FC0C7C" w:rsidRDefault="003E2660" w:rsidP="003E2660">
      <w:pPr>
        <w:rPr>
          <w:rFonts w:ascii="Arial" w:hAnsi="Arial" w:cs="Arial"/>
          <w:u w:val="single"/>
        </w:rPr>
      </w:pPr>
      <w:r w:rsidRPr="00FC0C7C">
        <w:rPr>
          <w:rFonts w:ascii="Arial" w:hAnsi="Arial" w:cs="Arial"/>
          <w:u w:val="single"/>
        </w:rPr>
        <w:t>от « 26 »      февраля   2019 г. №  6</w:t>
      </w:r>
    </w:p>
    <w:p w:rsidR="003E2660" w:rsidRPr="00FC0C7C" w:rsidRDefault="003E2660" w:rsidP="003E2660">
      <w:pPr>
        <w:rPr>
          <w:rFonts w:ascii="Arial" w:hAnsi="Arial" w:cs="Arial"/>
        </w:rPr>
      </w:pPr>
      <w:r w:rsidRPr="00FC0C7C">
        <w:rPr>
          <w:rFonts w:ascii="Arial" w:hAnsi="Arial" w:cs="Arial"/>
        </w:rPr>
        <w:t xml:space="preserve">                пос. Теткино </w:t>
      </w:r>
    </w:p>
    <w:p w:rsidR="003E2660" w:rsidRPr="00FC0C7C" w:rsidRDefault="003E2660" w:rsidP="003E2660">
      <w:pPr>
        <w:jc w:val="center"/>
        <w:rPr>
          <w:rFonts w:ascii="Arial" w:hAnsi="Arial" w:cs="Arial"/>
        </w:rPr>
      </w:pPr>
    </w:p>
    <w:p w:rsidR="003E2660" w:rsidRPr="00FC0C7C" w:rsidRDefault="003E2660" w:rsidP="003E2660">
      <w:pPr>
        <w:rPr>
          <w:rFonts w:ascii="Arial" w:hAnsi="Arial" w:cs="Arial"/>
        </w:rPr>
      </w:pPr>
    </w:p>
    <w:p w:rsidR="003E2660" w:rsidRPr="00FC0C7C" w:rsidRDefault="003E2660" w:rsidP="003E2660">
      <w:pPr>
        <w:jc w:val="center"/>
        <w:rPr>
          <w:rFonts w:ascii="Arial" w:hAnsi="Arial" w:cs="Arial"/>
          <w:b/>
        </w:rPr>
      </w:pPr>
      <w:r w:rsidRPr="00FC0C7C">
        <w:rPr>
          <w:rFonts w:ascii="Arial" w:hAnsi="Arial" w:cs="Arial"/>
          <w:b/>
        </w:rPr>
        <w:t>Об утверждении порядка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w:t>
      </w:r>
    </w:p>
    <w:p w:rsidR="003E2660" w:rsidRPr="00FC0C7C" w:rsidRDefault="003E2660" w:rsidP="003E2660">
      <w:pPr>
        <w:jc w:val="center"/>
        <w:rPr>
          <w:rFonts w:ascii="Arial" w:hAnsi="Arial" w:cs="Arial"/>
          <w:b/>
        </w:rPr>
      </w:pPr>
      <w:r w:rsidRPr="00FC0C7C">
        <w:rPr>
          <w:rFonts w:ascii="Arial" w:hAnsi="Arial" w:cs="Arial"/>
          <w:b/>
        </w:rPr>
        <w:t>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w:t>
      </w:r>
    </w:p>
    <w:p w:rsidR="003E2660" w:rsidRPr="00FC0C7C" w:rsidRDefault="003E2660" w:rsidP="003E2660">
      <w:pPr>
        <w:jc w:val="center"/>
        <w:rPr>
          <w:rFonts w:ascii="Arial" w:hAnsi="Arial" w:cs="Arial"/>
          <w:b/>
        </w:rPr>
      </w:pPr>
      <w:r w:rsidRPr="00FC0C7C">
        <w:rPr>
          <w:rFonts w:ascii="Arial" w:hAnsi="Arial" w:cs="Arial"/>
          <w:b/>
        </w:rPr>
        <w:t>предпринимательства  и организациям, образующим</w:t>
      </w:r>
    </w:p>
    <w:p w:rsidR="003E2660" w:rsidRPr="00FC0C7C" w:rsidRDefault="003E2660" w:rsidP="003E2660">
      <w:pPr>
        <w:jc w:val="center"/>
        <w:rPr>
          <w:rFonts w:ascii="Arial" w:hAnsi="Arial" w:cs="Arial"/>
          <w:b/>
        </w:rPr>
      </w:pPr>
      <w:r w:rsidRPr="00FC0C7C">
        <w:rPr>
          <w:rFonts w:ascii="Arial" w:hAnsi="Arial" w:cs="Arial"/>
          <w:b/>
        </w:rPr>
        <w:t>инфраструктуру  поддержки субъектов малого и среднего</w:t>
      </w:r>
    </w:p>
    <w:p w:rsidR="003E2660" w:rsidRPr="00FC0C7C" w:rsidRDefault="003E2660" w:rsidP="003E2660">
      <w:pPr>
        <w:jc w:val="center"/>
        <w:rPr>
          <w:rFonts w:ascii="Arial" w:hAnsi="Arial" w:cs="Arial"/>
          <w:b/>
        </w:rPr>
      </w:pPr>
      <w:r w:rsidRPr="00FC0C7C">
        <w:rPr>
          <w:rFonts w:ascii="Arial" w:hAnsi="Arial" w:cs="Arial"/>
          <w:b/>
        </w:rPr>
        <w:t>предпринимательства</w:t>
      </w:r>
    </w:p>
    <w:p w:rsidR="003E2660" w:rsidRPr="00FC0C7C" w:rsidRDefault="003E2660" w:rsidP="003E2660">
      <w:pPr>
        <w:pStyle w:val="ConsPlusNormal"/>
        <w:widowControl/>
        <w:ind w:firstLine="0"/>
        <w:jc w:val="both"/>
        <w:rPr>
          <w:sz w:val="24"/>
          <w:szCs w:val="24"/>
        </w:rPr>
      </w:pPr>
    </w:p>
    <w:p w:rsidR="003E2660" w:rsidRPr="00FC0C7C" w:rsidRDefault="003E2660" w:rsidP="003E2660">
      <w:pPr>
        <w:ind w:firstLine="540"/>
        <w:jc w:val="both"/>
        <w:rPr>
          <w:rFonts w:ascii="Arial" w:hAnsi="Arial" w:cs="Arial"/>
        </w:rPr>
      </w:pPr>
      <w:proofErr w:type="gramStart"/>
      <w:r w:rsidRPr="00FC0C7C">
        <w:rPr>
          <w:rFonts w:ascii="Arial" w:hAnsi="Arial" w:cs="Arial"/>
        </w:rPr>
        <w:t>В соответствии с Федеральным законом от 24.07.2007 №</w:t>
      </w:r>
      <w:r w:rsidR="00933AB9" w:rsidRPr="00FC0C7C">
        <w:rPr>
          <w:rFonts w:ascii="Arial" w:hAnsi="Arial" w:cs="Arial"/>
        </w:rPr>
        <w:t xml:space="preserve"> 209-ФЗ</w:t>
      </w:r>
      <w:r w:rsidRPr="00FC0C7C">
        <w:rPr>
          <w:rFonts w:ascii="Arial" w:hAnsi="Arial" w:cs="Arial"/>
        </w:rPr>
        <w:t xml:space="preserve">  "О развитии малого и среднего предпринимательства в Российской Федерации", Федеральным законом от 26.07.2006 № 135-ФЗ "О защите конкуренции",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33AB9" w:rsidRPr="00FC0C7C">
        <w:rPr>
          <w:rFonts w:ascii="Arial" w:hAnsi="Arial" w:cs="Arial"/>
        </w:rPr>
        <w:t xml:space="preserve"> </w:t>
      </w:r>
      <w:r w:rsidRPr="00FC0C7C">
        <w:rPr>
          <w:rFonts w:ascii="Arial" w:hAnsi="Arial" w:cs="Arial"/>
        </w:rPr>
        <w:t xml:space="preserve"> Земельным</w:t>
      </w:r>
      <w:proofErr w:type="gramEnd"/>
      <w:r w:rsidRPr="00FC0C7C">
        <w:rPr>
          <w:rFonts w:ascii="Arial" w:hAnsi="Arial" w:cs="Arial"/>
        </w:rPr>
        <w:t xml:space="preserve"> </w:t>
      </w:r>
      <w:proofErr w:type="gramStart"/>
      <w:r w:rsidRPr="00FC0C7C">
        <w:rPr>
          <w:rFonts w:ascii="Arial" w:hAnsi="Arial" w:cs="Arial"/>
        </w:rPr>
        <w:t>кодексом Российской Федерации, Постановлением</w:t>
      </w:r>
      <w:r w:rsidR="00933AB9" w:rsidRPr="00FC0C7C">
        <w:rPr>
          <w:rFonts w:ascii="Arial" w:hAnsi="Arial" w:cs="Arial"/>
        </w:rPr>
        <w:t xml:space="preserve"> </w:t>
      </w:r>
      <w:r w:rsidRPr="00FC0C7C">
        <w:rPr>
          <w:rFonts w:ascii="Arial" w:hAnsi="Arial" w:cs="Arial"/>
        </w:rPr>
        <w:t xml:space="preserve"> Администрации Курской области от 14.12.2009г. №425 «Об имущественной поддержке субъектов малого и среднего предпринимательства в Курской области», </w:t>
      </w:r>
      <w:r w:rsidR="00933AB9" w:rsidRPr="00FC0C7C">
        <w:rPr>
          <w:rFonts w:ascii="Arial" w:hAnsi="Arial" w:cs="Arial"/>
        </w:rPr>
        <w:t xml:space="preserve"> </w:t>
      </w:r>
      <w:r w:rsidRPr="00FC0C7C">
        <w:rPr>
          <w:rFonts w:ascii="Arial" w:hAnsi="Arial" w:cs="Arial"/>
        </w:rPr>
        <w:t>Постановлением Администрации Курской области от 13.02.2015 г. № 67-ПА «Об утверждении порядка формирования, ведения, обязательного опубликования перечня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Собрание</w:t>
      </w:r>
      <w:r w:rsidR="00933AB9" w:rsidRPr="00FC0C7C">
        <w:rPr>
          <w:rFonts w:ascii="Arial" w:hAnsi="Arial" w:cs="Arial"/>
        </w:rPr>
        <w:t xml:space="preserve"> </w:t>
      </w:r>
      <w:r w:rsidRPr="00FC0C7C">
        <w:rPr>
          <w:rFonts w:ascii="Arial" w:hAnsi="Arial" w:cs="Arial"/>
        </w:rPr>
        <w:t xml:space="preserve"> </w:t>
      </w:r>
      <w:r w:rsidR="00933AB9" w:rsidRPr="00FC0C7C">
        <w:rPr>
          <w:rFonts w:ascii="Arial" w:hAnsi="Arial" w:cs="Arial"/>
        </w:rPr>
        <w:t xml:space="preserve">депутатов  поселка </w:t>
      </w:r>
      <w:r w:rsidR="00933AB9" w:rsidRPr="00FC0C7C">
        <w:rPr>
          <w:rFonts w:ascii="Arial" w:hAnsi="Arial" w:cs="Arial"/>
        </w:rPr>
        <w:tab/>
      </w:r>
      <w:proofErr w:type="spellStart"/>
      <w:r w:rsidR="00933AB9" w:rsidRPr="00FC0C7C">
        <w:rPr>
          <w:rFonts w:ascii="Arial" w:hAnsi="Arial" w:cs="Arial"/>
        </w:rPr>
        <w:t>Текткино</w:t>
      </w:r>
      <w:proofErr w:type="spellEnd"/>
      <w:r w:rsidR="00933AB9" w:rsidRPr="00FC0C7C">
        <w:rPr>
          <w:rFonts w:ascii="Arial" w:hAnsi="Arial" w:cs="Arial"/>
        </w:rPr>
        <w:t xml:space="preserve">  </w:t>
      </w:r>
      <w:r w:rsidRPr="00FC0C7C">
        <w:rPr>
          <w:rFonts w:ascii="Arial" w:hAnsi="Arial" w:cs="Arial"/>
        </w:rPr>
        <w:t>Глушковского</w:t>
      </w:r>
      <w:proofErr w:type="gramEnd"/>
      <w:r w:rsidRPr="00FC0C7C">
        <w:rPr>
          <w:rFonts w:ascii="Arial" w:hAnsi="Arial" w:cs="Arial"/>
        </w:rPr>
        <w:t xml:space="preserve"> района Курской области  РЕШИЛО:</w:t>
      </w:r>
    </w:p>
    <w:p w:rsidR="003E2660" w:rsidRPr="00FC0C7C" w:rsidRDefault="003E2660" w:rsidP="003E2660">
      <w:pPr>
        <w:pStyle w:val="ConsPlusNormal"/>
        <w:widowControl/>
        <w:ind w:firstLine="540"/>
        <w:jc w:val="both"/>
        <w:rPr>
          <w:sz w:val="24"/>
          <w:szCs w:val="24"/>
        </w:rPr>
      </w:pPr>
      <w:r w:rsidRPr="00FC0C7C">
        <w:rPr>
          <w:sz w:val="24"/>
          <w:szCs w:val="24"/>
        </w:rPr>
        <w:t>1. Утвердить Порядок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w:t>
      </w:r>
    </w:p>
    <w:p w:rsidR="003E2660" w:rsidRPr="00FC0C7C" w:rsidRDefault="003E2660" w:rsidP="003E2660">
      <w:pPr>
        <w:pStyle w:val="ConsPlusNormal"/>
        <w:widowControl/>
        <w:ind w:firstLine="540"/>
        <w:jc w:val="both"/>
        <w:rPr>
          <w:sz w:val="24"/>
          <w:szCs w:val="24"/>
        </w:rPr>
      </w:pPr>
      <w:r w:rsidRPr="00FC0C7C">
        <w:rPr>
          <w:sz w:val="24"/>
          <w:szCs w:val="24"/>
        </w:rPr>
        <w:t>2. Утвердить Порядок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p>
    <w:p w:rsidR="003E2660" w:rsidRPr="00FC0C7C" w:rsidRDefault="003E2660" w:rsidP="003E2660">
      <w:pPr>
        <w:ind w:firstLine="708"/>
        <w:jc w:val="both"/>
        <w:rPr>
          <w:rFonts w:ascii="Arial" w:hAnsi="Arial" w:cs="Arial"/>
        </w:rPr>
      </w:pPr>
      <w:r w:rsidRPr="00FC0C7C">
        <w:rPr>
          <w:rFonts w:ascii="Arial" w:hAnsi="Arial" w:cs="Arial"/>
        </w:rPr>
        <w:lastRenderedPageBreak/>
        <w:t>3. Контроль за исполнением настоящего решения во</w:t>
      </w:r>
      <w:r w:rsidR="00FC0C7C">
        <w:rPr>
          <w:rFonts w:ascii="Arial" w:hAnsi="Arial" w:cs="Arial"/>
        </w:rPr>
        <w:t>зложить на  начальника отдела  А</w:t>
      </w:r>
      <w:r w:rsidRPr="00FC0C7C">
        <w:rPr>
          <w:rFonts w:ascii="Arial" w:hAnsi="Arial" w:cs="Arial"/>
        </w:rPr>
        <w:t xml:space="preserve">дминистрации </w:t>
      </w:r>
      <w:r w:rsidR="00FC0C7C">
        <w:rPr>
          <w:rFonts w:ascii="Arial" w:hAnsi="Arial" w:cs="Arial"/>
        </w:rPr>
        <w:t xml:space="preserve"> поселка  </w:t>
      </w:r>
      <w:proofErr w:type="gramStart"/>
      <w:r w:rsidR="00FC0C7C">
        <w:rPr>
          <w:rFonts w:ascii="Arial" w:hAnsi="Arial" w:cs="Arial"/>
        </w:rPr>
        <w:t>Теткино</w:t>
      </w:r>
      <w:proofErr w:type="gramEnd"/>
      <w:r w:rsidR="00FC0C7C">
        <w:rPr>
          <w:rFonts w:ascii="Arial" w:hAnsi="Arial" w:cs="Arial"/>
        </w:rPr>
        <w:t xml:space="preserve"> </w:t>
      </w:r>
      <w:r w:rsidRPr="00FC0C7C">
        <w:rPr>
          <w:rFonts w:ascii="Arial" w:hAnsi="Arial" w:cs="Arial"/>
        </w:rPr>
        <w:t xml:space="preserve"> Глушковского района Курской области В.В.</w:t>
      </w:r>
      <w:r w:rsidR="00933AB9" w:rsidRPr="00FC0C7C">
        <w:rPr>
          <w:rFonts w:ascii="Arial" w:hAnsi="Arial" w:cs="Arial"/>
        </w:rPr>
        <w:t xml:space="preserve"> </w:t>
      </w:r>
      <w:r w:rsidRPr="00FC0C7C">
        <w:rPr>
          <w:rFonts w:ascii="Arial" w:hAnsi="Arial" w:cs="Arial"/>
        </w:rPr>
        <w:t xml:space="preserve">Скороходову.         </w:t>
      </w:r>
    </w:p>
    <w:p w:rsidR="003E2660" w:rsidRPr="00FC0C7C" w:rsidRDefault="003E2660" w:rsidP="003E2660">
      <w:pPr>
        <w:ind w:firstLine="720"/>
        <w:jc w:val="both"/>
        <w:rPr>
          <w:rFonts w:ascii="Arial" w:hAnsi="Arial" w:cs="Arial"/>
        </w:rPr>
      </w:pPr>
      <w:r w:rsidRPr="00FC0C7C">
        <w:rPr>
          <w:rFonts w:ascii="Arial" w:hAnsi="Arial" w:cs="Arial"/>
        </w:rPr>
        <w:t>4.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«поселок Теткино»  Глушковского района Курской области и опубликованию  в средствах массовой информации.</w:t>
      </w:r>
    </w:p>
    <w:p w:rsidR="003E2660" w:rsidRPr="00FC0C7C" w:rsidRDefault="003E2660" w:rsidP="003E2660">
      <w:pPr>
        <w:rPr>
          <w:rFonts w:ascii="Arial" w:hAnsi="Arial" w:cs="Arial"/>
        </w:rPr>
      </w:pPr>
    </w:p>
    <w:p w:rsidR="00933AB9" w:rsidRDefault="00933AB9" w:rsidP="003E2660">
      <w:pPr>
        <w:rPr>
          <w:rFonts w:ascii="Arial" w:hAnsi="Arial" w:cs="Arial"/>
        </w:rPr>
      </w:pPr>
    </w:p>
    <w:p w:rsidR="00FC0C7C" w:rsidRPr="00FC0C7C" w:rsidRDefault="00FC0C7C" w:rsidP="003E2660">
      <w:pPr>
        <w:rPr>
          <w:rFonts w:ascii="Arial" w:hAnsi="Arial" w:cs="Arial"/>
        </w:rPr>
      </w:pPr>
    </w:p>
    <w:p w:rsidR="00933AB9" w:rsidRPr="00FC0C7C" w:rsidRDefault="00933AB9" w:rsidP="00933AB9">
      <w:pPr>
        <w:ind w:left="-142" w:firstLine="142"/>
        <w:rPr>
          <w:rFonts w:ascii="Arial" w:hAnsi="Arial" w:cs="Arial"/>
        </w:rPr>
      </w:pPr>
      <w:r w:rsidRPr="00FC0C7C">
        <w:rPr>
          <w:rFonts w:ascii="Arial" w:hAnsi="Arial" w:cs="Arial"/>
        </w:rPr>
        <w:t xml:space="preserve">      Председатель Собрания</w:t>
      </w:r>
    </w:p>
    <w:p w:rsidR="00933AB9" w:rsidRPr="00FC0C7C" w:rsidRDefault="00933AB9" w:rsidP="00933AB9">
      <w:pPr>
        <w:ind w:left="-142" w:firstLine="142"/>
        <w:rPr>
          <w:rFonts w:ascii="Arial" w:hAnsi="Arial" w:cs="Arial"/>
        </w:rPr>
      </w:pPr>
      <w:r w:rsidRPr="00FC0C7C">
        <w:rPr>
          <w:rFonts w:ascii="Arial" w:hAnsi="Arial" w:cs="Arial"/>
        </w:rPr>
        <w:t xml:space="preserve">      депутатов поселка </w:t>
      </w:r>
      <w:proofErr w:type="gramStart"/>
      <w:r w:rsidRPr="00FC0C7C">
        <w:rPr>
          <w:rFonts w:ascii="Arial" w:hAnsi="Arial" w:cs="Arial"/>
        </w:rPr>
        <w:t>Теткино</w:t>
      </w:r>
      <w:proofErr w:type="gramEnd"/>
      <w:r w:rsidRPr="00FC0C7C">
        <w:rPr>
          <w:rFonts w:ascii="Arial" w:hAnsi="Arial" w:cs="Arial"/>
        </w:rPr>
        <w:t xml:space="preserve"> -                                                  А. Петраков </w:t>
      </w:r>
    </w:p>
    <w:p w:rsidR="00933AB9" w:rsidRPr="00FC0C7C" w:rsidRDefault="00933AB9" w:rsidP="00933AB9">
      <w:pPr>
        <w:ind w:left="-142" w:firstLine="142"/>
        <w:rPr>
          <w:rFonts w:ascii="Arial" w:hAnsi="Arial" w:cs="Arial"/>
        </w:rPr>
      </w:pPr>
      <w:r w:rsidRPr="00FC0C7C">
        <w:rPr>
          <w:rFonts w:ascii="Arial" w:hAnsi="Arial" w:cs="Arial"/>
        </w:rPr>
        <w:t xml:space="preserve">    </w:t>
      </w:r>
    </w:p>
    <w:p w:rsidR="00933AB9" w:rsidRPr="00FC0C7C" w:rsidRDefault="00933AB9" w:rsidP="00933AB9">
      <w:pPr>
        <w:ind w:left="-142" w:firstLine="142"/>
        <w:rPr>
          <w:rFonts w:ascii="Arial" w:hAnsi="Arial" w:cs="Arial"/>
        </w:rPr>
      </w:pPr>
    </w:p>
    <w:p w:rsidR="00933AB9" w:rsidRPr="00FC0C7C" w:rsidRDefault="00933AB9" w:rsidP="00933AB9">
      <w:pPr>
        <w:ind w:left="-142" w:firstLine="142"/>
        <w:rPr>
          <w:rFonts w:ascii="Arial" w:hAnsi="Arial" w:cs="Arial"/>
        </w:rPr>
      </w:pPr>
    </w:p>
    <w:p w:rsidR="00933AB9" w:rsidRPr="00FC0C7C" w:rsidRDefault="00933AB9" w:rsidP="00933AB9">
      <w:pPr>
        <w:ind w:left="-142" w:firstLine="142"/>
        <w:rPr>
          <w:rFonts w:ascii="Arial" w:hAnsi="Arial" w:cs="Arial"/>
        </w:rPr>
      </w:pPr>
      <w:r w:rsidRPr="00FC0C7C">
        <w:rPr>
          <w:rFonts w:ascii="Arial" w:hAnsi="Arial" w:cs="Arial"/>
        </w:rPr>
        <w:t xml:space="preserve">      Глава поселка </w:t>
      </w:r>
      <w:proofErr w:type="gramStart"/>
      <w:r w:rsidRPr="00FC0C7C">
        <w:rPr>
          <w:rFonts w:ascii="Arial" w:hAnsi="Arial" w:cs="Arial"/>
        </w:rPr>
        <w:t>Теткино</w:t>
      </w:r>
      <w:proofErr w:type="gramEnd"/>
    </w:p>
    <w:p w:rsidR="00933AB9" w:rsidRPr="00FC0C7C" w:rsidRDefault="00933AB9" w:rsidP="00933AB9">
      <w:pPr>
        <w:ind w:left="-142" w:firstLine="142"/>
        <w:rPr>
          <w:rFonts w:ascii="Arial" w:hAnsi="Arial" w:cs="Arial"/>
        </w:rPr>
      </w:pPr>
      <w:r w:rsidRPr="00FC0C7C">
        <w:rPr>
          <w:rFonts w:ascii="Arial" w:hAnsi="Arial" w:cs="Arial"/>
        </w:rPr>
        <w:t xml:space="preserve">      Глушковского района -                                                           С. Бершов</w:t>
      </w:r>
    </w:p>
    <w:p w:rsidR="00933AB9" w:rsidRPr="00FC0C7C" w:rsidRDefault="00933AB9" w:rsidP="00933AB9">
      <w:pPr>
        <w:ind w:left="-142" w:firstLine="142"/>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933AB9" w:rsidRPr="00FC0C7C" w:rsidRDefault="00933AB9" w:rsidP="003E2660">
      <w:pPr>
        <w:rPr>
          <w:rFonts w:ascii="Arial" w:hAnsi="Arial" w:cs="Arial"/>
        </w:rPr>
      </w:pPr>
    </w:p>
    <w:p w:rsidR="003E2660" w:rsidRPr="00FC0C7C" w:rsidRDefault="003E2660" w:rsidP="003E2660">
      <w:pPr>
        <w:pStyle w:val="ConsPlusNormal"/>
        <w:widowControl/>
        <w:ind w:firstLine="0"/>
        <w:jc w:val="right"/>
        <w:outlineLvl w:val="0"/>
        <w:rPr>
          <w:sz w:val="24"/>
          <w:szCs w:val="24"/>
        </w:rPr>
      </w:pPr>
      <w:r w:rsidRPr="00FC0C7C">
        <w:rPr>
          <w:sz w:val="24"/>
          <w:szCs w:val="24"/>
        </w:rPr>
        <w:lastRenderedPageBreak/>
        <w:t>Приложение № 1</w:t>
      </w:r>
    </w:p>
    <w:p w:rsidR="00933AB9" w:rsidRPr="00FC0C7C" w:rsidRDefault="003E2660" w:rsidP="003E2660">
      <w:pPr>
        <w:pStyle w:val="ConsPlusNormal"/>
        <w:widowControl/>
        <w:ind w:firstLine="0"/>
        <w:jc w:val="right"/>
        <w:rPr>
          <w:sz w:val="24"/>
          <w:szCs w:val="24"/>
        </w:rPr>
      </w:pPr>
      <w:r w:rsidRPr="00FC0C7C">
        <w:rPr>
          <w:sz w:val="24"/>
          <w:szCs w:val="24"/>
        </w:rPr>
        <w:t>к решению   Собрания</w:t>
      </w:r>
      <w:r w:rsidR="00933AB9" w:rsidRPr="00FC0C7C">
        <w:rPr>
          <w:sz w:val="24"/>
          <w:szCs w:val="24"/>
        </w:rPr>
        <w:t xml:space="preserve">  депутатов </w:t>
      </w:r>
    </w:p>
    <w:p w:rsidR="003E2660" w:rsidRPr="00FC0C7C" w:rsidRDefault="00933AB9" w:rsidP="00933AB9">
      <w:pPr>
        <w:pStyle w:val="ConsPlusNormal"/>
        <w:widowControl/>
        <w:ind w:firstLine="0"/>
        <w:jc w:val="right"/>
        <w:rPr>
          <w:sz w:val="24"/>
          <w:szCs w:val="24"/>
        </w:rPr>
      </w:pPr>
      <w:r w:rsidRPr="00FC0C7C">
        <w:rPr>
          <w:sz w:val="24"/>
          <w:szCs w:val="24"/>
        </w:rPr>
        <w:t xml:space="preserve">поселка </w:t>
      </w:r>
      <w:proofErr w:type="gramStart"/>
      <w:r w:rsidRPr="00FC0C7C">
        <w:rPr>
          <w:sz w:val="24"/>
          <w:szCs w:val="24"/>
        </w:rPr>
        <w:t>Теткино</w:t>
      </w:r>
      <w:proofErr w:type="gramEnd"/>
      <w:r w:rsidRPr="00FC0C7C">
        <w:rPr>
          <w:sz w:val="24"/>
          <w:szCs w:val="24"/>
        </w:rPr>
        <w:t xml:space="preserve"> </w:t>
      </w:r>
      <w:r w:rsidR="003E2660" w:rsidRPr="00FC0C7C">
        <w:rPr>
          <w:sz w:val="24"/>
          <w:szCs w:val="24"/>
        </w:rPr>
        <w:t>Глушковского</w:t>
      </w:r>
      <w:r w:rsidRPr="00FC0C7C">
        <w:rPr>
          <w:sz w:val="24"/>
          <w:szCs w:val="24"/>
        </w:rPr>
        <w:t xml:space="preserve"> района </w:t>
      </w:r>
    </w:p>
    <w:p w:rsidR="003E2660" w:rsidRPr="00FC0C7C" w:rsidRDefault="003E2660" w:rsidP="003E2660">
      <w:pPr>
        <w:pStyle w:val="ConsPlusNormal"/>
        <w:widowControl/>
        <w:ind w:firstLine="0"/>
        <w:jc w:val="right"/>
        <w:rPr>
          <w:sz w:val="24"/>
          <w:szCs w:val="24"/>
        </w:rPr>
      </w:pPr>
      <w:r w:rsidRPr="00FC0C7C">
        <w:rPr>
          <w:sz w:val="24"/>
          <w:szCs w:val="24"/>
        </w:rPr>
        <w:t xml:space="preserve">от  </w:t>
      </w:r>
      <w:r w:rsidR="00933AB9" w:rsidRPr="00FC0C7C">
        <w:rPr>
          <w:sz w:val="24"/>
          <w:szCs w:val="24"/>
        </w:rPr>
        <w:t xml:space="preserve"> 26.02.2019</w:t>
      </w:r>
      <w:r w:rsidRPr="00FC0C7C">
        <w:rPr>
          <w:sz w:val="24"/>
          <w:szCs w:val="24"/>
        </w:rPr>
        <w:t xml:space="preserve"> г. № </w:t>
      </w:r>
      <w:r w:rsidR="00933AB9" w:rsidRPr="00FC0C7C">
        <w:rPr>
          <w:sz w:val="24"/>
          <w:szCs w:val="24"/>
        </w:rPr>
        <w:t>6</w:t>
      </w:r>
    </w:p>
    <w:p w:rsidR="003E2660" w:rsidRPr="00FC0C7C" w:rsidRDefault="003E2660" w:rsidP="003E2660">
      <w:pPr>
        <w:pStyle w:val="ConsPlusNormal"/>
        <w:widowControl/>
        <w:ind w:firstLine="540"/>
        <w:jc w:val="both"/>
        <w:rPr>
          <w:sz w:val="24"/>
          <w:szCs w:val="24"/>
        </w:rPr>
      </w:pPr>
    </w:p>
    <w:p w:rsidR="003E2660" w:rsidRPr="00FC0C7C" w:rsidRDefault="003E2660" w:rsidP="003E2660">
      <w:pPr>
        <w:pStyle w:val="ConsPlusTitle"/>
        <w:widowControl/>
        <w:jc w:val="center"/>
        <w:rPr>
          <w:sz w:val="24"/>
          <w:szCs w:val="24"/>
        </w:rPr>
      </w:pPr>
      <w:r w:rsidRPr="00FC0C7C">
        <w:rPr>
          <w:sz w:val="24"/>
          <w:szCs w:val="24"/>
        </w:rPr>
        <w:t>ПОРЯДОК</w:t>
      </w:r>
    </w:p>
    <w:p w:rsidR="003E2660" w:rsidRPr="00FC0C7C" w:rsidRDefault="003E2660" w:rsidP="003E2660">
      <w:pPr>
        <w:pStyle w:val="ConsPlusTitle"/>
        <w:widowControl/>
        <w:jc w:val="center"/>
        <w:rPr>
          <w:sz w:val="24"/>
          <w:szCs w:val="24"/>
        </w:rPr>
      </w:pPr>
      <w:r w:rsidRPr="00FC0C7C">
        <w:rPr>
          <w:sz w:val="24"/>
          <w:szCs w:val="24"/>
        </w:rPr>
        <w:t>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2660" w:rsidRPr="00FC0C7C" w:rsidRDefault="003E2660" w:rsidP="003E2660">
      <w:pPr>
        <w:pStyle w:val="ConsPlusNormal"/>
        <w:widowControl/>
        <w:ind w:firstLine="0"/>
        <w:outlineLvl w:val="0"/>
        <w:rPr>
          <w:sz w:val="24"/>
          <w:szCs w:val="24"/>
        </w:rPr>
      </w:pPr>
    </w:p>
    <w:p w:rsidR="003E2660" w:rsidRPr="00FC0C7C" w:rsidRDefault="003E2660" w:rsidP="003E2660">
      <w:pPr>
        <w:pStyle w:val="ConsPlusNormal"/>
        <w:jc w:val="center"/>
        <w:rPr>
          <w:b/>
          <w:sz w:val="24"/>
          <w:szCs w:val="24"/>
        </w:rPr>
      </w:pPr>
      <w:r w:rsidRPr="00FC0C7C">
        <w:rPr>
          <w:b/>
          <w:sz w:val="24"/>
          <w:szCs w:val="24"/>
        </w:rPr>
        <w:t>1. Общие положения</w:t>
      </w:r>
    </w:p>
    <w:p w:rsidR="003E2660" w:rsidRPr="00FC0C7C" w:rsidRDefault="003E2660" w:rsidP="003E2660">
      <w:pPr>
        <w:pStyle w:val="ConsPlusNormal"/>
        <w:ind w:firstLine="540"/>
        <w:jc w:val="both"/>
        <w:rPr>
          <w:sz w:val="24"/>
          <w:szCs w:val="24"/>
        </w:rPr>
      </w:pPr>
      <w:r w:rsidRPr="00FC0C7C">
        <w:rPr>
          <w:sz w:val="24"/>
          <w:szCs w:val="24"/>
        </w:rPr>
        <w:t xml:space="preserve">1. </w:t>
      </w:r>
      <w:proofErr w:type="gramStart"/>
      <w:r w:rsidRPr="00FC0C7C">
        <w:rPr>
          <w:sz w:val="24"/>
          <w:szCs w:val="24"/>
        </w:rPr>
        <w:t>Настоящий Порядок формирования, ведения,</w:t>
      </w:r>
      <w:r w:rsidR="00933AB9" w:rsidRPr="00FC0C7C">
        <w:rPr>
          <w:sz w:val="24"/>
          <w:szCs w:val="24"/>
        </w:rPr>
        <w:t xml:space="preserve"> </w:t>
      </w:r>
      <w:r w:rsidRPr="00FC0C7C">
        <w:rPr>
          <w:sz w:val="24"/>
          <w:szCs w:val="24"/>
        </w:rPr>
        <w:t xml:space="preserve"> обязательного опубликования перечня  муниципального имущества муниципального</w:t>
      </w:r>
      <w:r w:rsidR="00933AB9" w:rsidRPr="00FC0C7C">
        <w:rPr>
          <w:sz w:val="24"/>
          <w:szCs w:val="24"/>
        </w:rPr>
        <w:t xml:space="preserve"> образования </w:t>
      </w:r>
      <w:r w:rsidRPr="00FC0C7C">
        <w:rPr>
          <w:sz w:val="24"/>
          <w:szCs w:val="24"/>
        </w:rPr>
        <w:t xml:space="preserve"> «</w:t>
      </w:r>
      <w:r w:rsidR="00933AB9" w:rsidRPr="00FC0C7C">
        <w:rPr>
          <w:sz w:val="24"/>
          <w:szCs w:val="24"/>
        </w:rPr>
        <w:t>поселок Теткино</w:t>
      </w:r>
      <w:r w:rsidRPr="00FC0C7C">
        <w:rPr>
          <w:sz w:val="24"/>
          <w:szCs w:val="24"/>
        </w:rPr>
        <w:t xml:space="preserve">» </w:t>
      </w:r>
      <w:r w:rsidR="00933AB9" w:rsidRPr="00FC0C7C">
        <w:rPr>
          <w:sz w:val="24"/>
          <w:szCs w:val="24"/>
        </w:rPr>
        <w:t xml:space="preserve"> Глушковского района </w:t>
      </w:r>
      <w:r w:rsidRPr="00FC0C7C">
        <w:rPr>
          <w:sz w:val="24"/>
          <w:szCs w:val="24"/>
        </w:rPr>
        <w:t xml:space="preserve">Курской области, предназначенного для передачи во владение и (или) пользование субъектам малого и среднего предпринимательства (далее - Порядок), разработан в соответствии с Федеральными законами от 24 июля 2007 г. </w:t>
      </w:r>
      <w:hyperlink r:id="rId5" w:history="1">
        <w:r w:rsidRPr="00FC0C7C">
          <w:rPr>
            <w:sz w:val="24"/>
            <w:szCs w:val="24"/>
          </w:rPr>
          <w:t>N 209-ФЗ</w:t>
        </w:r>
      </w:hyperlink>
      <w:r w:rsidRPr="00FC0C7C">
        <w:rPr>
          <w:sz w:val="24"/>
          <w:szCs w:val="24"/>
        </w:rPr>
        <w:t xml:space="preserve"> "О развитии малого и среднего предпринимательства в Российской Федерации" и от 22 июля 2008 г</w:t>
      </w:r>
      <w:proofErr w:type="gramEnd"/>
      <w:r w:rsidRPr="00FC0C7C">
        <w:rPr>
          <w:sz w:val="24"/>
          <w:szCs w:val="24"/>
        </w:rPr>
        <w:t xml:space="preserve">. </w:t>
      </w:r>
      <w:hyperlink r:id="rId6" w:history="1">
        <w:r w:rsidRPr="00FC0C7C">
          <w:rPr>
            <w:sz w:val="24"/>
            <w:szCs w:val="24"/>
          </w:rPr>
          <w:t>N 159-ФЗ</w:t>
        </w:r>
      </w:hyperlink>
      <w:r w:rsidRPr="00FC0C7C">
        <w:rPr>
          <w:sz w:val="24"/>
          <w:szCs w:val="24"/>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E2660" w:rsidRPr="00FC0C7C" w:rsidRDefault="003E2660" w:rsidP="003E2660">
      <w:pPr>
        <w:pStyle w:val="ConsPlusNormal"/>
        <w:ind w:firstLine="540"/>
        <w:jc w:val="both"/>
        <w:rPr>
          <w:sz w:val="24"/>
          <w:szCs w:val="24"/>
        </w:rPr>
      </w:pPr>
      <w:r w:rsidRPr="00FC0C7C">
        <w:rPr>
          <w:sz w:val="24"/>
          <w:szCs w:val="24"/>
        </w:rPr>
        <w:t xml:space="preserve">2. </w:t>
      </w:r>
      <w:proofErr w:type="gramStart"/>
      <w:r w:rsidRPr="00FC0C7C">
        <w:rPr>
          <w:sz w:val="24"/>
          <w:szCs w:val="24"/>
        </w:rPr>
        <w:t xml:space="preserve">Порядок регулирует правила формирования, ведения, публикации перечня  муниципального  имущества </w:t>
      </w:r>
      <w:r w:rsidR="00933AB9" w:rsidRPr="00FC0C7C">
        <w:rPr>
          <w:sz w:val="24"/>
          <w:szCs w:val="24"/>
        </w:rPr>
        <w:t xml:space="preserve">муниципального  образования </w:t>
      </w:r>
      <w:r w:rsidRPr="00FC0C7C">
        <w:rPr>
          <w:sz w:val="24"/>
          <w:szCs w:val="24"/>
        </w:rPr>
        <w:t xml:space="preserve"> «</w:t>
      </w:r>
      <w:r w:rsidR="00933AB9" w:rsidRPr="00FC0C7C">
        <w:rPr>
          <w:sz w:val="24"/>
          <w:szCs w:val="24"/>
        </w:rPr>
        <w:t>поселок Теткино</w:t>
      </w:r>
      <w:r w:rsidRPr="00FC0C7C">
        <w:rPr>
          <w:sz w:val="24"/>
          <w:szCs w:val="24"/>
        </w:rPr>
        <w:t>»</w:t>
      </w:r>
      <w:r w:rsidR="00933AB9" w:rsidRPr="00FC0C7C">
        <w:rPr>
          <w:sz w:val="24"/>
          <w:szCs w:val="24"/>
        </w:rPr>
        <w:t xml:space="preserve"> Глушковского района </w:t>
      </w:r>
      <w:r w:rsidRPr="00FC0C7C">
        <w:rPr>
          <w:sz w:val="24"/>
          <w:szCs w:val="24"/>
        </w:rPr>
        <w:t xml:space="preserve"> Курской области, свободного от прав третьих лиц (за исключением имущественных прав субъектов малого и среднего предпринимательства), </w:t>
      </w:r>
      <w:r w:rsidR="00D87528" w:rsidRPr="00FC0C7C">
        <w:rPr>
          <w:sz w:val="24"/>
          <w:szCs w:val="24"/>
        </w:rPr>
        <w:t xml:space="preserve"> </w:t>
      </w:r>
      <w:r w:rsidRPr="00FC0C7C">
        <w:rPr>
          <w:sz w:val="24"/>
          <w:szCs w:val="24"/>
        </w:rPr>
        <w:t>которое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w:t>
      </w:r>
      <w:proofErr w:type="gramEnd"/>
      <w:r w:rsidRPr="00FC0C7C">
        <w:rPr>
          <w:sz w:val="24"/>
          <w:szCs w:val="24"/>
        </w:rPr>
        <w:t xml:space="preserve"> </w:t>
      </w:r>
      <w:proofErr w:type="gramStart"/>
      <w:r w:rsidRPr="00FC0C7C">
        <w:rPr>
          <w:sz w:val="24"/>
          <w:szCs w:val="24"/>
        </w:rPr>
        <w:t>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FC0C7C">
        <w:rPr>
          <w:sz w:val="24"/>
          <w:szCs w:val="24"/>
        </w:rPr>
        <w:t xml:space="preserve"> законодательные акты Российской Федерации» и в случаях, указанных в подпунктах 6, 8 и 9 пункта 2 статьи 39.3 Земельного кодекса Российской Федерации" (далее - Перечень).</w:t>
      </w:r>
    </w:p>
    <w:p w:rsidR="003E2660" w:rsidRPr="00FC0C7C" w:rsidRDefault="003E2660" w:rsidP="003E2660">
      <w:pPr>
        <w:pStyle w:val="ConsPlusNormal"/>
        <w:ind w:firstLine="540"/>
        <w:jc w:val="both"/>
        <w:rPr>
          <w:sz w:val="24"/>
          <w:szCs w:val="24"/>
        </w:rPr>
      </w:pPr>
      <w:r w:rsidRPr="00FC0C7C">
        <w:rPr>
          <w:sz w:val="24"/>
          <w:szCs w:val="24"/>
        </w:rPr>
        <w:t>3. Перечень формируется Администрацией</w:t>
      </w:r>
      <w:r w:rsidR="00D87528" w:rsidRPr="00FC0C7C">
        <w:rPr>
          <w:sz w:val="24"/>
          <w:szCs w:val="24"/>
        </w:rPr>
        <w:t xml:space="preserve"> поселка </w:t>
      </w:r>
      <w:proofErr w:type="gramStart"/>
      <w:r w:rsidR="00D87528" w:rsidRPr="00FC0C7C">
        <w:rPr>
          <w:sz w:val="24"/>
          <w:szCs w:val="24"/>
        </w:rPr>
        <w:t>Теткино</w:t>
      </w:r>
      <w:proofErr w:type="gramEnd"/>
      <w:r w:rsidRPr="00FC0C7C">
        <w:rPr>
          <w:sz w:val="24"/>
          <w:szCs w:val="24"/>
        </w:rPr>
        <w:t xml:space="preserve"> Глушковского района Курской области в соответствии с настоящим Порядком и утвержд</w:t>
      </w:r>
      <w:r w:rsidR="00D87528" w:rsidRPr="00FC0C7C">
        <w:rPr>
          <w:sz w:val="24"/>
          <w:szCs w:val="24"/>
        </w:rPr>
        <w:t xml:space="preserve">ается решением </w:t>
      </w:r>
      <w:r w:rsidRPr="00FC0C7C">
        <w:rPr>
          <w:sz w:val="24"/>
          <w:szCs w:val="24"/>
        </w:rPr>
        <w:t xml:space="preserve"> Собрания</w:t>
      </w:r>
      <w:r w:rsidR="00D87528" w:rsidRPr="00FC0C7C">
        <w:rPr>
          <w:sz w:val="24"/>
          <w:szCs w:val="24"/>
        </w:rPr>
        <w:t xml:space="preserve"> депутатов поселка Теткино</w:t>
      </w:r>
      <w:r w:rsidRPr="00FC0C7C">
        <w:rPr>
          <w:sz w:val="24"/>
          <w:szCs w:val="24"/>
        </w:rPr>
        <w:t xml:space="preserve"> Глушковского района  Курской области.</w:t>
      </w:r>
    </w:p>
    <w:p w:rsidR="003E2660" w:rsidRPr="00FC0C7C" w:rsidRDefault="003E2660" w:rsidP="003E2660">
      <w:pPr>
        <w:pStyle w:val="ConsPlusNormal"/>
        <w:jc w:val="center"/>
        <w:rPr>
          <w:b/>
          <w:sz w:val="24"/>
          <w:szCs w:val="24"/>
        </w:rPr>
      </w:pPr>
    </w:p>
    <w:p w:rsidR="003E2660" w:rsidRPr="00FC0C7C" w:rsidRDefault="003E2660" w:rsidP="003E2660">
      <w:pPr>
        <w:pStyle w:val="ConsPlusNormal"/>
        <w:jc w:val="center"/>
        <w:rPr>
          <w:b/>
          <w:sz w:val="24"/>
          <w:szCs w:val="24"/>
        </w:rPr>
      </w:pPr>
      <w:r w:rsidRPr="00FC0C7C">
        <w:rPr>
          <w:b/>
          <w:sz w:val="24"/>
          <w:szCs w:val="24"/>
        </w:rPr>
        <w:t>2. Порядок формирования Перечня</w:t>
      </w:r>
    </w:p>
    <w:p w:rsidR="003E2660" w:rsidRPr="00FC0C7C" w:rsidRDefault="003E2660" w:rsidP="003E2660">
      <w:pPr>
        <w:pStyle w:val="ConsPlusNormal"/>
        <w:ind w:firstLine="540"/>
        <w:jc w:val="both"/>
        <w:rPr>
          <w:sz w:val="24"/>
          <w:szCs w:val="24"/>
        </w:rPr>
      </w:pPr>
      <w:r w:rsidRPr="00FC0C7C">
        <w:rPr>
          <w:sz w:val="24"/>
          <w:szCs w:val="24"/>
        </w:rPr>
        <w:t>4. В Перечень включаются:</w:t>
      </w:r>
    </w:p>
    <w:p w:rsidR="003E2660" w:rsidRPr="00FC0C7C" w:rsidRDefault="003E2660" w:rsidP="003E2660">
      <w:pPr>
        <w:pStyle w:val="ConsPlusNormal"/>
        <w:ind w:firstLine="540"/>
        <w:jc w:val="both"/>
        <w:rPr>
          <w:sz w:val="24"/>
          <w:szCs w:val="24"/>
        </w:rPr>
      </w:pPr>
      <w:r w:rsidRPr="00FC0C7C">
        <w:rPr>
          <w:sz w:val="24"/>
          <w:szCs w:val="24"/>
        </w:rPr>
        <w:t>нежилые помещения, в том числе отдельно стоящие нежилые объекты недвижимости, переданные на праве оперативного управления муниципальному  казенному учреждению, арендуемые субъектами малого и среднего предпринимательства;</w:t>
      </w:r>
    </w:p>
    <w:p w:rsidR="003E2660" w:rsidRPr="00FC0C7C" w:rsidRDefault="003E2660" w:rsidP="003E2660">
      <w:pPr>
        <w:pStyle w:val="ConsPlusNormal"/>
        <w:ind w:firstLine="540"/>
        <w:jc w:val="both"/>
        <w:rPr>
          <w:sz w:val="24"/>
          <w:szCs w:val="24"/>
        </w:rPr>
      </w:pPr>
      <w:r w:rsidRPr="00FC0C7C">
        <w:rPr>
          <w:sz w:val="24"/>
          <w:szCs w:val="24"/>
        </w:rPr>
        <w:t xml:space="preserve">нежилые помещения, в том числе отдельно стоящие нежилые объекты недвижимости, составляющие казну </w:t>
      </w:r>
      <w:r w:rsidR="00D87528" w:rsidRPr="00FC0C7C">
        <w:rPr>
          <w:sz w:val="24"/>
          <w:szCs w:val="24"/>
        </w:rPr>
        <w:t>муниципального образования</w:t>
      </w:r>
      <w:r w:rsidRPr="00FC0C7C">
        <w:rPr>
          <w:sz w:val="24"/>
          <w:szCs w:val="24"/>
        </w:rPr>
        <w:t xml:space="preserve"> «</w:t>
      </w:r>
      <w:r w:rsidR="00D87528" w:rsidRPr="00FC0C7C">
        <w:rPr>
          <w:sz w:val="24"/>
          <w:szCs w:val="24"/>
        </w:rPr>
        <w:t xml:space="preserve">поселок </w:t>
      </w:r>
      <w:proofErr w:type="gramStart"/>
      <w:r w:rsidR="00D87528" w:rsidRPr="00FC0C7C">
        <w:rPr>
          <w:sz w:val="24"/>
          <w:szCs w:val="24"/>
        </w:rPr>
        <w:t>Теткино</w:t>
      </w:r>
      <w:proofErr w:type="gramEnd"/>
      <w:r w:rsidRPr="00FC0C7C">
        <w:rPr>
          <w:sz w:val="24"/>
          <w:szCs w:val="24"/>
        </w:rPr>
        <w:t>»</w:t>
      </w:r>
      <w:r w:rsidR="00D87528" w:rsidRPr="00FC0C7C">
        <w:rPr>
          <w:sz w:val="24"/>
          <w:szCs w:val="24"/>
        </w:rPr>
        <w:t xml:space="preserve"> Глушковского района </w:t>
      </w:r>
      <w:r w:rsidRPr="00FC0C7C">
        <w:rPr>
          <w:sz w:val="24"/>
          <w:szCs w:val="24"/>
        </w:rPr>
        <w:t xml:space="preserve"> Курской области, переданные на праве аренды субъектам малого и среднего предпринимательства;</w:t>
      </w:r>
    </w:p>
    <w:p w:rsidR="003E2660" w:rsidRPr="00FC0C7C" w:rsidRDefault="003E2660" w:rsidP="003E2660">
      <w:pPr>
        <w:pStyle w:val="ConsPlusNormal"/>
        <w:ind w:firstLine="540"/>
        <w:jc w:val="both"/>
        <w:rPr>
          <w:sz w:val="24"/>
          <w:szCs w:val="24"/>
        </w:rPr>
      </w:pPr>
      <w:r w:rsidRPr="00FC0C7C">
        <w:rPr>
          <w:sz w:val="24"/>
          <w:szCs w:val="24"/>
        </w:rPr>
        <w:lastRenderedPageBreak/>
        <w:t>иные высвобождаемые помещения, объекты нового строительства с нежилыми помещениями, по своему функциональному использованию и местонахождению предназначенные для размещения малого и среднего предпринимательства.</w:t>
      </w:r>
    </w:p>
    <w:p w:rsidR="003E2660" w:rsidRPr="00FC0C7C" w:rsidRDefault="003E2660" w:rsidP="003E2660">
      <w:pPr>
        <w:pStyle w:val="ConsPlusNormal"/>
        <w:ind w:firstLine="540"/>
        <w:jc w:val="both"/>
        <w:rPr>
          <w:sz w:val="24"/>
          <w:szCs w:val="24"/>
        </w:rPr>
      </w:pPr>
      <w:r w:rsidRPr="00FC0C7C">
        <w:rPr>
          <w:sz w:val="24"/>
          <w:szCs w:val="24"/>
        </w:rPr>
        <w:t>5.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w:t>
      </w:r>
    </w:p>
    <w:p w:rsidR="003E2660" w:rsidRPr="00FC0C7C" w:rsidRDefault="003E2660" w:rsidP="003E2660">
      <w:pPr>
        <w:pStyle w:val="ConsPlusNormal"/>
        <w:ind w:firstLine="540"/>
        <w:jc w:val="both"/>
        <w:rPr>
          <w:sz w:val="24"/>
          <w:szCs w:val="24"/>
        </w:rPr>
      </w:pPr>
      <w:r w:rsidRPr="00FC0C7C">
        <w:rPr>
          <w:sz w:val="24"/>
          <w:szCs w:val="24"/>
        </w:rPr>
        <w:t xml:space="preserve">6. </w:t>
      </w:r>
      <w:proofErr w:type="gramStart"/>
      <w:r w:rsidRPr="00FC0C7C">
        <w:rPr>
          <w:sz w:val="24"/>
          <w:szCs w:val="24"/>
        </w:rPr>
        <w:t>Помещения, включаемые в Перечень и предназначенные к сдаче в аренду, должны находиться в муниципальной собственности</w:t>
      </w:r>
      <w:r w:rsidR="00D87528" w:rsidRPr="00FC0C7C">
        <w:rPr>
          <w:sz w:val="24"/>
          <w:szCs w:val="24"/>
        </w:rPr>
        <w:t xml:space="preserve"> муниципального образования</w:t>
      </w:r>
      <w:r w:rsidRPr="00FC0C7C">
        <w:rPr>
          <w:sz w:val="24"/>
          <w:szCs w:val="24"/>
        </w:rPr>
        <w:t xml:space="preserve">  «</w:t>
      </w:r>
      <w:r w:rsidR="00D87528" w:rsidRPr="00FC0C7C">
        <w:rPr>
          <w:sz w:val="24"/>
          <w:szCs w:val="24"/>
        </w:rPr>
        <w:t>поселок Теткино</w:t>
      </w:r>
      <w:r w:rsidRPr="00FC0C7C">
        <w:rPr>
          <w:sz w:val="24"/>
          <w:szCs w:val="24"/>
        </w:rPr>
        <w:t>»</w:t>
      </w:r>
      <w:r w:rsidR="00D87528" w:rsidRPr="00FC0C7C">
        <w:rPr>
          <w:sz w:val="24"/>
          <w:szCs w:val="24"/>
        </w:rPr>
        <w:t xml:space="preserve"> Глушковского района </w:t>
      </w:r>
      <w:r w:rsidRPr="00FC0C7C">
        <w:rPr>
          <w:sz w:val="24"/>
          <w:szCs w:val="24"/>
        </w:rPr>
        <w:t xml:space="preserve"> Курской области, входить в состав нежилого фонда и быть свободными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3E2660" w:rsidRPr="00FC0C7C" w:rsidRDefault="003E2660" w:rsidP="003E2660">
      <w:pPr>
        <w:pStyle w:val="ConsPlusNormal"/>
        <w:jc w:val="center"/>
        <w:rPr>
          <w:b/>
          <w:sz w:val="24"/>
          <w:szCs w:val="24"/>
        </w:rPr>
      </w:pPr>
      <w:r w:rsidRPr="00FC0C7C">
        <w:rPr>
          <w:b/>
          <w:sz w:val="24"/>
          <w:szCs w:val="24"/>
        </w:rPr>
        <w:t>3. Порядок ведения Перечня</w:t>
      </w:r>
    </w:p>
    <w:p w:rsidR="003E2660" w:rsidRPr="00FC0C7C" w:rsidRDefault="003E2660" w:rsidP="003E2660">
      <w:pPr>
        <w:pStyle w:val="ConsPlusNormal"/>
        <w:ind w:firstLine="540"/>
        <w:jc w:val="both"/>
        <w:rPr>
          <w:sz w:val="24"/>
          <w:szCs w:val="24"/>
        </w:rPr>
      </w:pPr>
      <w:r w:rsidRPr="00FC0C7C">
        <w:rPr>
          <w:sz w:val="24"/>
          <w:szCs w:val="24"/>
        </w:rPr>
        <w:t xml:space="preserve">7. </w:t>
      </w:r>
      <w:hyperlink w:anchor="P74" w:history="1">
        <w:r w:rsidRPr="00FC0C7C">
          <w:rPr>
            <w:sz w:val="24"/>
            <w:szCs w:val="24"/>
          </w:rPr>
          <w:t>Перечень</w:t>
        </w:r>
      </w:hyperlink>
      <w:r w:rsidRPr="00FC0C7C">
        <w:rPr>
          <w:sz w:val="24"/>
          <w:szCs w:val="24"/>
        </w:rPr>
        <w:t xml:space="preserve"> включает в себя описание объекта учета с указанием его адреса и технических характеристик (год ввода в эксплуатацию, площадь, этажность, номера помещений, комнат) и составляется по форме согласно приложению к настоящему Порядку.</w:t>
      </w:r>
    </w:p>
    <w:p w:rsidR="003E2660" w:rsidRPr="00FC0C7C" w:rsidRDefault="003E2660" w:rsidP="003E2660">
      <w:pPr>
        <w:pStyle w:val="ConsPlusNormal"/>
        <w:ind w:firstLine="540"/>
        <w:jc w:val="both"/>
        <w:rPr>
          <w:sz w:val="24"/>
          <w:szCs w:val="24"/>
        </w:rPr>
      </w:pPr>
      <w:r w:rsidRPr="00FC0C7C">
        <w:rPr>
          <w:sz w:val="24"/>
          <w:szCs w:val="24"/>
        </w:rPr>
        <w:t xml:space="preserve">8. Учет объектов, включенных в Перечень, отделом по управлению муниципальным имуществом и земельным правоотношениям Администрации </w:t>
      </w:r>
      <w:r w:rsidR="00D87528" w:rsidRPr="00FC0C7C">
        <w:rPr>
          <w:sz w:val="24"/>
          <w:szCs w:val="24"/>
        </w:rPr>
        <w:t xml:space="preserve">поселка </w:t>
      </w:r>
      <w:proofErr w:type="gramStart"/>
      <w:r w:rsidR="00D87528" w:rsidRPr="00FC0C7C">
        <w:rPr>
          <w:sz w:val="24"/>
          <w:szCs w:val="24"/>
        </w:rPr>
        <w:t>Теткино</w:t>
      </w:r>
      <w:proofErr w:type="gramEnd"/>
      <w:r w:rsidR="00D87528" w:rsidRPr="00FC0C7C">
        <w:rPr>
          <w:sz w:val="24"/>
          <w:szCs w:val="24"/>
        </w:rPr>
        <w:t xml:space="preserve"> </w:t>
      </w:r>
      <w:r w:rsidRPr="00FC0C7C">
        <w:rPr>
          <w:sz w:val="24"/>
          <w:szCs w:val="24"/>
        </w:rPr>
        <w:t>Глушковского Курской области  в соответствии с настоящим Порядком. Объекту, прошедшему процедуру учета, присваивается регистрационный номер.</w:t>
      </w:r>
    </w:p>
    <w:p w:rsidR="003E2660" w:rsidRPr="00FC0C7C" w:rsidRDefault="003E2660" w:rsidP="003E2660">
      <w:pPr>
        <w:pStyle w:val="ConsPlusNormal"/>
        <w:ind w:firstLine="540"/>
        <w:jc w:val="both"/>
        <w:rPr>
          <w:sz w:val="24"/>
          <w:szCs w:val="24"/>
        </w:rPr>
      </w:pPr>
      <w:r w:rsidRPr="00FC0C7C">
        <w:rPr>
          <w:sz w:val="24"/>
          <w:szCs w:val="24"/>
        </w:rPr>
        <w:t>9. Ведение Перечня осуществляется на бумажных и электронных носителях и включает в себя ведение баз данных муниципального имущества, формируемых в соответствии с утвержденным Перечнем, и автоматизированное объединение их в единый банк данных.</w:t>
      </w:r>
    </w:p>
    <w:p w:rsidR="003E2660" w:rsidRPr="00FC0C7C" w:rsidRDefault="003E2660" w:rsidP="003E2660">
      <w:pPr>
        <w:pStyle w:val="ConsPlusNormal"/>
        <w:ind w:firstLine="540"/>
        <w:jc w:val="both"/>
        <w:rPr>
          <w:sz w:val="24"/>
          <w:szCs w:val="24"/>
        </w:rPr>
      </w:pPr>
      <w:r w:rsidRPr="00FC0C7C">
        <w:rPr>
          <w:sz w:val="24"/>
          <w:szCs w:val="24"/>
        </w:rPr>
        <w:t xml:space="preserve">10. </w:t>
      </w:r>
      <w:proofErr w:type="gramStart"/>
      <w:r w:rsidRPr="00FC0C7C">
        <w:rPr>
          <w:sz w:val="24"/>
          <w:szCs w:val="24"/>
        </w:rPr>
        <w:t>Ведение</w:t>
      </w:r>
      <w:r w:rsidR="00D87528" w:rsidRPr="00FC0C7C">
        <w:rPr>
          <w:sz w:val="24"/>
          <w:szCs w:val="24"/>
        </w:rPr>
        <w:t xml:space="preserve"> </w:t>
      </w:r>
      <w:r w:rsidRPr="00FC0C7C">
        <w:rPr>
          <w:sz w:val="24"/>
          <w:szCs w:val="24"/>
        </w:rPr>
        <w:t xml:space="preserve"> базы данных муниципального имущества означает занесение в нее в месячный срок со </w:t>
      </w:r>
      <w:r w:rsidR="00D87528" w:rsidRPr="00FC0C7C">
        <w:rPr>
          <w:sz w:val="24"/>
          <w:szCs w:val="24"/>
        </w:rPr>
        <w:t xml:space="preserve">дня утверждения </w:t>
      </w:r>
      <w:r w:rsidRPr="00FC0C7C">
        <w:rPr>
          <w:sz w:val="24"/>
          <w:szCs w:val="24"/>
        </w:rPr>
        <w:t xml:space="preserve"> Собранием</w:t>
      </w:r>
      <w:r w:rsidR="00D87528" w:rsidRPr="00FC0C7C">
        <w:rPr>
          <w:sz w:val="24"/>
          <w:szCs w:val="24"/>
        </w:rPr>
        <w:t xml:space="preserve"> депутатов поселка Теткино</w:t>
      </w:r>
      <w:r w:rsidRPr="00FC0C7C">
        <w:rPr>
          <w:sz w:val="24"/>
          <w:szCs w:val="24"/>
        </w:rPr>
        <w:t xml:space="preserve"> Глушковского района Курской области Перечня (изменений в Перечень) объектов учета и данных о них, обновление данных об объектах учета и их исключение из указанной базы данных при внесении изменений в установленном порядке в утвержденный Перечень.</w:t>
      </w:r>
      <w:proofErr w:type="gramEnd"/>
      <w:r w:rsidRPr="00FC0C7C">
        <w:rPr>
          <w:sz w:val="24"/>
          <w:szCs w:val="24"/>
        </w:rPr>
        <w:t xml:space="preserve"> Данные об объектах учета, исключаемые из базы данных, переносятся в архив.</w:t>
      </w:r>
    </w:p>
    <w:p w:rsidR="003E2660" w:rsidRPr="00FC0C7C" w:rsidRDefault="003E2660" w:rsidP="003E2660">
      <w:pPr>
        <w:pStyle w:val="ConsPlusNormal"/>
        <w:jc w:val="center"/>
        <w:rPr>
          <w:b/>
          <w:sz w:val="24"/>
          <w:szCs w:val="24"/>
        </w:rPr>
      </w:pPr>
      <w:r w:rsidRPr="00FC0C7C">
        <w:rPr>
          <w:b/>
          <w:sz w:val="24"/>
          <w:szCs w:val="24"/>
        </w:rPr>
        <w:t>4. Порядок опубликования Перечня</w:t>
      </w:r>
    </w:p>
    <w:p w:rsidR="003E2660" w:rsidRPr="00FC0C7C" w:rsidRDefault="003E2660" w:rsidP="003E2660">
      <w:pPr>
        <w:pStyle w:val="ConsPlusNormal"/>
        <w:ind w:firstLine="540"/>
        <w:jc w:val="both"/>
        <w:rPr>
          <w:sz w:val="24"/>
          <w:szCs w:val="24"/>
        </w:rPr>
      </w:pPr>
      <w:r w:rsidRPr="00FC0C7C">
        <w:rPr>
          <w:sz w:val="24"/>
          <w:szCs w:val="24"/>
        </w:rPr>
        <w:t xml:space="preserve">11. </w:t>
      </w:r>
      <w:proofErr w:type="gramStart"/>
      <w:r w:rsidRPr="00FC0C7C">
        <w:rPr>
          <w:sz w:val="24"/>
          <w:szCs w:val="24"/>
        </w:rPr>
        <w:t>Утвержденный  Собранием</w:t>
      </w:r>
      <w:r w:rsidR="00D87528" w:rsidRPr="00FC0C7C">
        <w:rPr>
          <w:sz w:val="24"/>
          <w:szCs w:val="24"/>
        </w:rPr>
        <w:t xml:space="preserve"> депутатов поселка Теткино</w:t>
      </w:r>
      <w:r w:rsidRPr="00FC0C7C">
        <w:rPr>
          <w:sz w:val="24"/>
          <w:szCs w:val="24"/>
        </w:rPr>
        <w:t xml:space="preserve"> Глушковского района Курской области Перечень подлежит обязательному опубликованию в газете "Родные Просторы", а также размещению на официальном сайте Администрации </w:t>
      </w:r>
      <w:r w:rsidR="00D87528" w:rsidRPr="00FC0C7C">
        <w:rPr>
          <w:sz w:val="24"/>
          <w:szCs w:val="24"/>
        </w:rPr>
        <w:t xml:space="preserve"> поселка Теткино </w:t>
      </w:r>
      <w:r w:rsidRPr="00FC0C7C">
        <w:rPr>
          <w:sz w:val="24"/>
          <w:szCs w:val="24"/>
        </w:rPr>
        <w:t>Глушковского района Курской области в информационно-телекоммуникационной сети "Интернет".</w:t>
      </w:r>
      <w:proofErr w:type="gramEnd"/>
    </w:p>
    <w:p w:rsidR="003E2660" w:rsidRPr="00FC0C7C" w:rsidRDefault="003E2660" w:rsidP="003E2660">
      <w:pPr>
        <w:pStyle w:val="ConsPlusNormal"/>
        <w:jc w:val="right"/>
        <w:rPr>
          <w:sz w:val="24"/>
          <w:szCs w:val="24"/>
        </w:rPr>
      </w:pPr>
    </w:p>
    <w:p w:rsidR="00C00987" w:rsidRPr="00FC0C7C" w:rsidRDefault="00C00987" w:rsidP="003E2660">
      <w:pPr>
        <w:pStyle w:val="ConsPlusNormal"/>
        <w:jc w:val="right"/>
        <w:rPr>
          <w:sz w:val="24"/>
          <w:szCs w:val="24"/>
        </w:rPr>
      </w:pPr>
    </w:p>
    <w:p w:rsidR="00C00987" w:rsidRPr="00FC0C7C" w:rsidRDefault="00C00987" w:rsidP="003E2660">
      <w:pPr>
        <w:pStyle w:val="ConsPlusNormal"/>
        <w:jc w:val="right"/>
        <w:rPr>
          <w:sz w:val="24"/>
          <w:szCs w:val="24"/>
        </w:rPr>
      </w:pPr>
    </w:p>
    <w:p w:rsidR="003E2660" w:rsidRPr="00FC0C7C" w:rsidRDefault="003E2660" w:rsidP="003E2660">
      <w:pPr>
        <w:pStyle w:val="ConsPlusNormal"/>
        <w:jc w:val="right"/>
        <w:rPr>
          <w:sz w:val="24"/>
          <w:szCs w:val="24"/>
        </w:rPr>
      </w:pPr>
      <w:r w:rsidRPr="00FC0C7C">
        <w:rPr>
          <w:sz w:val="24"/>
          <w:szCs w:val="24"/>
        </w:rPr>
        <w:t>Приложение</w:t>
      </w:r>
    </w:p>
    <w:p w:rsidR="003E2660" w:rsidRPr="00FC0C7C" w:rsidRDefault="003E2660" w:rsidP="003E2660">
      <w:pPr>
        <w:pStyle w:val="ConsPlusNormal"/>
        <w:jc w:val="right"/>
        <w:rPr>
          <w:sz w:val="24"/>
          <w:szCs w:val="24"/>
        </w:rPr>
      </w:pPr>
      <w:r w:rsidRPr="00FC0C7C">
        <w:rPr>
          <w:sz w:val="24"/>
          <w:szCs w:val="24"/>
        </w:rPr>
        <w:t>к Порядку формирования, ведения,</w:t>
      </w:r>
    </w:p>
    <w:p w:rsidR="003E2660" w:rsidRPr="00FC0C7C" w:rsidRDefault="003E2660" w:rsidP="003E2660">
      <w:pPr>
        <w:pStyle w:val="ConsPlusNormal"/>
        <w:jc w:val="right"/>
        <w:rPr>
          <w:sz w:val="24"/>
          <w:szCs w:val="24"/>
        </w:rPr>
      </w:pPr>
      <w:r w:rsidRPr="00FC0C7C">
        <w:rPr>
          <w:sz w:val="24"/>
          <w:szCs w:val="24"/>
        </w:rPr>
        <w:t>обязательного опубликования перечня</w:t>
      </w:r>
    </w:p>
    <w:p w:rsidR="003E2660" w:rsidRPr="00FC0C7C" w:rsidRDefault="003E2660" w:rsidP="003E2660">
      <w:pPr>
        <w:pStyle w:val="ConsPlusNormal"/>
        <w:jc w:val="right"/>
        <w:rPr>
          <w:sz w:val="24"/>
          <w:szCs w:val="24"/>
        </w:rPr>
      </w:pPr>
      <w:r w:rsidRPr="00FC0C7C">
        <w:rPr>
          <w:sz w:val="24"/>
          <w:szCs w:val="24"/>
        </w:rPr>
        <w:t>муниципального имущества,</w:t>
      </w:r>
    </w:p>
    <w:p w:rsidR="003E2660" w:rsidRPr="00FC0C7C" w:rsidRDefault="003E2660" w:rsidP="003E2660">
      <w:pPr>
        <w:pStyle w:val="ConsPlusNormal"/>
        <w:jc w:val="right"/>
        <w:rPr>
          <w:sz w:val="24"/>
          <w:szCs w:val="24"/>
        </w:rPr>
      </w:pPr>
      <w:proofErr w:type="gramStart"/>
      <w:r w:rsidRPr="00FC0C7C">
        <w:rPr>
          <w:sz w:val="24"/>
          <w:szCs w:val="24"/>
        </w:rPr>
        <w:t>предназначенного</w:t>
      </w:r>
      <w:proofErr w:type="gramEnd"/>
      <w:r w:rsidRPr="00FC0C7C">
        <w:rPr>
          <w:sz w:val="24"/>
          <w:szCs w:val="24"/>
        </w:rPr>
        <w:t xml:space="preserve"> для передачи во владение</w:t>
      </w:r>
    </w:p>
    <w:p w:rsidR="003E2660" w:rsidRPr="00FC0C7C" w:rsidRDefault="003E2660" w:rsidP="003E2660">
      <w:pPr>
        <w:pStyle w:val="ConsPlusNormal"/>
        <w:jc w:val="right"/>
        <w:rPr>
          <w:sz w:val="24"/>
          <w:szCs w:val="24"/>
        </w:rPr>
      </w:pPr>
      <w:r w:rsidRPr="00FC0C7C">
        <w:rPr>
          <w:sz w:val="24"/>
          <w:szCs w:val="24"/>
        </w:rPr>
        <w:t>и (или) пользование субъектам малого</w:t>
      </w:r>
    </w:p>
    <w:p w:rsidR="003E2660" w:rsidRPr="00FC0C7C" w:rsidRDefault="003E2660" w:rsidP="003E2660">
      <w:pPr>
        <w:pStyle w:val="ConsPlusNormal"/>
        <w:jc w:val="right"/>
        <w:rPr>
          <w:sz w:val="24"/>
          <w:szCs w:val="24"/>
        </w:rPr>
      </w:pPr>
      <w:r w:rsidRPr="00FC0C7C">
        <w:rPr>
          <w:sz w:val="24"/>
          <w:szCs w:val="24"/>
        </w:rPr>
        <w:t>и среднего предпринимательства</w:t>
      </w:r>
    </w:p>
    <w:p w:rsidR="003E2660" w:rsidRPr="00FC0C7C" w:rsidRDefault="003E2660" w:rsidP="003E2660">
      <w:pPr>
        <w:pStyle w:val="ConsPlusNormal"/>
        <w:ind w:firstLine="540"/>
        <w:jc w:val="center"/>
        <w:rPr>
          <w:sz w:val="24"/>
          <w:szCs w:val="24"/>
        </w:rPr>
      </w:pPr>
    </w:p>
    <w:p w:rsidR="003E2660" w:rsidRPr="00FC0C7C" w:rsidRDefault="003E2660" w:rsidP="00FC0C7C">
      <w:pPr>
        <w:pStyle w:val="ConsPlusNormal"/>
        <w:jc w:val="center"/>
        <w:rPr>
          <w:sz w:val="24"/>
          <w:szCs w:val="24"/>
        </w:rPr>
      </w:pPr>
      <w:bookmarkStart w:id="0" w:name="P74"/>
      <w:bookmarkEnd w:id="0"/>
      <w:r w:rsidRPr="00FC0C7C">
        <w:rPr>
          <w:sz w:val="24"/>
          <w:szCs w:val="24"/>
        </w:rPr>
        <w:t>ПЕРЕЧЕНЬ</w:t>
      </w:r>
    </w:p>
    <w:p w:rsidR="003E2660" w:rsidRPr="00FC0C7C" w:rsidRDefault="003E2660" w:rsidP="00FC0C7C">
      <w:pPr>
        <w:pStyle w:val="ConsPlusNormal"/>
        <w:jc w:val="center"/>
        <w:rPr>
          <w:sz w:val="24"/>
          <w:szCs w:val="24"/>
        </w:rPr>
      </w:pPr>
      <w:r w:rsidRPr="00FC0C7C">
        <w:rPr>
          <w:sz w:val="24"/>
          <w:szCs w:val="24"/>
        </w:rPr>
        <w:t xml:space="preserve">муниципального имущества </w:t>
      </w:r>
      <w:r w:rsidR="00D87528" w:rsidRPr="00FC0C7C">
        <w:rPr>
          <w:sz w:val="24"/>
          <w:szCs w:val="24"/>
        </w:rPr>
        <w:t xml:space="preserve">муниципального образования </w:t>
      </w:r>
      <w:r w:rsidR="00FC0C7C">
        <w:rPr>
          <w:sz w:val="24"/>
          <w:szCs w:val="24"/>
        </w:rPr>
        <w:t xml:space="preserve">                          </w:t>
      </w:r>
      <w:r w:rsidR="00C00987" w:rsidRPr="00FC0C7C">
        <w:rPr>
          <w:sz w:val="24"/>
          <w:szCs w:val="24"/>
        </w:rPr>
        <w:t xml:space="preserve">    </w:t>
      </w:r>
      <w:r w:rsidRPr="00FC0C7C">
        <w:rPr>
          <w:sz w:val="24"/>
          <w:szCs w:val="24"/>
        </w:rPr>
        <w:t xml:space="preserve">  «</w:t>
      </w:r>
      <w:r w:rsidR="00D87528" w:rsidRPr="00FC0C7C">
        <w:rPr>
          <w:sz w:val="24"/>
          <w:szCs w:val="24"/>
        </w:rPr>
        <w:t>поселок Теткино</w:t>
      </w:r>
      <w:r w:rsidRPr="00FC0C7C">
        <w:rPr>
          <w:sz w:val="24"/>
          <w:szCs w:val="24"/>
        </w:rPr>
        <w:t xml:space="preserve">» </w:t>
      </w:r>
      <w:r w:rsidR="00D87528" w:rsidRPr="00FC0C7C">
        <w:rPr>
          <w:sz w:val="24"/>
          <w:szCs w:val="24"/>
        </w:rPr>
        <w:t xml:space="preserve"> Глушковского района </w:t>
      </w:r>
      <w:r w:rsidRPr="00FC0C7C">
        <w:rPr>
          <w:sz w:val="24"/>
          <w:szCs w:val="24"/>
        </w:rPr>
        <w:t>Курской области,</w:t>
      </w:r>
      <w:r w:rsidR="00FC0C7C">
        <w:rPr>
          <w:sz w:val="24"/>
          <w:szCs w:val="24"/>
        </w:rPr>
        <w:t xml:space="preserve">  </w:t>
      </w:r>
      <w:r w:rsidR="00C00987" w:rsidRPr="00FC0C7C">
        <w:rPr>
          <w:sz w:val="24"/>
          <w:szCs w:val="24"/>
        </w:rPr>
        <w:t xml:space="preserve">  </w:t>
      </w:r>
      <w:r w:rsidRPr="00FC0C7C">
        <w:rPr>
          <w:sz w:val="24"/>
          <w:szCs w:val="24"/>
        </w:rPr>
        <w:t xml:space="preserve"> подлежащего предоставлению </w:t>
      </w:r>
      <w:r w:rsidR="00C00987" w:rsidRPr="00FC0C7C">
        <w:rPr>
          <w:sz w:val="24"/>
          <w:szCs w:val="24"/>
        </w:rPr>
        <w:t xml:space="preserve"> </w:t>
      </w:r>
      <w:r w:rsidRPr="00FC0C7C">
        <w:rPr>
          <w:sz w:val="24"/>
          <w:szCs w:val="24"/>
        </w:rPr>
        <w:t xml:space="preserve">во владение и (или) пользование </w:t>
      </w:r>
      <w:r w:rsidR="00C00987" w:rsidRPr="00FC0C7C">
        <w:rPr>
          <w:sz w:val="24"/>
          <w:szCs w:val="24"/>
        </w:rPr>
        <w:t xml:space="preserve">  </w:t>
      </w:r>
      <w:r w:rsidRPr="00FC0C7C">
        <w:rPr>
          <w:sz w:val="24"/>
          <w:szCs w:val="24"/>
        </w:rPr>
        <w:t>субъектам малого и среднего</w:t>
      </w:r>
    </w:p>
    <w:p w:rsidR="003E2660" w:rsidRPr="00FC0C7C" w:rsidRDefault="003E2660" w:rsidP="00FC0C7C">
      <w:pPr>
        <w:pStyle w:val="ConsPlusNormal"/>
        <w:jc w:val="center"/>
        <w:rPr>
          <w:sz w:val="24"/>
          <w:szCs w:val="24"/>
        </w:rPr>
      </w:pPr>
      <w:r w:rsidRPr="00FC0C7C">
        <w:rPr>
          <w:sz w:val="24"/>
          <w:szCs w:val="24"/>
        </w:rPr>
        <w:lastRenderedPageBreak/>
        <w:t>предпринимательства и организациям, образующим</w:t>
      </w:r>
    </w:p>
    <w:p w:rsidR="003E2660" w:rsidRPr="00FC0C7C" w:rsidRDefault="003E2660" w:rsidP="00FC0C7C">
      <w:pPr>
        <w:pStyle w:val="ConsPlusNormal"/>
        <w:jc w:val="center"/>
        <w:rPr>
          <w:sz w:val="24"/>
          <w:szCs w:val="24"/>
        </w:rPr>
      </w:pPr>
      <w:r w:rsidRPr="00FC0C7C">
        <w:rPr>
          <w:sz w:val="24"/>
          <w:szCs w:val="24"/>
        </w:rPr>
        <w:t>инфраструктуру поддержки субъектов малого и</w:t>
      </w:r>
    </w:p>
    <w:p w:rsidR="003E2660" w:rsidRDefault="003E2660" w:rsidP="00FC0C7C">
      <w:pPr>
        <w:pStyle w:val="ConsPlusNormal"/>
        <w:jc w:val="center"/>
        <w:rPr>
          <w:sz w:val="24"/>
          <w:szCs w:val="24"/>
        </w:rPr>
      </w:pPr>
      <w:r w:rsidRPr="00FC0C7C">
        <w:rPr>
          <w:sz w:val="24"/>
          <w:szCs w:val="24"/>
        </w:rPr>
        <w:t>среднего предпринимательства</w:t>
      </w:r>
    </w:p>
    <w:p w:rsidR="00FC0C7C" w:rsidRPr="00FC0C7C" w:rsidRDefault="00FC0C7C" w:rsidP="00FC0C7C">
      <w:pPr>
        <w:pStyle w:val="ConsPlusNormal"/>
        <w:jc w:val="center"/>
        <w:rPr>
          <w:sz w:val="24"/>
          <w:szCs w:val="24"/>
        </w:rPr>
      </w:pPr>
    </w:p>
    <w:p w:rsidR="003E2660" w:rsidRPr="00FC0C7C" w:rsidRDefault="003E2660" w:rsidP="003E2660">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937"/>
        <w:gridCol w:w="1880"/>
        <w:gridCol w:w="850"/>
        <w:gridCol w:w="1275"/>
        <w:gridCol w:w="1698"/>
      </w:tblGrid>
      <w:tr w:rsidR="003E2660" w:rsidRPr="00FC0C7C" w:rsidTr="00871E97">
        <w:trPr>
          <w:trHeight w:val="2027"/>
        </w:trPr>
        <w:tc>
          <w:tcPr>
            <w:tcW w:w="629" w:type="dxa"/>
          </w:tcPr>
          <w:p w:rsidR="003E2660" w:rsidRPr="00FC0C7C" w:rsidRDefault="003E2660" w:rsidP="00871E97">
            <w:pPr>
              <w:pStyle w:val="ConsPlusNormal"/>
              <w:ind w:right="-204"/>
              <w:jc w:val="both"/>
              <w:rPr>
                <w:sz w:val="24"/>
                <w:szCs w:val="24"/>
              </w:rPr>
            </w:pPr>
            <w:r w:rsidRPr="00FC0C7C">
              <w:rPr>
                <w:sz w:val="24"/>
                <w:szCs w:val="24"/>
              </w:rPr>
              <w:t>«</w:t>
            </w:r>
          </w:p>
          <w:p w:rsidR="003E2660" w:rsidRPr="00FC0C7C" w:rsidRDefault="003E2660" w:rsidP="00871E97">
            <w:pPr>
              <w:pStyle w:val="ConsPlusNormal"/>
              <w:ind w:right="-204" w:firstLine="0"/>
              <w:jc w:val="both"/>
              <w:rPr>
                <w:sz w:val="24"/>
                <w:szCs w:val="24"/>
              </w:rPr>
            </w:pPr>
            <w:r w:rsidRPr="00FC0C7C">
              <w:rPr>
                <w:sz w:val="24"/>
                <w:szCs w:val="24"/>
              </w:rPr>
              <w:t>№</w:t>
            </w:r>
          </w:p>
          <w:p w:rsidR="003E2660" w:rsidRPr="00FC0C7C" w:rsidRDefault="003E2660" w:rsidP="00871E97">
            <w:pPr>
              <w:pStyle w:val="ConsPlusNormal"/>
              <w:ind w:right="-204" w:firstLine="0"/>
              <w:jc w:val="both"/>
              <w:rPr>
                <w:sz w:val="24"/>
                <w:szCs w:val="24"/>
              </w:rPr>
            </w:pPr>
            <w:proofErr w:type="gramStart"/>
            <w:r w:rsidRPr="00FC0C7C">
              <w:rPr>
                <w:sz w:val="24"/>
                <w:szCs w:val="24"/>
              </w:rPr>
              <w:t>п</w:t>
            </w:r>
            <w:proofErr w:type="gramEnd"/>
            <w:r w:rsidRPr="00FC0C7C">
              <w:rPr>
                <w:sz w:val="24"/>
                <w:szCs w:val="24"/>
              </w:rPr>
              <w:t>/п</w:t>
            </w:r>
          </w:p>
        </w:tc>
        <w:tc>
          <w:tcPr>
            <w:tcW w:w="1985" w:type="dxa"/>
          </w:tcPr>
          <w:p w:rsidR="003E2660" w:rsidRPr="00FC0C7C" w:rsidRDefault="003E2660" w:rsidP="00871E97">
            <w:pPr>
              <w:pStyle w:val="ConsPlusNormal"/>
              <w:ind w:firstLine="0"/>
              <w:jc w:val="both"/>
              <w:rPr>
                <w:sz w:val="24"/>
                <w:szCs w:val="24"/>
              </w:rPr>
            </w:pPr>
            <w:r w:rsidRPr="00FC0C7C">
              <w:rPr>
                <w:sz w:val="24"/>
                <w:szCs w:val="24"/>
              </w:rPr>
              <w:t>Наименование имущества</w:t>
            </w:r>
          </w:p>
        </w:tc>
        <w:tc>
          <w:tcPr>
            <w:tcW w:w="1937" w:type="dxa"/>
          </w:tcPr>
          <w:p w:rsidR="003E2660" w:rsidRPr="00FC0C7C" w:rsidRDefault="00D87528" w:rsidP="00871E97">
            <w:pPr>
              <w:pStyle w:val="ConsPlusNormal"/>
              <w:ind w:firstLine="0"/>
              <w:jc w:val="both"/>
              <w:rPr>
                <w:sz w:val="24"/>
                <w:szCs w:val="24"/>
              </w:rPr>
            </w:pPr>
            <w:r w:rsidRPr="00FC0C7C">
              <w:rPr>
                <w:sz w:val="24"/>
                <w:szCs w:val="24"/>
              </w:rPr>
              <w:t xml:space="preserve">Месторасположение </w:t>
            </w:r>
            <w:r w:rsidR="003E2660" w:rsidRPr="00FC0C7C">
              <w:rPr>
                <w:sz w:val="24"/>
                <w:szCs w:val="24"/>
              </w:rPr>
              <w:t xml:space="preserve"> имущества</w:t>
            </w:r>
          </w:p>
        </w:tc>
        <w:tc>
          <w:tcPr>
            <w:tcW w:w="1880" w:type="dxa"/>
          </w:tcPr>
          <w:p w:rsidR="003E2660" w:rsidRPr="00FC0C7C" w:rsidRDefault="003E2660" w:rsidP="00871E97">
            <w:pPr>
              <w:pStyle w:val="ConsPlusNormal"/>
              <w:ind w:firstLine="0"/>
              <w:jc w:val="both"/>
              <w:rPr>
                <w:sz w:val="24"/>
                <w:szCs w:val="24"/>
              </w:rPr>
            </w:pPr>
            <w:r w:rsidRPr="00FC0C7C">
              <w:rPr>
                <w:sz w:val="24"/>
                <w:szCs w:val="24"/>
              </w:rPr>
              <w:t>Технические характеристики</w:t>
            </w:r>
          </w:p>
        </w:tc>
        <w:tc>
          <w:tcPr>
            <w:tcW w:w="850" w:type="dxa"/>
          </w:tcPr>
          <w:p w:rsidR="003E2660" w:rsidRPr="00FC0C7C" w:rsidRDefault="003E2660" w:rsidP="00871E97">
            <w:pPr>
              <w:pStyle w:val="ConsPlusNormal"/>
              <w:ind w:firstLine="0"/>
              <w:jc w:val="both"/>
              <w:rPr>
                <w:sz w:val="24"/>
                <w:szCs w:val="24"/>
              </w:rPr>
            </w:pPr>
            <w:r w:rsidRPr="00FC0C7C">
              <w:rPr>
                <w:sz w:val="24"/>
                <w:szCs w:val="24"/>
              </w:rPr>
              <w:t>ИНН</w:t>
            </w:r>
          </w:p>
        </w:tc>
        <w:tc>
          <w:tcPr>
            <w:tcW w:w="1275" w:type="dxa"/>
          </w:tcPr>
          <w:p w:rsidR="003E2660" w:rsidRPr="00FC0C7C" w:rsidRDefault="003E2660" w:rsidP="00871E97">
            <w:pPr>
              <w:pStyle w:val="ConsPlusNormal"/>
              <w:ind w:firstLine="0"/>
              <w:jc w:val="both"/>
              <w:rPr>
                <w:sz w:val="24"/>
                <w:szCs w:val="24"/>
              </w:rPr>
            </w:pPr>
            <w:r w:rsidRPr="00FC0C7C">
              <w:rPr>
                <w:sz w:val="24"/>
                <w:szCs w:val="24"/>
              </w:rPr>
              <w:t>Площадь</w:t>
            </w:r>
          </w:p>
          <w:p w:rsidR="003E2660" w:rsidRPr="00FC0C7C" w:rsidRDefault="003E2660" w:rsidP="00871E97">
            <w:pPr>
              <w:pStyle w:val="ConsPlusNormal"/>
              <w:ind w:firstLine="0"/>
              <w:jc w:val="both"/>
              <w:rPr>
                <w:sz w:val="24"/>
                <w:szCs w:val="24"/>
              </w:rPr>
            </w:pPr>
            <w:r w:rsidRPr="00FC0C7C">
              <w:rPr>
                <w:sz w:val="24"/>
                <w:szCs w:val="24"/>
              </w:rPr>
              <w:t>кв. м</w:t>
            </w:r>
          </w:p>
        </w:tc>
        <w:tc>
          <w:tcPr>
            <w:tcW w:w="1698" w:type="dxa"/>
          </w:tcPr>
          <w:p w:rsidR="003E2660" w:rsidRPr="00FC0C7C" w:rsidRDefault="00D87528" w:rsidP="00871E97">
            <w:pPr>
              <w:pStyle w:val="ConsPlusNormal"/>
              <w:ind w:firstLine="0"/>
              <w:jc w:val="both"/>
              <w:rPr>
                <w:sz w:val="24"/>
                <w:szCs w:val="24"/>
              </w:rPr>
            </w:pPr>
            <w:r w:rsidRPr="00FC0C7C">
              <w:rPr>
                <w:sz w:val="24"/>
                <w:szCs w:val="24"/>
              </w:rPr>
              <w:t>Наименование учреждения</w:t>
            </w:r>
            <w:r w:rsidR="003E2660" w:rsidRPr="00FC0C7C">
              <w:rPr>
                <w:sz w:val="24"/>
                <w:szCs w:val="24"/>
              </w:rPr>
              <w:t>, за которым закреплено имущество</w:t>
            </w:r>
          </w:p>
        </w:tc>
      </w:tr>
      <w:tr w:rsidR="003E2660" w:rsidRPr="00FC0C7C" w:rsidTr="00871E97">
        <w:trPr>
          <w:trHeight w:val="316"/>
        </w:trPr>
        <w:tc>
          <w:tcPr>
            <w:tcW w:w="629" w:type="dxa"/>
          </w:tcPr>
          <w:p w:rsidR="003E2660" w:rsidRPr="00FC0C7C" w:rsidRDefault="003E2660" w:rsidP="00871E97">
            <w:pPr>
              <w:pStyle w:val="ConsPlusNormal"/>
              <w:ind w:right="-204"/>
              <w:jc w:val="center"/>
              <w:rPr>
                <w:sz w:val="24"/>
                <w:szCs w:val="24"/>
              </w:rPr>
            </w:pPr>
          </w:p>
        </w:tc>
        <w:tc>
          <w:tcPr>
            <w:tcW w:w="1985" w:type="dxa"/>
          </w:tcPr>
          <w:p w:rsidR="003E2660" w:rsidRPr="00FC0C7C" w:rsidRDefault="003E2660" w:rsidP="00871E97">
            <w:pPr>
              <w:pStyle w:val="ConsPlusNormal"/>
              <w:ind w:firstLine="113"/>
              <w:jc w:val="center"/>
              <w:rPr>
                <w:sz w:val="24"/>
                <w:szCs w:val="24"/>
              </w:rPr>
            </w:pPr>
          </w:p>
        </w:tc>
        <w:tc>
          <w:tcPr>
            <w:tcW w:w="1937" w:type="dxa"/>
          </w:tcPr>
          <w:p w:rsidR="003E2660" w:rsidRPr="00FC0C7C" w:rsidRDefault="003E2660" w:rsidP="00871E97">
            <w:pPr>
              <w:pStyle w:val="ConsPlusNormal"/>
              <w:jc w:val="center"/>
              <w:rPr>
                <w:sz w:val="24"/>
                <w:szCs w:val="24"/>
              </w:rPr>
            </w:pPr>
          </w:p>
        </w:tc>
        <w:tc>
          <w:tcPr>
            <w:tcW w:w="1880" w:type="dxa"/>
          </w:tcPr>
          <w:p w:rsidR="003E2660" w:rsidRPr="00FC0C7C" w:rsidRDefault="003E2660" w:rsidP="00871E97">
            <w:pPr>
              <w:pStyle w:val="ConsPlusNormal"/>
              <w:jc w:val="center"/>
              <w:rPr>
                <w:sz w:val="24"/>
                <w:szCs w:val="24"/>
              </w:rPr>
            </w:pPr>
          </w:p>
        </w:tc>
        <w:tc>
          <w:tcPr>
            <w:tcW w:w="850" w:type="dxa"/>
          </w:tcPr>
          <w:p w:rsidR="003E2660" w:rsidRPr="00FC0C7C" w:rsidRDefault="003E2660" w:rsidP="00871E97">
            <w:pPr>
              <w:pStyle w:val="ConsPlusNormal"/>
              <w:jc w:val="center"/>
              <w:rPr>
                <w:sz w:val="24"/>
                <w:szCs w:val="24"/>
              </w:rPr>
            </w:pPr>
          </w:p>
        </w:tc>
        <w:tc>
          <w:tcPr>
            <w:tcW w:w="1275" w:type="dxa"/>
          </w:tcPr>
          <w:p w:rsidR="003E2660" w:rsidRPr="00FC0C7C" w:rsidRDefault="003E2660" w:rsidP="00871E97">
            <w:pPr>
              <w:pStyle w:val="ConsPlusNormal"/>
              <w:jc w:val="center"/>
              <w:rPr>
                <w:sz w:val="24"/>
                <w:szCs w:val="24"/>
              </w:rPr>
            </w:pPr>
          </w:p>
        </w:tc>
        <w:tc>
          <w:tcPr>
            <w:tcW w:w="1698" w:type="dxa"/>
          </w:tcPr>
          <w:p w:rsidR="003E2660" w:rsidRPr="00FC0C7C" w:rsidRDefault="003E2660" w:rsidP="00871E97">
            <w:pPr>
              <w:pStyle w:val="ConsPlusNormal"/>
              <w:jc w:val="center"/>
              <w:rPr>
                <w:sz w:val="24"/>
                <w:szCs w:val="24"/>
              </w:rPr>
            </w:pPr>
          </w:p>
        </w:tc>
      </w:tr>
    </w:tbl>
    <w:p w:rsidR="003E2660" w:rsidRPr="00FC0C7C" w:rsidRDefault="003E2660" w:rsidP="003E2660">
      <w:pPr>
        <w:pStyle w:val="ConsPlusNormal"/>
        <w:ind w:firstLine="540"/>
        <w:jc w:val="both"/>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bookmarkStart w:id="1" w:name="_GoBack"/>
      <w:bookmarkEnd w:id="1"/>
    </w:p>
    <w:p w:rsidR="003E2660" w:rsidRPr="00FC0C7C" w:rsidRDefault="003E2660" w:rsidP="003E2660">
      <w:pPr>
        <w:pStyle w:val="ConsPlusNormal"/>
        <w:widowControl/>
        <w:ind w:firstLine="0"/>
        <w:outlineLvl w:val="0"/>
        <w:rPr>
          <w:sz w:val="24"/>
          <w:szCs w:val="24"/>
        </w:rPr>
      </w:pPr>
    </w:p>
    <w:p w:rsidR="003E2660" w:rsidRPr="00FC0C7C" w:rsidRDefault="003E2660" w:rsidP="003E2660">
      <w:pPr>
        <w:pStyle w:val="ConsPlusNormal"/>
        <w:widowControl/>
        <w:ind w:firstLine="0"/>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p>
    <w:p w:rsidR="003E2660" w:rsidRPr="00FC0C7C" w:rsidRDefault="003E2660" w:rsidP="003E2660">
      <w:pPr>
        <w:pStyle w:val="ConsPlusNormal"/>
        <w:widowControl/>
        <w:ind w:firstLine="0"/>
        <w:jc w:val="right"/>
        <w:outlineLvl w:val="0"/>
        <w:rPr>
          <w:sz w:val="24"/>
          <w:szCs w:val="24"/>
        </w:rPr>
      </w:pPr>
      <w:r w:rsidRPr="00FC0C7C">
        <w:rPr>
          <w:sz w:val="24"/>
          <w:szCs w:val="24"/>
        </w:rPr>
        <w:t>Приложение № 2</w:t>
      </w:r>
    </w:p>
    <w:p w:rsidR="003E2660" w:rsidRPr="00FC0C7C" w:rsidRDefault="003E2660" w:rsidP="003E2660">
      <w:pPr>
        <w:pStyle w:val="ConsPlusNormal"/>
        <w:widowControl/>
        <w:ind w:firstLine="0"/>
        <w:jc w:val="right"/>
        <w:rPr>
          <w:sz w:val="24"/>
          <w:szCs w:val="24"/>
        </w:rPr>
      </w:pPr>
      <w:r w:rsidRPr="00FC0C7C">
        <w:rPr>
          <w:sz w:val="24"/>
          <w:szCs w:val="24"/>
        </w:rPr>
        <w:t>к решению  Собрания</w:t>
      </w:r>
      <w:r w:rsidR="00D87528" w:rsidRPr="00FC0C7C">
        <w:rPr>
          <w:sz w:val="24"/>
          <w:szCs w:val="24"/>
        </w:rPr>
        <w:t xml:space="preserve">  депутатов поселка </w:t>
      </w:r>
      <w:proofErr w:type="gramStart"/>
      <w:r w:rsidR="00D87528" w:rsidRPr="00FC0C7C">
        <w:rPr>
          <w:sz w:val="24"/>
          <w:szCs w:val="24"/>
        </w:rPr>
        <w:t>Теткино</w:t>
      </w:r>
      <w:proofErr w:type="gramEnd"/>
    </w:p>
    <w:p w:rsidR="003E2660" w:rsidRPr="00FC0C7C" w:rsidRDefault="003E2660" w:rsidP="003E2660">
      <w:pPr>
        <w:pStyle w:val="ConsPlusNormal"/>
        <w:widowControl/>
        <w:ind w:firstLine="0"/>
        <w:jc w:val="right"/>
        <w:rPr>
          <w:sz w:val="24"/>
          <w:szCs w:val="24"/>
        </w:rPr>
      </w:pPr>
      <w:r w:rsidRPr="00FC0C7C">
        <w:rPr>
          <w:sz w:val="24"/>
          <w:szCs w:val="24"/>
        </w:rPr>
        <w:t>Глушковского района Курской области</w:t>
      </w:r>
    </w:p>
    <w:p w:rsidR="003E2660" w:rsidRPr="00FC0C7C" w:rsidRDefault="003E2660" w:rsidP="003E2660">
      <w:pPr>
        <w:pStyle w:val="ConsPlusNormal"/>
        <w:widowControl/>
        <w:ind w:firstLine="0"/>
        <w:jc w:val="right"/>
        <w:rPr>
          <w:sz w:val="24"/>
          <w:szCs w:val="24"/>
        </w:rPr>
      </w:pPr>
      <w:r w:rsidRPr="00FC0C7C">
        <w:rPr>
          <w:sz w:val="24"/>
          <w:szCs w:val="24"/>
        </w:rPr>
        <w:t xml:space="preserve">от </w:t>
      </w:r>
      <w:r w:rsidR="00D87528" w:rsidRPr="00FC0C7C">
        <w:rPr>
          <w:sz w:val="24"/>
          <w:szCs w:val="24"/>
        </w:rPr>
        <w:t xml:space="preserve"> 26.02.2019</w:t>
      </w:r>
      <w:r w:rsidRPr="00FC0C7C">
        <w:rPr>
          <w:sz w:val="24"/>
          <w:szCs w:val="24"/>
        </w:rPr>
        <w:t xml:space="preserve"> г. №</w:t>
      </w:r>
      <w:r w:rsidR="00D87528" w:rsidRPr="00FC0C7C">
        <w:rPr>
          <w:sz w:val="24"/>
          <w:szCs w:val="24"/>
        </w:rPr>
        <w:t xml:space="preserve"> 6</w:t>
      </w:r>
    </w:p>
    <w:p w:rsidR="003E2660" w:rsidRPr="00FC0C7C" w:rsidRDefault="003E2660" w:rsidP="003E2660">
      <w:pPr>
        <w:pStyle w:val="ConsPlusNormal"/>
        <w:widowControl/>
        <w:ind w:firstLine="540"/>
        <w:jc w:val="both"/>
        <w:rPr>
          <w:sz w:val="24"/>
          <w:szCs w:val="24"/>
        </w:rPr>
      </w:pPr>
    </w:p>
    <w:p w:rsidR="003E2660" w:rsidRPr="00FC0C7C" w:rsidRDefault="003E2660" w:rsidP="003E2660">
      <w:pPr>
        <w:pStyle w:val="ConsPlusTitle"/>
        <w:widowControl/>
        <w:jc w:val="center"/>
        <w:rPr>
          <w:sz w:val="24"/>
          <w:szCs w:val="24"/>
        </w:rPr>
      </w:pPr>
      <w:r w:rsidRPr="00FC0C7C">
        <w:rPr>
          <w:sz w:val="24"/>
          <w:szCs w:val="24"/>
        </w:rPr>
        <w:t>ПОРЯДОК</w:t>
      </w:r>
    </w:p>
    <w:p w:rsidR="003E2660" w:rsidRPr="00FC0C7C" w:rsidRDefault="003E2660" w:rsidP="003E2660">
      <w:pPr>
        <w:pStyle w:val="ConsPlusTitle"/>
        <w:widowControl/>
        <w:jc w:val="center"/>
        <w:rPr>
          <w:sz w:val="24"/>
          <w:szCs w:val="24"/>
        </w:rPr>
      </w:pPr>
      <w:r w:rsidRPr="00FC0C7C">
        <w:rPr>
          <w:sz w:val="24"/>
          <w:szCs w:val="24"/>
        </w:rPr>
        <w:t>ПРЕДОСТАВЛЕНИЯ В АРЕНДУ ИМУЩЕСТВА, ВКЛЮЧЕННОГО</w:t>
      </w:r>
    </w:p>
    <w:p w:rsidR="003E2660" w:rsidRPr="00FC0C7C" w:rsidRDefault="003E2660" w:rsidP="003E2660">
      <w:pPr>
        <w:pStyle w:val="ConsPlusTitle"/>
        <w:widowControl/>
        <w:jc w:val="center"/>
        <w:rPr>
          <w:sz w:val="24"/>
          <w:szCs w:val="24"/>
        </w:rPr>
      </w:pPr>
      <w:r w:rsidRPr="00FC0C7C">
        <w:rPr>
          <w:sz w:val="24"/>
          <w:szCs w:val="24"/>
        </w:rPr>
        <w:t xml:space="preserve">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2660" w:rsidRPr="00FC0C7C" w:rsidRDefault="003E2660" w:rsidP="003E2660">
      <w:pPr>
        <w:pStyle w:val="ConsPlusNormal"/>
        <w:ind w:firstLine="540"/>
        <w:jc w:val="both"/>
        <w:rPr>
          <w:sz w:val="24"/>
          <w:szCs w:val="24"/>
        </w:rPr>
      </w:pPr>
    </w:p>
    <w:p w:rsidR="003E2660" w:rsidRPr="00FC0C7C" w:rsidRDefault="003E2660" w:rsidP="003E2660">
      <w:pPr>
        <w:pStyle w:val="ConsPlusNormal"/>
        <w:ind w:firstLine="540"/>
        <w:jc w:val="both"/>
        <w:rPr>
          <w:sz w:val="24"/>
          <w:szCs w:val="24"/>
        </w:rPr>
      </w:pPr>
      <w:r w:rsidRPr="00FC0C7C">
        <w:rPr>
          <w:sz w:val="24"/>
          <w:szCs w:val="24"/>
        </w:rPr>
        <w:t xml:space="preserve">1. </w:t>
      </w:r>
      <w:proofErr w:type="gramStart"/>
      <w:r w:rsidRPr="00FC0C7C">
        <w:rPr>
          <w:sz w:val="24"/>
          <w:szCs w:val="24"/>
        </w:rPr>
        <w:t xml:space="preserve">Настоящее Положение определяет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имущества, включенного в </w:t>
      </w:r>
      <w:hyperlink r:id="rId7" w:history="1">
        <w:r w:rsidRPr="00FC0C7C">
          <w:rPr>
            <w:sz w:val="24"/>
            <w:szCs w:val="24"/>
          </w:rPr>
          <w:t>перечень</w:t>
        </w:r>
      </w:hyperlink>
      <w:r w:rsidRPr="00FC0C7C">
        <w:rPr>
          <w:sz w:val="24"/>
          <w:szCs w:val="24"/>
        </w:rPr>
        <w:t xml:space="preserve"> муниципального  имущества  му</w:t>
      </w:r>
      <w:r w:rsidR="00D87528" w:rsidRPr="00FC0C7C">
        <w:rPr>
          <w:sz w:val="24"/>
          <w:szCs w:val="24"/>
        </w:rPr>
        <w:t xml:space="preserve">ниципального  образования </w:t>
      </w:r>
      <w:r w:rsidRPr="00FC0C7C">
        <w:rPr>
          <w:sz w:val="24"/>
          <w:szCs w:val="24"/>
        </w:rPr>
        <w:t xml:space="preserve"> «</w:t>
      </w:r>
      <w:r w:rsidR="00D87528" w:rsidRPr="00FC0C7C">
        <w:rPr>
          <w:sz w:val="24"/>
          <w:szCs w:val="24"/>
        </w:rPr>
        <w:t>поселок Теткино</w:t>
      </w:r>
      <w:r w:rsidRPr="00FC0C7C">
        <w:rPr>
          <w:sz w:val="24"/>
          <w:szCs w:val="24"/>
        </w:rPr>
        <w:t>»</w:t>
      </w:r>
      <w:r w:rsidR="00D87528" w:rsidRPr="00FC0C7C">
        <w:rPr>
          <w:sz w:val="24"/>
          <w:szCs w:val="24"/>
        </w:rPr>
        <w:t xml:space="preserve"> Глушковского района </w:t>
      </w:r>
      <w:r w:rsidRPr="00FC0C7C">
        <w:rPr>
          <w:sz w:val="24"/>
          <w:szCs w:val="24"/>
        </w:rPr>
        <w:t>Курской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w:t>
      </w:r>
      <w:proofErr w:type="gramEnd"/>
      <w:r w:rsidRPr="00FC0C7C">
        <w:rPr>
          <w:sz w:val="24"/>
          <w:szCs w:val="24"/>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E2660" w:rsidRPr="00FC0C7C" w:rsidRDefault="003E2660" w:rsidP="003E2660">
      <w:pPr>
        <w:pStyle w:val="ConsPlusNormal"/>
        <w:ind w:firstLine="540"/>
        <w:jc w:val="both"/>
        <w:rPr>
          <w:sz w:val="24"/>
          <w:szCs w:val="24"/>
        </w:rPr>
      </w:pPr>
      <w:r w:rsidRPr="00FC0C7C">
        <w:rPr>
          <w:sz w:val="24"/>
          <w:szCs w:val="24"/>
        </w:rPr>
        <w:t xml:space="preserve">Имущество, не включенное в </w:t>
      </w:r>
      <w:hyperlink r:id="rId8" w:history="1">
        <w:r w:rsidRPr="00FC0C7C">
          <w:rPr>
            <w:sz w:val="24"/>
            <w:szCs w:val="24"/>
          </w:rPr>
          <w:t>Перечень</w:t>
        </w:r>
      </w:hyperlink>
      <w:r w:rsidRPr="00FC0C7C">
        <w:rPr>
          <w:sz w:val="24"/>
          <w:szCs w:val="24"/>
        </w:rPr>
        <w:t>, подлежит включению в него в случае, если победителем торгов является субъект малого и среднего предпринимательства.</w:t>
      </w:r>
    </w:p>
    <w:p w:rsidR="003E2660" w:rsidRPr="00FC0C7C" w:rsidRDefault="003E2660" w:rsidP="003E2660">
      <w:pPr>
        <w:pStyle w:val="ConsPlusNormal"/>
        <w:ind w:firstLine="540"/>
        <w:jc w:val="both"/>
        <w:rPr>
          <w:sz w:val="24"/>
          <w:szCs w:val="24"/>
        </w:rPr>
      </w:pPr>
      <w:r w:rsidRPr="00FC0C7C">
        <w:rPr>
          <w:sz w:val="24"/>
          <w:szCs w:val="24"/>
        </w:rPr>
        <w:t xml:space="preserve">2. Имущественная поддержка субъектов малого и среднего предпринимательства и </w:t>
      </w:r>
      <w:r w:rsidRPr="00FC0C7C">
        <w:rPr>
          <w:sz w:val="24"/>
          <w:szCs w:val="24"/>
        </w:rPr>
        <w:lastRenderedPageBreak/>
        <w:t xml:space="preserve">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9" w:history="1">
        <w:r w:rsidRPr="00FC0C7C">
          <w:rPr>
            <w:sz w:val="24"/>
            <w:szCs w:val="24"/>
          </w:rPr>
          <w:t>законом</w:t>
        </w:r>
      </w:hyperlink>
      <w:r w:rsidRPr="00FC0C7C">
        <w:rPr>
          <w:sz w:val="24"/>
          <w:szCs w:val="24"/>
        </w:rPr>
        <w:t xml:space="preserve"> от 26 июля 2006 г. N 135-ФЗ "О защите конкуренции".</w:t>
      </w:r>
    </w:p>
    <w:p w:rsidR="003E2660" w:rsidRPr="00FC0C7C" w:rsidRDefault="003E2660" w:rsidP="003E2660">
      <w:pPr>
        <w:pStyle w:val="ConsPlusNormal"/>
        <w:ind w:firstLine="540"/>
        <w:jc w:val="both"/>
        <w:rPr>
          <w:sz w:val="24"/>
          <w:szCs w:val="24"/>
        </w:rPr>
      </w:pPr>
      <w:r w:rsidRPr="00FC0C7C">
        <w:rPr>
          <w:sz w:val="24"/>
          <w:szCs w:val="24"/>
        </w:rPr>
        <w:t xml:space="preserve">3. </w:t>
      </w:r>
      <w:proofErr w:type="gramStart"/>
      <w:r w:rsidRPr="00FC0C7C">
        <w:rPr>
          <w:sz w:val="24"/>
          <w:szCs w:val="24"/>
        </w:rPr>
        <w:t>Право на заключение договора аренды муниципального имущ</w:t>
      </w:r>
      <w:r w:rsidR="00D87528" w:rsidRPr="00FC0C7C">
        <w:rPr>
          <w:sz w:val="24"/>
          <w:szCs w:val="24"/>
        </w:rPr>
        <w:t>ества муниципального образования  «поселок Теткино» Глушковского района</w:t>
      </w:r>
      <w:r w:rsidRPr="00FC0C7C">
        <w:rPr>
          <w:sz w:val="24"/>
          <w:szCs w:val="24"/>
        </w:rPr>
        <w:t xml:space="preserve"> Курской области, включенного в </w:t>
      </w:r>
      <w:hyperlink r:id="rId10" w:history="1">
        <w:r w:rsidRPr="00FC0C7C">
          <w:rPr>
            <w:sz w:val="24"/>
            <w:szCs w:val="24"/>
          </w:rPr>
          <w:t>Перечень</w:t>
        </w:r>
      </w:hyperlink>
      <w:r w:rsidRPr="00FC0C7C">
        <w:rPr>
          <w:sz w:val="24"/>
          <w:szCs w:val="24"/>
        </w:rPr>
        <w:t xml:space="preserve">,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11" w:history="1">
        <w:r w:rsidRPr="00FC0C7C">
          <w:rPr>
            <w:sz w:val="24"/>
            <w:szCs w:val="24"/>
          </w:rPr>
          <w:t>законом</w:t>
        </w:r>
      </w:hyperlink>
      <w:r w:rsidRPr="00FC0C7C">
        <w:rPr>
          <w:sz w:val="24"/>
          <w:szCs w:val="24"/>
        </w:rPr>
        <w:t xml:space="preserve"> от 24 июля 2007 г. N 209-ФЗ "О развитии малого и среднего предпринимательства в Российской Федерации".</w:t>
      </w:r>
      <w:proofErr w:type="gramEnd"/>
    </w:p>
    <w:p w:rsidR="003E2660" w:rsidRPr="00FC0C7C" w:rsidRDefault="003E2660" w:rsidP="003E2660">
      <w:pPr>
        <w:pStyle w:val="ConsPlusNormal"/>
        <w:ind w:firstLine="540"/>
        <w:jc w:val="both"/>
        <w:rPr>
          <w:sz w:val="24"/>
          <w:szCs w:val="24"/>
        </w:rPr>
      </w:pPr>
      <w:bookmarkStart w:id="2" w:name="P46"/>
      <w:bookmarkEnd w:id="2"/>
      <w:r w:rsidRPr="00FC0C7C">
        <w:rPr>
          <w:sz w:val="24"/>
          <w:szCs w:val="24"/>
        </w:rPr>
        <w:t xml:space="preserve">4. Основанием для предоставления в аренду муниципального  имущества </w:t>
      </w:r>
      <w:r w:rsidR="00C00987" w:rsidRPr="00FC0C7C">
        <w:rPr>
          <w:sz w:val="24"/>
          <w:szCs w:val="24"/>
        </w:rPr>
        <w:t xml:space="preserve">муниципального образования  «поселок </w:t>
      </w:r>
      <w:proofErr w:type="gramStart"/>
      <w:r w:rsidR="00C00987" w:rsidRPr="00FC0C7C">
        <w:rPr>
          <w:sz w:val="24"/>
          <w:szCs w:val="24"/>
        </w:rPr>
        <w:t>Теткино</w:t>
      </w:r>
      <w:proofErr w:type="gramEnd"/>
      <w:r w:rsidR="00C00987" w:rsidRPr="00FC0C7C">
        <w:rPr>
          <w:sz w:val="24"/>
          <w:szCs w:val="24"/>
        </w:rPr>
        <w:t xml:space="preserve">» Глушковского района </w:t>
      </w:r>
      <w:r w:rsidRPr="00FC0C7C">
        <w:rPr>
          <w:sz w:val="24"/>
          <w:szCs w:val="24"/>
        </w:rPr>
        <w:t xml:space="preserve">Курской области, включенного в </w:t>
      </w:r>
      <w:hyperlink r:id="rId12" w:history="1">
        <w:r w:rsidRPr="00FC0C7C">
          <w:rPr>
            <w:sz w:val="24"/>
            <w:szCs w:val="24"/>
          </w:rPr>
          <w:t>Перечень</w:t>
        </w:r>
      </w:hyperlink>
      <w:r w:rsidRPr="00FC0C7C">
        <w:rPr>
          <w:sz w:val="24"/>
          <w:szCs w:val="24"/>
        </w:rPr>
        <w:t xml:space="preserve">, являются результаты торгов, проведенных в порядке, предусмотренном </w:t>
      </w:r>
      <w:hyperlink r:id="rId13" w:history="1">
        <w:r w:rsidRPr="00FC0C7C">
          <w:rPr>
            <w:sz w:val="24"/>
            <w:szCs w:val="24"/>
          </w:rPr>
          <w:t>статьей 17.1</w:t>
        </w:r>
      </w:hyperlink>
      <w:r w:rsidRPr="00FC0C7C">
        <w:rPr>
          <w:sz w:val="24"/>
          <w:szCs w:val="24"/>
        </w:rPr>
        <w:t xml:space="preserve"> Федерального закона от 26 июля 2006 г.             N 135-ФЗ "О защите конкуренции", за исключением случаев, предусмотренных федеральным законодательством.</w:t>
      </w:r>
    </w:p>
    <w:p w:rsidR="003E2660" w:rsidRPr="00FC0C7C" w:rsidRDefault="003E2660" w:rsidP="003E2660">
      <w:pPr>
        <w:pStyle w:val="ConsPlusNormal"/>
        <w:ind w:firstLine="540"/>
        <w:jc w:val="both"/>
        <w:rPr>
          <w:sz w:val="24"/>
          <w:szCs w:val="24"/>
        </w:rPr>
      </w:pPr>
      <w:bookmarkStart w:id="3" w:name="P47"/>
      <w:bookmarkEnd w:id="3"/>
      <w:r w:rsidRPr="00FC0C7C">
        <w:rPr>
          <w:sz w:val="24"/>
          <w:szCs w:val="24"/>
        </w:rPr>
        <w:t>5. К участию в торгах на право заключения договоров аренды муниципального имущ</w:t>
      </w:r>
      <w:r w:rsidR="00C00987" w:rsidRPr="00FC0C7C">
        <w:rPr>
          <w:sz w:val="24"/>
          <w:szCs w:val="24"/>
        </w:rPr>
        <w:t>ества муниципального образования  «поселок Теткино» Глушковского района</w:t>
      </w:r>
      <w:r w:rsidRPr="00FC0C7C">
        <w:rPr>
          <w:sz w:val="24"/>
          <w:szCs w:val="24"/>
        </w:rPr>
        <w:t xml:space="preserve"> Курской области, включенного в </w:t>
      </w:r>
      <w:hyperlink r:id="rId14" w:history="1">
        <w:r w:rsidRPr="00FC0C7C">
          <w:rPr>
            <w:sz w:val="24"/>
            <w:szCs w:val="24"/>
          </w:rPr>
          <w:t>Перечень</w:t>
        </w:r>
      </w:hyperlink>
      <w:r w:rsidRPr="00FC0C7C">
        <w:rPr>
          <w:sz w:val="24"/>
          <w:szCs w:val="24"/>
        </w:rPr>
        <w:t xml:space="preserve">, допускаются исключительно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roofErr w:type="gramStart"/>
      <w:r w:rsidRPr="00FC0C7C">
        <w:rPr>
          <w:sz w:val="24"/>
          <w:szCs w:val="24"/>
        </w:rPr>
        <w:t>указание</w:t>
      </w:r>
      <w:proofErr w:type="gramEnd"/>
      <w:r w:rsidRPr="00FC0C7C">
        <w:rPr>
          <w:sz w:val="24"/>
          <w:szCs w:val="24"/>
        </w:rPr>
        <w:t xml:space="preserve"> о чем подлежит обязательному включению в условия торгов.</w:t>
      </w:r>
    </w:p>
    <w:p w:rsidR="003E2660" w:rsidRPr="00FC0C7C" w:rsidRDefault="003E2660" w:rsidP="003E2660">
      <w:pPr>
        <w:pStyle w:val="ConsPlusNormal"/>
        <w:ind w:firstLine="540"/>
        <w:jc w:val="both"/>
        <w:rPr>
          <w:sz w:val="24"/>
          <w:szCs w:val="24"/>
        </w:rPr>
      </w:pPr>
      <w:r w:rsidRPr="00FC0C7C">
        <w:rPr>
          <w:sz w:val="24"/>
          <w:szCs w:val="24"/>
        </w:rPr>
        <w:t xml:space="preserve">6. </w:t>
      </w:r>
      <w:proofErr w:type="gramStart"/>
      <w:r w:rsidRPr="00FC0C7C">
        <w:rPr>
          <w:sz w:val="24"/>
          <w:szCs w:val="24"/>
        </w:rPr>
        <w:t xml:space="preserve">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w:t>
      </w:r>
      <w:r w:rsidR="00C00987" w:rsidRPr="00FC0C7C">
        <w:rPr>
          <w:sz w:val="24"/>
          <w:szCs w:val="24"/>
        </w:rPr>
        <w:t xml:space="preserve">муниципального образования  «поселок Теткино» Глушковского района </w:t>
      </w:r>
      <w:r w:rsidRPr="00FC0C7C">
        <w:rPr>
          <w:sz w:val="24"/>
          <w:szCs w:val="24"/>
        </w:rPr>
        <w:t xml:space="preserve"> Курской области, внесенного в </w:t>
      </w:r>
      <w:hyperlink r:id="rId15" w:history="1">
        <w:r w:rsidRPr="00FC0C7C">
          <w:rPr>
            <w:sz w:val="24"/>
            <w:szCs w:val="24"/>
          </w:rPr>
          <w:t>Перечень</w:t>
        </w:r>
      </w:hyperlink>
      <w:r w:rsidRPr="00FC0C7C">
        <w:rPr>
          <w:sz w:val="24"/>
          <w:szCs w:val="24"/>
        </w:rPr>
        <w:t xml:space="preserve">, определяются независимым оценщиком в порядке, установленном Федеральным </w:t>
      </w:r>
      <w:hyperlink r:id="rId16" w:history="1">
        <w:r w:rsidRPr="00FC0C7C">
          <w:rPr>
            <w:sz w:val="24"/>
            <w:szCs w:val="24"/>
          </w:rPr>
          <w:t>законом</w:t>
        </w:r>
      </w:hyperlink>
      <w:r w:rsidRPr="00FC0C7C">
        <w:rPr>
          <w:sz w:val="24"/>
          <w:szCs w:val="24"/>
        </w:rPr>
        <w:t xml:space="preserve"> от 29 июля 1998 г. N 135-ФЗ "Об оценочной деятельности в Российской Федерации".</w:t>
      </w:r>
      <w:proofErr w:type="gramEnd"/>
    </w:p>
    <w:p w:rsidR="003E2660" w:rsidRPr="00FC0C7C" w:rsidRDefault="003E2660" w:rsidP="003E2660">
      <w:pPr>
        <w:pStyle w:val="ConsPlusNormal"/>
        <w:ind w:firstLine="540"/>
        <w:jc w:val="both"/>
        <w:rPr>
          <w:sz w:val="24"/>
          <w:szCs w:val="24"/>
        </w:rPr>
      </w:pPr>
      <w:r w:rsidRPr="00FC0C7C">
        <w:rPr>
          <w:sz w:val="24"/>
          <w:szCs w:val="24"/>
        </w:rPr>
        <w:t xml:space="preserve">7. </w:t>
      </w:r>
      <w:proofErr w:type="gramStart"/>
      <w:r w:rsidRPr="00FC0C7C">
        <w:rPr>
          <w:sz w:val="24"/>
          <w:szCs w:val="24"/>
        </w:rPr>
        <w:t>Принятие решений о заключении договоров аренды муниципального имущества</w:t>
      </w:r>
      <w:r w:rsidR="00C00987" w:rsidRPr="00FC0C7C">
        <w:rPr>
          <w:sz w:val="24"/>
          <w:szCs w:val="24"/>
        </w:rPr>
        <w:t xml:space="preserve"> </w:t>
      </w:r>
      <w:r w:rsidRPr="00FC0C7C">
        <w:rPr>
          <w:sz w:val="24"/>
          <w:szCs w:val="24"/>
        </w:rPr>
        <w:t xml:space="preserve"> </w:t>
      </w:r>
      <w:r w:rsidR="00C00987" w:rsidRPr="00FC0C7C">
        <w:rPr>
          <w:sz w:val="24"/>
          <w:szCs w:val="24"/>
        </w:rPr>
        <w:t xml:space="preserve">муниципального </w:t>
      </w:r>
      <w:r w:rsidRPr="00FC0C7C">
        <w:rPr>
          <w:sz w:val="24"/>
          <w:szCs w:val="24"/>
        </w:rPr>
        <w:t xml:space="preserve"> </w:t>
      </w:r>
      <w:r w:rsidR="00C00987" w:rsidRPr="00FC0C7C">
        <w:rPr>
          <w:sz w:val="24"/>
          <w:szCs w:val="24"/>
        </w:rPr>
        <w:t xml:space="preserve">образования  «поселок Теткино» Глушковского района </w:t>
      </w:r>
      <w:r w:rsidRPr="00FC0C7C">
        <w:rPr>
          <w:sz w:val="24"/>
          <w:szCs w:val="24"/>
        </w:rPr>
        <w:t xml:space="preserve">Курской области, включенного в </w:t>
      </w:r>
      <w:hyperlink r:id="rId17" w:history="1">
        <w:r w:rsidRPr="00FC0C7C">
          <w:rPr>
            <w:sz w:val="24"/>
            <w:szCs w:val="24"/>
          </w:rPr>
          <w:t>Перечень</w:t>
        </w:r>
      </w:hyperlink>
      <w:r w:rsidRPr="00FC0C7C">
        <w:rPr>
          <w:sz w:val="24"/>
          <w:szCs w:val="24"/>
        </w:rPr>
        <w:t xml:space="preserve">, в порядке, указанном в </w:t>
      </w:r>
      <w:hyperlink w:anchor="P46" w:history="1">
        <w:r w:rsidRPr="00FC0C7C">
          <w:rPr>
            <w:sz w:val="24"/>
            <w:szCs w:val="24"/>
          </w:rPr>
          <w:t>пунктах 4</w:t>
        </w:r>
      </w:hyperlink>
      <w:r w:rsidRPr="00FC0C7C">
        <w:rPr>
          <w:sz w:val="24"/>
          <w:szCs w:val="24"/>
        </w:rPr>
        <w:t xml:space="preserve">, </w:t>
      </w:r>
      <w:hyperlink w:anchor="P47" w:history="1">
        <w:r w:rsidRPr="00FC0C7C">
          <w:rPr>
            <w:sz w:val="24"/>
            <w:szCs w:val="24"/>
          </w:rPr>
          <w:t>5</w:t>
        </w:r>
      </w:hyperlink>
      <w:r w:rsidRPr="00FC0C7C">
        <w:rPr>
          <w:sz w:val="24"/>
          <w:szCs w:val="24"/>
        </w:rPr>
        <w:t xml:space="preserve">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муниципального имущества</w:t>
      </w:r>
      <w:r w:rsidR="00C00987" w:rsidRPr="00FC0C7C">
        <w:rPr>
          <w:sz w:val="24"/>
          <w:szCs w:val="24"/>
        </w:rPr>
        <w:t xml:space="preserve"> муниципального образования  «поселок Теткино» Глушковского района</w:t>
      </w:r>
      <w:r w:rsidRPr="00FC0C7C">
        <w:rPr>
          <w:sz w:val="24"/>
          <w:szCs w:val="24"/>
        </w:rPr>
        <w:t xml:space="preserve"> Курской области</w:t>
      </w:r>
      <w:r w:rsidR="00C00987" w:rsidRPr="00FC0C7C">
        <w:rPr>
          <w:sz w:val="24"/>
          <w:szCs w:val="24"/>
        </w:rPr>
        <w:t xml:space="preserve"> </w:t>
      </w:r>
      <w:r w:rsidRPr="00FC0C7C">
        <w:rPr>
          <w:sz w:val="24"/>
          <w:szCs w:val="24"/>
        </w:rPr>
        <w:t xml:space="preserve"> и</w:t>
      </w:r>
      <w:proofErr w:type="gramEnd"/>
      <w:r w:rsidRPr="00FC0C7C">
        <w:rPr>
          <w:sz w:val="24"/>
          <w:szCs w:val="24"/>
        </w:rPr>
        <w:t xml:space="preserve"> поступлением арендной платы обеспечивается  муниципальными казенными учреждениями и муниципальным унитарным предприятием в отношении имущества, закрепленного за ними на праве оперативного управления,  хозяйственного ведения, и Администрацией</w:t>
      </w:r>
      <w:r w:rsidR="00C00987" w:rsidRPr="00FC0C7C">
        <w:rPr>
          <w:sz w:val="24"/>
          <w:szCs w:val="24"/>
        </w:rPr>
        <w:t xml:space="preserve"> поселка Теткино </w:t>
      </w:r>
      <w:r w:rsidRPr="00FC0C7C">
        <w:rPr>
          <w:sz w:val="24"/>
          <w:szCs w:val="24"/>
        </w:rPr>
        <w:t xml:space="preserve"> Глушковского района Курской области в отношении имущества казны</w:t>
      </w:r>
      <w:r w:rsidR="00C00987" w:rsidRPr="00FC0C7C">
        <w:rPr>
          <w:sz w:val="24"/>
          <w:szCs w:val="24"/>
        </w:rPr>
        <w:t xml:space="preserve"> муниципального образования  «поселок Теткино» Глушковского района</w:t>
      </w:r>
      <w:r w:rsidRPr="00FC0C7C">
        <w:rPr>
          <w:sz w:val="24"/>
          <w:szCs w:val="24"/>
        </w:rPr>
        <w:t xml:space="preserve"> Курской области.</w:t>
      </w:r>
    </w:p>
    <w:p w:rsidR="003E2660" w:rsidRPr="00FC0C7C" w:rsidRDefault="003E2660" w:rsidP="003E2660">
      <w:pPr>
        <w:pStyle w:val="ConsPlusNormal"/>
        <w:ind w:firstLine="540"/>
        <w:jc w:val="both"/>
        <w:rPr>
          <w:sz w:val="24"/>
          <w:szCs w:val="24"/>
        </w:rPr>
      </w:pPr>
      <w:r w:rsidRPr="00FC0C7C">
        <w:rPr>
          <w:sz w:val="24"/>
          <w:szCs w:val="24"/>
        </w:rPr>
        <w:t xml:space="preserve">8. Муниципальное имущество, включенное в </w:t>
      </w:r>
      <w:hyperlink r:id="rId18" w:history="1">
        <w:r w:rsidRPr="00FC0C7C">
          <w:rPr>
            <w:sz w:val="24"/>
            <w:szCs w:val="24"/>
          </w:rPr>
          <w:t>Перечень</w:t>
        </w:r>
      </w:hyperlink>
      <w:r w:rsidRPr="00FC0C7C">
        <w:rPr>
          <w:sz w:val="24"/>
          <w:szCs w:val="24"/>
        </w:rPr>
        <w:t xml:space="preserve">, предоставляется в аренду на долгосрочной основе и должно использоваться по целевому назначению. Срок договора аренды муниципального имущества </w:t>
      </w:r>
      <w:r w:rsidR="00C00987" w:rsidRPr="00FC0C7C">
        <w:rPr>
          <w:sz w:val="24"/>
          <w:szCs w:val="24"/>
        </w:rPr>
        <w:t xml:space="preserve">муниципального образования  «поселок Теткино» Глушковского района </w:t>
      </w:r>
      <w:r w:rsidRPr="00FC0C7C">
        <w:rPr>
          <w:sz w:val="24"/>
          <w:szCs w:val="24"/>
        </w:rPr>
        <w:t>Курской области не может составлять менее пяти лет, при этом допускается досрочное расторжение договора по соглашению сторон.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3E2660" w:rsidRPr="00FC0C7C" w:rsidRDefault="003E2660" w:rsidP="003E2660">
      <w:pPr>
        <w:pStyle w:val="ConsPlusNormal"/>
        <w:ind w:firstLine="540"/>
        <w:jc w:val="both"/>
        <w:rPr>
          <w:sz w:val="24"/>
          <w:szCs w:val="24"/>
        </w:rPr>
      </w:pPr>
    </w:p>
    <w:p w:rsidR="00262F2A" w:rsidRPr="00FC0C7C" w:rsidRDefault="00262F2A">
      <w:pPr>
        <w:rPr>
          <w:rFonts w:ascii="Arial" w:hAnsi="Arial" w:cs="Arial"/>
        </w:rPr>
      </w:pPr>
    </w:p>
    <w:sectPr w:rsidR="00262F2A" w:rsidRPr="00FC0C7C" w:rsidSect="00F45C2F">
      <w:pgSz w:w="11906" w:h="16838" w:code="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60"/>
    <w:rsid w:val="00262F2A"/>
    <w:rsid w:val="003E2660"/>
    <w:rsid w:val="00933AB9"/>
    <w:rsid w:val="00C00987"/>
    <w:rsid w:val="00D87528"/>
    <w:rsid w:val="00FC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E26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E26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726C7C459CAC28E3F4DE63B4A564A054403DA014A0A8D0B4A7BFC776E78B48D882F21B685D1DC2853E1JEJ7G" TargetMode="External"/><Relationship Id="rId13" Type="http://schemas.openxmlformats.org/officeDocument/2006/relationships/hyperlink" Target="consultantplus://offline/ref=164726C7C459CAC28E3F4DF038260C46004F5DDE034004D3501520A1206772E3CAC77663F288D5D5J2J1G" TargetMode="External"/><Relationship Id="rId18" Type="http://schemas.openxmlformats.org/officeDocument/2006/relationships/hyperlink" Target="consultantplus://offline/ref=164726C7C459CAC28E3F4DE63B4A564A054403DA014A0A8D0B4A7BFC776E78B48D882F21B685D1DC2853E1JEJ7G" TargetMode="External"/><Relationship Id="rId3" Type="http://schemas.openxmlformats.org/officeDocument/2006/relationships/settings" Target="settings.xml"/><Relationship Id="rId7" Type="http://schemas.openxmlformats.org/officeDocument/2006/relationships/hyperlink" Target="consultantplus://offline/ref=164726C7C459CAC28E3F4DE63B4A564A054403DA014A0A8D0B4A7BFC776E78B48D882F21B685D1DC2853E1JEJ7G" TargetMode="External"/><Relationship Id="rId12" Type="http://schemas.openxmlformats.org/officeDocument/2006/relationships/hyperlink" Target="consultantplus://offline/ref=164726C7C459CAC28E3F4DE63B4A564A054403DA014A0A8D0B4A7BFC776E78B48D882F21B685D1DC2853E1JEJ7G" TargetMode="External"/><Relationship Id="rId17" Type="http://schemas.openxmlformats.org/officeDocument/2006/relationships/hyperlink" Target="consultantplus://offline/ref=164726C7C459CAC28E3F4DE63B4A564A054403DA014A0A8D0B4A7BFC776E78B48D882F21B685D1DC2853E1JEJ7G" TargetMode="External"/><Relationship Id="rId2" Type="http://schemas.microsoft.com/office/2007/relationships/stylesWithEffects" Target="stylesWithEffects.xml"/><Relationship Id="rId16" Type="http://schemas.openxmlformats.org/officeDocument/2006/relationships/hyperlink" Target="consultantplus://offline/ref=164726C7C459CAC28E3F4DF038260C4603465CDF034104D3501520A120J6J7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CE1EA13E6F17234BDFFF28D9456A646DC8F39B1F3C494E02A7E2C46Eg5D8G" TargetMode="External"/><Relationship Id="rId11" Type="http://schemas.openxmlformats.org/officeDocument/2006/relationships/hyperlink" Target="consultantplus://offline/ref=164726C7C459CAC28E3F4DF038260C4603465CDE0B4104D3501520A120J6J7G" TargetMode="External"/><Relationship Id="rId5" Type="http://schemas.openxmlformats.org/officeDocument/2006/relationships/hyperlink" Target="consultantplus://offline/ref=C9CE1EA13E6F17234BDFFF28D9456A646EC1F0931F35494E02A7E2C46E5812DD91ADADA338FCDFF9g5DAG" TargetMode="External"/><Relationship Id="rId15" Type="http://schemas.openxmlformats.org/officeDocument/2006/relationships/hyperlink" Target="consultantplus://offline/ref=164726C7C459CAC28E3F4DE63B4A564A054403DA014A0A8D0B4A7BFC776E78B48D882F21B685D1DC2853E1JEJ7G" TargetMode="External"/><Relationship Id="rId10" Type="http://schemas.openxmlformats.org/officeDocument/2006/relationships/hyperlink" Target="consultantplus://offline/ref=164726C7C459CAC28E3F4DE63B4A564A054403DA014A0A8D0B4A7BFC776E78B48D882F21B685D1DC2853E1JEJ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4726C7C459CAC28E3F4DF038260C46004F5DDE034004D3501520A120J6J7G" TargetMode="External"/><Relationship Id="rId14" Type="http://schemas.openxmlformats.org/officeDocument/2006/relationships/hyperlink" Target="consultantplus://offline/ref=164726C7C459CAC28E3F4DE63B4A564A054403DA014A0A8D0B4A7BFC776E78B48D882F21B685D1DC2853E1JE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2</cp:revision>
  <cp:lastPrinted>2019-03-01T12:16:00Z</cp:lastPrinted>
  <dcterms:created xsi:type="dcterms:W3CDTF">2019-03-01T11:35:00Z</dcterms:created>
  <dcterms:modified xsi:type="dcterms:W3CDTF">2019-03-01T12:19:00Z</dcterms:modified>
</cp:coreProperties>
</file>