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0D" w:rsidRPr="00A96E4C" w:rsidRDefault="001B120D" w:rsidP="001B120D">
      <w:pPr>
        <w:widowControl w:val="0"/>
        <w:spacing w:after="0" w:line="364" w:lineRule="exact"/>
        <w:ind w:left="20"/>
        <w:jc w:val="center"/>
        <w:outlineLvl w:val="0"/>
        <w:rPr>
          <w:rFonts w:ascii="Arial" w:eastAsia="Arial Unicode MS" w:hAnsi="Arial" w:cs="Arial"/>
          <w:b/>
          <w:bCs/>
          <w:sz w:val="28"/>
          <w:szCs w:val="28"/>
          <w:lang w:eastAsia="ru-RU"/>
        </w:rPr>
      </w:pPr>
    </w:p>
    <w:p w:rsidR="001B120D" w:rsidRPr="00A96E4C" w:rsidRDefault="001B120D" w:rsidP="001B120D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A96E4C"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                                    </w:t>
      </w:r>
      <w:proofErr w:type="gramStart"/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>РОССИЙСКАЯ  ФЕДЕРАЦИЯ</w:t>
      </w:r>
      <w:proofErr w:type="gramEnd"/>
    </w:p>
    <w:p w:rsidR="001B120D" w:rsidRPr="00A96E4C" w:rsidRDefault="001B120D" w:rsidP="001B12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АДМИНИСТРАЦИЯ   ПОСЕЛКА ТЕТКИНО </w:t>
      </w:r>
    </w:p>
    <w:p w:rsidR="001B120D" w:rsidRPr="00A96E4C" w:rsidRDefault="001B120D" w:rsidP="001B12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ГЛУШКОВСКОГО </w:t>
      </w:r>
      <w:proofErr w:type="gramStart"/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>РАЙОНА  КУРСКОЙ</w:t>
      </w:r>
      <w:proofErr w:type="gramEnd"/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 ОБЛАСТИ</w:t>
      </w:r>
    </w:p>
    <w:p w:rsidR="001B120D" w:rsidRPr="00A96E4C" w:rsidRDefault="001B120D" w:rsidP="001B120D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1B120D" w:rsidRPr="00A96E4C" w:rsidRDefault="001B120D" w:rsidP="001B12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1B120D" w:rsidRPr="00A96E4C" w:rsidRDefault="001B120D" w:rsidP="001B120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0"/>
          <w:lang w:eastAsia="ru-RU"/>
        </w:rPr>
      </w:pPr>
      <w:proofErr w:type="gramStart"/>
      <w:r w:rsidRPr="00A96E4C">
        <w:rPr>
          <w:rFonts w:ascii="Arial" w:eastAsia="Calibri" w:hAnsi="Arial" w:cs="Arial"/>
          <w:b/>
          <w:sz w:val="28"/>
          <w:szCs w:val="20"/>
          <w:lang w:eastAsia="ru-RU"/>
        </w:rPr>
        <w:t>П  О</w:t>
      </w:r>
      <w:proofErr w:type="gramEnd"/>
      <w:r w:rsidRPr="00A96E4C">
        <w:rPr>
          <w:rFonts w:ascii="Arial" w:eastAsia="Calibri" w:hAnsi="Arial" w:cs="Arial"/>
          <w:b/>
          <w:sz w:val="28"/>
          <w:szCs w:val="20"/>
          <w:lang w:eastAsia="ru-RU"/>
        </w:rPr>
        <w:t xml:space="preserve">  С  Т  А  Н  О  В  Л  Е  Н  И  Е</w:t>
      </w:r>
    </w:p>
    <w:p w:rsidR="001B120D" w:rsidRPr="00A96E4C" w:rsidRDefault="001B120D" w:rsidP="001B1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120D" w:rsidRPr="00A96E4C" w:rsidRDefault="001B120D" w:rsidP="001B1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120D" w:rsidRPr="00A96E4C" w:rsidRDefault="001B120D" w:rsidP="001B1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03 июня</w:t>
      </w:r>
      <w:r w:rsidRPr="00A96E4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2019 г.   № 117</w:t>
      </w:r>
    </w:p>
    <w:p w:rsidR="001B120D" w:rsidRDefault="001B120D" w:rsidP="001B120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96E4C">
        <w:rPr>
          <w:rFonts w:ascii="Arial" w:eastAsia="Times New Roman" w:hAnsi="Arial" w:cs="Arial"/>
          <w:sz w:val="24"/>
          <w:szCs w:val="24"/>
          <w:lang w:eastAsia="ru-RU"/>
        </w:rPr>
        <w:t>. Теткино</w:t>
      </w:r>
    </w:p>
    <w:p w:rsidR="001B120D" w:rsidRPr="000713AD" w:rsidRDefault="001B120D" w:rsidP="001B120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</w:tblGrid>
      <w:tr w:rsidR="001B120D" w:rsidRPr="003E0FFE" w:rsidTr="00D974F5">
        <w:trPr>
          <w:tblCellSpacing w:w="0" w:type="dxa"/>
        </w:trPr>
        <w:tc>
          <w:tcPr>
            <w:tcW w:w="75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20D" w:rsidRPr="000713AD" w:rsidRDefault="001B120D" w:rsidP="001B12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постановлени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е Администрации поселка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Теткино </w:t>
            </w: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Глушковского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от 30.01.2019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13 </w:t>
            </w: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постановлени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е Администрации поселка Теткино </w:t>
            </w: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Глушковского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от 29.01.2018 года №</w:t>
            </w: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«</w:t>
            </w:r>
            <w:r w:rsidRPr="00A96E4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 создании общественной комиссии по реализации приоритетного проекта «Формирование современной городской среды поселка  Теткино  Глушковского района Курской области на 2018-2022 годы» </w:t>
            </w:r>
          </w:p>
          <w:p w:rsidR="001B120D" w:rsidRPr="000713AD" w:rsidRDefault="001B120D" w:rsidP="00D974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B120D" w:rsidRPr="003E0FFE" w:rsidRDefault="001B120D" w:rsidP="00D974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120D" w:rsidRPr="003E0FFE" w:rsidRDefault="001B120D" w:rsidP="001B12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20D" w:rsidRDefault="001B120D" w:rsidP="001B12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поселок  Теткино</w:t>
      </w:r>
      <w:proofErr w:type="gramEnd"/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поселка   Теткино</w:t>
      </w:r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Курской области  ПОСТАНОВЛЯЕТ</w:t>
      </w:r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120D" w:rsidRPr="003E0FFE" w:rsidRDefault="001B120D" w:rsidP="001B12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20D" w:rsidRDefault="001B120D" w:rsidP="001B120D">
      <w:pPr>
        <w:widowControl w:val="0"/>
        <w:spacing w:after="269" w:line="240" w:lineRule="auto"/>
        <w:ind w:left="284" w:right="682" w:firstLine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 Приложение №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</w:t>
      </w:r>
      <w:r w:rsidRPr="003E0FFE">
        <w:rPr>
          <w:rFonts w:ascii="Arial" w:hAnsi="Arial" w:cs="Arial"/>
          <w:color w:val="000000"/>
          <w:sz w:val="24"/>
          <w:szCs w:val="24"/>
        </w:rPr>
        <w:t>  «</w:t>
      </w:r>
      <w:proofErr w:type="gramEnd"/>
      <w:r w:rsidRPr="00A96E4C">
        <w:rPr>
          <w:rFonts w:ascii="Arial" w:eastAsia="Arial Unicode MS" w:hAnsi="Arial" w:cs="Arial"/>
          <w:sz w:val="24"/>
          <w:szCs w:val="24"/>
          <w:lang w:eastAsia="ru-RU"/>
        </w:rPr>
        <w:t>Состав общественной комиссии по реализации приоритетного проекта «Формирование современной городской среды поселка</w:t>
      </w:r>
      <w:r w:rsidRPr="00F94E54">
        <w:rPr>
          <w:rFonts w:ascii="Arial" w:eastAsia="Arial Unicode MS" w:hAnsi="Arial" w:cs="Arial"/>
          <w:sz w:val="24"/>
          <w:szCs w:val="24"/>
          <w:lang w:eastAsia="ru-RU"/>
        </w:rPr>
        <w:t xml:space="preserve"> Теткино</w:t>
      </w:r>
      <w:r w:rsidRPr="00A96E4C">
        <w:rPr>
          <w:rFonts w:ascii="Arial" w:eastAsia="Arial Unicode MS" w:hAnsi="Arial" w:cs="Arial"/>
          <w:sz w:val="24"/>
          <w:szCs w:val="24"/>
          <w:lang w:eastAsia="ru-RU"/>
        </w:rPr>
        <w:t xml:space="preserve"> Глушковского рай</w:t>
      </w:r>
      <w:r>
        <w:rPr>
          <w:rFonts w:ascii="Arial" w:eastAsia="Arial Unicode MS" w:hAnsi="Arial" w:cs="Arial"/>
          <w:sz w:val="24"/>
          <w:szCs w:val="24"/>
          <w:lang w:eastAsia="ru-RU"/>
        </w:rPr>
        <w:t>она Курской области на 2018-2024</w:t>
      </w:r>
      <w:r w:rsidRPr="00A96E4C">
        <w:rPr>
          <w:rFonts w:ascii="Arial" w:eastAsia="Arial Unicode MS" w:hAnsi="Arial" w:cs="Arial"/>
          <w:sz w:val="24"/>
          <w:szCs w:val="24"/>
          <w:lang w:eastAsia="ru-RU"/>
        </w:rPr>
        <w:t xml:space="preserve"> годы»</w:t>
      </w:r>
      <w:r>
        <w:rPr>
          <w:rFonts w:ascii="Arial" w:hAnsi="Arial" w:cs="Arial"/>
          <w:color w:val="000000"/>
          <w:sz w:val="24"/>
          <w:szCs w:val="24"/>
        </w:rPr>
        <w:t xml:space="preserve">  </w:t>
      </w:r>
      <w:r w:rsidRPr="003E0FFE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  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2680"/>
        <w:gridCol w:w="3542"/>
      </w:tblGrid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Бершов Сергей Анатольевич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Глава поселка  </w:t>
            </w:r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         Курской области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Градинар Галина Ильинична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поселка </w:t>
            </w:r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Краснюкова</w:t>
            </w:r>
            <w:proofErr w:type="spell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Александра Григорьевна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 эксперт администрации поселка </w:t>
            </w:r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Кулизень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отдела строительства и архитектуры 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Администрации Глушковско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го района 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Петраков Андрей Григорьевич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Собрания депутатов поселка </w:t>
            </w:r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Погребной Виктор Витальевич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Директор ООО "</w:t>
            </w:r>
            <w:proofErr w:type="spellStart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Теткинское</w:t>
            </w:r>
            <w:proofErr w:type="spell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МУП ЖКХ"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Лагутинская Екатерина Сергеевна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Директор Дворца культура  поселка Теткино Глушковского района Курской области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Дудкина Оксана Анатольевна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Депутат Собрания депутатов поселка Теткино Глушковского района Курской области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Призенко</w:t>
            </w:r>
            <w:proofErr w:type="spell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Депутат Собрания депутатов поселка Теткино Глушковского района Курской области</w:t>
            </w:r>
          </w:p>
        </w:tc>
      </w:tr>
      <w:tr w:rsidR="001B120D" w:rsidRPr="003E0FFE" w:rsidTr="00D974F5">
        <w:tc>
          <w:tcPr>
            <w:tcW w:w="2889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Потапова Олеся Викторовна</w:t>
            </w:r>
          </w:p>
        </w:tc>
        <w:tc>
          <w:tcPr>
            <w:tcW w:w="4176" w:type="dxa"/>
          </w:tcPr>
          <w:p w:rsidR="001B120D" w:rsidRPr="003E0FFE" w:rsidRDefault="001B120D" w:rsidP="00D974F5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эксперт  Администрации поселка </w:t>
            </w:r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</w:t>
            </w:r>
          </w:p>
        </w:tc>
      </w:tr>
    </w:tbl>
    <w:p w:rsidR="001B120D" w:rsidRPr="003E0FFE" w:rsidRDefault="001B120D" w:rsidP="001B120D">
      <w:pPr>
        <w:widowControl w:val="0"/>
        <w:spacing w:after="269" w:line="240" w:lineRule="auto"/>
        <w:ind w:right="682"/>
        <w:rPr>
          <w:rFonts w:ascii="Arial" w:eastAsia="Arial Unicode MS" w:hAnsi="Arial" w:cs="Arial"/>
          <w:sz w:val="24"/>
          <w:szCs w:val="24"/>
          <w:lang w:eastAsia="ru-RU"/>
        </w:rPr>
      </w:pP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2. Разместить данное постановление на официальном сайт</w:t>
      </w:r>
      <w:r>
        <w:rPr>
          <w:rFonts w:ascii="Arial" w:hAnsi="Arial" w:cs="Arial"/>
          <w:color w:val="000000"/>
        </w:rPr>
        <w:t xml:space="preserve">е Администрации </w:t>
      </w:r>
      <w:proofErr w:type="gramStart"/>
      <w:r>
        <w:rPr>
          <w:rFonts w:ascii="Arial" w:hAnsi="Arial" w:cs="Arial"/>
          <w:color w:val="000000"/>
        </w:rPr>
        <w:t>поселка  Теткино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E0FFE">
        <w:rPr>
          <w:rFonts w:ascii="Arial" w:hAnsi="Arial" w:cs="Arial"/>
          <w:color w:val="000000"/>
        </w:rPr>
        <w:t xml:space="preserve"> Глушковского района Курской области в сети «Интернет».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3E0FFE">
        <w:rPr>
          <w:rFonts w:ascii="Arial" w:hAnsi="Arial" w:cs="Arial"/>
          <w:color w:val="000000"/>
        </w:rPr>
        <w:t>. Постановление вступает в силу с момента его обнародования.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1B120D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gramStart"/>
      <w:r>
        <w:rPr>
          <w:rFonts w:ascii="Arial" w:hAnsi="Arial" w:cs="Arial"/>
          <w:color w:val="000000"/>
        </w:rPr>
        <w:t>поселка  Теткино</w:t>
      </w:r>
      <w:proofErr w:type="gramEnd"/>
    </w:p>
    <w:p w:rsidR="001B120D" w:rsidRPr="003E0FFE" w:rsidRDefault="001B120D" w:rsidP="001B12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Глушковского района -</w:t>
      </w:r>
      <w:r w:rsidRPr="003E0FFE">
        <w:rPr>
          <w:rFonts w:ascii="Arial" w:hAnsi="Arial" w:cs="Arial"/>
          <w:color w:val="000000"/>
        </w:rPr>
        <w:t>                          </w:t>
      </w:r>
      <w:r>
        <w:rPr>
          <w:rFonts w:ascii="Arial" w:hAnsi="Arial" w:cs="Arial"/>
          <w:color w:val="000000"/>
        </w:rPr>
        <w:t>                    С.А. Бершов</w:t>
      </w:r>
    </w:p>
    <w:p w:rsidR="001B120D" w:rsidRDefault="001B120D" w:rsidP="001B120D"/>
    <w:p w:rsidR="00781497" w:rsidRDefault="00781497"/>
    <w:sectPr w:rsidR="00781497" w:rsidSect="00767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0D"/>
    <w:rsid w:val="001B120D"/>
    <w:rsid w:val="0078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CD73"/>
  <w15:chartTrackingRefBased/>
  <w15:docId w15:val="{C528F5EE-3C25-432B-9963-1113832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Замглава</cp:lastModifiedBy>
  <cp:revision>1</cp:revision>
  <cp:lastPrinted>2019-06-11T08:39:00Z</cp:lastPrinted>
  <dcterms:created xsi:type="dcterms:W3CDTF">2019-06-11T08:31:00Z</dcterms:created>
  <dcterms:modified xsi:type="dcterms:W3CDTF">2019-06-11T08:41:00Z</dcterms:modified>
</cp:coreProperties>
</file>