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66" w:rsidRPr="00D547C9" w:rsidRDefault="00430F66" w:rsidP="00430F66">
      <w:pPr>
        <w:rPr>
          <w:rFonts w:ascii="Times New Roman" w:eastAsia="Times New Roman" w:hAnsi="Times New Roman" w:cs="Times New Roman"/>
          <w:lang w:eastAsia="ru-RU"/>
        </w:rPr>
      </w:pPr>
      <w:r w:rsidRPr="00D547C9">
        <w:rPr>
          <w:rFonts w:ascii="Times New Roman" w:eastAsia="Times New Roman" w:hAnsi="Times New Roman" w:cs="Times New Roman"/>
          <w:lang w:eastAsia="ru-RU"/>
        </w:rPr>
        <w:t> </w:t>
      </w:r>
    </w:p>
    <w:p w:rsidR="00430F66" w:rsidRPr="00D547C9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547C9">
        <w:rPr>
          <w:rFonts w:ascii="Times New Roman" w:eastAsia="Times New Roman" w:hAnsi="Times New Roman" w:cs="Times New Roman"/>
          <w:b/>
          <w:lang w:eastAsia="ru-RU"/>
        </w:rPr>
        <w:t>РОССИЙСКАЯ  ФЕДЕРАЦИЯ</w:t>
      </w:r>
      <w:proofErr w:type="gramEnd"/>
    </w:p>
    <w:p w:rsidR="00430F66" w:rsidRPr="00D547C9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C9">
        <w:rPr>
          <w:rFonts w:ascii="Times New Roman" w:eastAsia="Times New Roman" w:hAnsi="Times New Roman" w:cs="Times New Roman"/>
          <w:b/>
          <w:lang w:eastAsia="ru-RU"/>
        </w:rPr>
        <w:t xml:space="preserve">АДМИНИСТРАЦИЯ   ПОСЕЛКА ТЕТКИНО </w:t>
      </w:r>
    </w:p>
    <w:p w:rsidR="00430F66" w:rsidRPr="00D547C9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C9">
        <w:rPr>
          <w:rFonts w:ascii="Times New Roman" w:eastAsia="Times New Roman" w:hAnsi="Times New Roman" w:cs="Times New Roman"/>
          <w:b/>
          <w:lang w:eastAsia="ru-RU"/>
        </w:rPr>
        <w:t xml:space="preserve">ГЛУШКОВСКОГО </w:t>
      </w:r>
      <w:proofErr w:type="gramStart"/>
      <w:r w:rsidRPr="00D547C9">
        <w:rPr>
          <w:rFonts w:ascii="Times New Roman" w:eastAsia="Times New Roman" w:hAnsi="Times New Roman" w:cs="Times New Roman"/>
          <w:b/>
          <w:lang w:eastAsia="ru-RU"/>
        </w:rPr>
        <w:t>РАЙОНА  КУРСКОЙ</w:t>
      </w:r>
      <w:proofErr w:type="gramEnd"/>
      <w:r w:rsidRPr="00D547C9">
        <w:rPr>
          <w:rFonts w:ascii="Times New Roman" w:eastAsia="Times New Roman" w:hAnsi="Times New Roman" w:cs="Times New Roman"/>
          <w:b/>
          <w:lang w:eastAsia="ru-RU"/>
        </w:rPr>
        <w:t xml:space="preserve">  ОБЛАСТИ</w:t>
      </w:r>
    </w:p>
    <w:p w:rsidR="00430F66" w:rsidRPr="00D547C9" w:rsidRDefault="00430F66" w:rsidP="00430F6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30F66" w:rsidRPr="00D547C9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0F66" w:rsidRPr="00DC4F5A" w:rsidRDefault="00430F66" w:rsidP="00DC4F5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proofErr w:type="gramStart"/>
      <w:r w:rsidRPr="00D547C9">
        <w:rPr>
          <w:rFonts w:ascii="Times New Roman" w:eastAsia="Calibri" w:hAnsi="Times New Roman" w:cs="Times New Roman"/>
          <w:b/>
          <w:lang w:eastAsia="ru-RU"/>
        </w:rPr>
        <w:t>П  О</w:t>
      </w:r>
      <w:proofErr w:type="gramEnd"/>
      <w:r w:rsidRPr="00D547C9">
        <w:rPr>
          <w:rFonts w:ascii="Times New Roman" w:eastAsia="Calibri" w:hAnsi="Times New Roman" w:cs="Times New Roman"/>
          <w:b/>
          <w:lang w:eastAsia="ru-RU"/>
        </w:rPr>
        <w:t xml:space="preserve">  С  Т  А  Н  О  В  Л  Е  Н  И  Е</w:t>
      </w:r>
    </w:p>
    <w:p w:rsidR="00430F66" w:rsidRPr="00D547C9" w:rsidRDefault="00430F66" w:rsidP="00430F66">
      <w:pPr>
        <w:pStyle w:val="a3"/>
        <w:rPr>
          <w:rFonts w:ascii="Times New Roman" w:hAnsi="Times New Roman" w:cs="Times New Roman"/>
          <w:u w:val="single"/>
          <w:lang w:eastAsia="ru-RU"/>
        </w:rPr>
      </w:pPr>
      <w:r w:rsidRPr="00D547C9">
        <w:rPr>
          <w:rFonts w:ascii="Times New Roman" w:hAnsi="Times New Roman" w:cs="Times New Roman"/>
          <w:u w:val="single"/>
          <w:lang w:eastAsia="ru-RU"/>
        </w:rPr>
        <w:t>«</w:t>
      </w:r>
      <w:r w:rsidR="00C22315">
        <w:rPr>
          <w:rFonts w:ascii="Times New Roman" w:hAnsi="Times New Roman" w:cs="Times New Roman"/>
          <w:u w:val="single"/>
          <w:lang w:eastAsia="ru-RU"/>
        </w:rPr>
        <w:t>30» августа</w:t>
      </w:r>
      <w:r w:rsidR="00D562AE" w:rsidRPr="00D547C9">
        <w:rPr>
          <w:rFonts w:ascii="Times New Roman" w:hAnsi="Times New Roman" w:cs="Times New Roman"/>
          <w:u w:val="single"/>
          <w:lang w:eastAsia="ru-RU"/>
        </w:rPr>
        <w:t xml:space="preserve"> 2019</w:t>
      </w:r>
      <w:r w:rsidRPr="00D547C9">
        <w:rPr>
          <w:rFonts w:ascii="Times New Roman" w:hAnsi="Times New Roman" w:cs="Times New Roman"/>
          <w:u w:val="single"/>
          <w:lang w:eastAsia="ru-RU"/>
        </w:rPr>
        <w:t xml:space="preserve"> г.</w:t>
      </w:r>
      <w:r w:rsidR="00C22315">
        <w:rPr>
          <w:rFonts w:ascii="Times New Roman" w:hAnsi="Times New Roman" w:cs="Times New Roman"/>
          <w:u w:val="single"/>
          <w:lang w:eastAsia="ru-RU"/>
        </w:rPr>
        <w:t> № 178</w:t>
      </w:r>
    </w:p>
    <w:p w:rsidR="00240580" w:rsidRPr="00D547C9" w:rsidRDefault="00240580" w:rsidP="00430F66">
      <w:pPr>
        <w:pStyle w:val="a3"/>
        <w:rPr>
          <w:rFonts w:ascii="Times New Roman" w:hAnsi="Times New Roman" w:cs="Times New Roman"/>
          <w:lang w:eastAsia="ru-RU"/>
        </w:rPr>
      </w:pPr>
      <w:r w:rsidRPr="00D547C9">
        <w:rPr>
          <w:rFonts w:ascii="Times New Roman" w:hAnsi="Times New Roman" w:cs="Times New Roman"/>
          <w:lang w:eastAsia="ru-RU"/>
        </w:rPr>
        <w:t>поселок Теткино</w:t>
      </w:r>
    </w:p>
    <w:p w:rsidR="00430F66" w:rsidRPr="00D547C9" w:rsidRDefault="00430F66" w:rsidP="00430F66">
      <w:pPr>
        <w:pStyle w:val="a3"/>
        <w:rPr>
          <w:rFonts w:ascii="Times New Roman" w:hAnsi="Times New Roman" w:cs="Times New Roman"/>
          <w:lang w:eastAsia="ru-RU"/>
        </w:rPr>
      </w:pPr>
    </w:p>
    <w:p w:rsidR="00BE05D4" w:rsidRPr="00D547C9" w:rsidRDefault="00240580" w:rsidP="00430F66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D547C9">
        <w:rPr>
          <w:rFonts w:ascii="Times New Roman" w:hAnsi="Times New Roman" w:cs="Times New Roman"/>
          <w:b/>
          <w:bCs/>
          <w:lang w:eastAsia="ru-RU"/>
        </w:rPr>
        <w:t>О внесении</w:t>
      </w:r>
      <w:r w:rsidR="00BE05D4" w:rsidRPr="00D547C9">
        <w:rPr>
          <w:rFonts w:ascii="Times New Roman" w:hAnsi="Times New Roman" w:cs="Times New Roman"/>
          <w:b/>
          <w:bCs/>
          <w:lang w:eastAsia="ru-RU"/>
        </w:rPr>
        <w:t xml:space="preserve"> изменений в постановление Администрации</w:t>
      </w:r>
      <w:r w:rsidRPr="00D547C9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BE05D4" w:rsidRPr="00D547C9" w:rsidRDefault="00BE05D4" w:rsidP="00430F66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D547C9">
        <w:rPr>
          <w:rFonts w:ascii="Times New Roman" w:hAnsi="Times New Roman" w:cs="Times New Roman"/>
          <w:b/>
          <w:bCs/>
          <w:lang w:eastAsia="ru-RU"/>
        </w:rPr>
        <w:t xml:space="preserve">поселка </w:t>
      </w:r>
      <w:r w:rsidR="00240580" w:rsidRPr="00D547C9">
        <w:rPr>
          <w:rFonts w:ascii="Times New Roman" w:hAnsi="Times New Roman" w:cs="Times New Roman"/>
          <w:b/>
          <w:bCs/>
          <w:lang w:eastAsia="ru-RU"/>
        </w:rPr>
        <w:t>Теткино Глушковского района</w:t>
      </w:r>
      <w:r w:rsidR="00F6543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FA5598" w:rsidRPr="00D547C9">
        <w:rPr>
          <w:rFonts w:ascii="Times New Roman" w:hAnsi="Times New Roman" w:cs="Times New Roman"/>
          <w:b/>
          <w:bCs/>
          <w:lang w:eastAsia="ru-RU"/>
        </w:rPr>
        <w:t>о</w:t>
      </w:r>
      <w:r w:rsidR="00240580" w:rsidRPr="00D547C9">
        <w:rPr>
          <w:rFonts w:ascii="Times New Roman" w:hAnsi="Times New Roman" w:cs="Times New Roman"/>
          <w:b/>
          <w:bCs/>
          <w:lang w:eastAsia="ru-RU"/>
        </w:rPr>
        <w:t xml:space="preserve">т 04.02.2019 г. </w:t>
      </w:r>
    </w:p>
    <w:p w:rsidR="00240580" w:rsidRPr="00D547C9" w:rsidRDefault="00C22315" w:rsidP="00430F66">
      <w:pPr>
        <w:pStyle w:val="a3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№ 28</w:t>
      </w:r>
      <w:r w:rsidR="00240580" w:rsidRPr="00D547C9">
        <w:rPr>
          <w:rFonts w:ascii="Times New Roman" w:hAnsi="Times New Roman" w:cs="Times New Roman"/>
          <w:b/>
          <w:bCs/>
          <w:lang w:eastAsia="ru-RU"/>
        </w:rPr>
        <w:t xml:space="preserve"> «Об утверждении Административного</w:t>
      </w:r>
    </w:p>
    <w:p w:rsidR="00240580" w:rsidRPr="00D547C9" w:rsidRDefault="00FA5598" w:rsidP="00430F66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D547C9">
        <w:rPr>
          <w:rFonts w:ascii="Times New Roman" w:hAnsi="Times New Roman" w:cs="Times New Roman"/>
          <w:b/>
          <w:bCs/>
          <w:lang w:eastAsia="ru-RU"/>
        </w:rPr>
        <w:t>р</w:t>
      </w:r>
      <w:r w:rsidR="00240580" w:rsidRPr="00D547C9">
        <w:rPr>
          <w:rFonts w:ascii="Times New Roman" w:hAnsi="Times New Roman" w:cs="Times New Roman"/>
          <w:b/>
          <w:bCs/>
          <w:lang w:eastAsia="ru-RU"/>
        </w:rPr>
        <w:t xml:space="preserve">егламента по предоставлению </w:t>
      </w:r>
      <w:r w:rsidR="00CB6DF2" w:rsidRPr="00D547C9">
        <w:rPr>
          <w:rFonts w:ascii="Times New Roman" w:hAnsi="Times New Roman" w:cs="Times New Roman"/>
          <w:b/>
          <w:bCs/>
          <w:lang w:eastAsia="ru-RU"/>
        </w:rPr>
        <w:t xml:space="preserve">муниципальной услуги </w:t>
      </w:r>
    </w:p>
    <w:p w:rsidR="00C22315" w:rsidRDefault="00CB6DF2" w:rsidP="00C22315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D547C9">
        <w:rPr>
          <w:rFonts w:ascii="Times New Roman" w:hAnsi="Times New Roman" w:cs="Times New Roman"/>
          <w:b/>
          <w:bCs/>
          <w:lang w:eastAsia="ru-RU"/>
        </w:rPr>
        <w:t>«</w:t>
      </w:r>
      <w:r w:rsidR="00C22315">
        <w:rPr>
          <w:rFonts w:ascii="Times New Roman" w:hAnsi="Times New Roman" w:cs="Times New Roman"/>
          <w:b/>
          <w:bCs/>
          <w:lang w:eastAsia="ru-RU"/>
        </w:rPr>
        <w:t>Перевод жилого помещения в нежилое помещение</w:t>
      </w:r>
    </w:p>
    <w:p w:rsidR="00430F66" w:rsidRPr="00DC4F5A" w:rsidRDefault="00C22315" w:rsidP="00430F66">
      <w:pPr>
        <w:pStyle w:val="a3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или нежилого в жилое помещение».</w:t>
      </w:r>
    </w:p>
    <w:p w:rsidR="003D770D" w:rsidRPr="00D547C9" w:rsidRDefault="0038483E" w:rsidP="006E3A31">
      <w:pPr>
        <w:spacing w:before="100" w:beforeAutospacing="1" w:after="0" w:line="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547C9">
        <w:rPr>
          <w:rFonts w:ascii="Times New Roman" w:eastAsia="Times New Roman" w:hAnsi="Times New Roman" w:cs="Times New Roman"/>
          <w:lang w:eastAsia="ru-RU"/>
        </w:rPr>
        <w:t xml:space="preserve">Во исполнении </w:t>
      </w:r>
      <w:r w:rsidR="00C22315">
        <w:rPr>
          <w:rFonts w:ascii="Times New Roman" w:eastAsia="Times New Roman" w:hAnsi="Times New Roman" w:cs="Times New Roman"/>
          <w:lang w:eastAsia="ru-RU"/>
        </w:rPr>
        <w:t xml:space="preserve">Протеста Прокуратуры Глушковского района Курской области на постановление главы Администрации поселка Теткино Глушковского района Курской области от 04.02.2019 г. № 28 «Об утверждении Административного регламента предоставления Администрацией поселка Теткино муниципальной услуги «Перевод жилого помещения в нежилое помещение или нежилого помещения в жилое» </w:t>
      </w:r>
      <w:r w:rsidR="006E3A31" w:rsidRPr="00D547C9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C22315">
        <w:rPr>
          <w:rFonts w:ascii="Times New Roman" w:eastAsia="Times New Roman" w:hAnsi="Times New Roman" w:cs="Times New Roman"/>
          <w:lang w:eastAsia="ru-RU"/>
        </w:rPr>
        <w:t>95-2019 от 19.08</w:t>
      </w:r>
      <w:r w:rsidR="00DC4F5A">
        <w:rPr>
          <w:rFonts w:ascii="Times New Roman" w:eastAsia="Times New Roman" w:hAnsi="Times New Roman" w:cs="Times New Roman"/>
          <w:lang w:eastAsia="ru-RU"/>
        </w:rPr>
        <w:t>.2019 г.</w:t>
      </w:r>
      <w:r w:rsidR="00430F66" w:rsidRPr="00D547C9">
        <w:rPr>
          <w:rFonts w:ascii="Times New Roman" w:eastAsia="Times New Roman" w:hAnsi="Times New Roman" w:cs="Times New Roman"/>
          <w:lang w:eastAsia="ru-RU"/>
        </w:rPr>
        <w:t>,</w:t>
      </w:r>
      <w:r w:rsidRPr="00D547C9">
        <w:rPr>
          <w:rFonts w:ascii="Times New Roman" w:eastAsia="Times New Roman" w:hAnsi="Times New Roman" w:cs="Times New Roman"/>
          <w:lang w:eastAsia="ru-RU"/>
        </w:rPr>
        <w:t xml:space="preserve"> в соответствии </w:t>
      </w:r>
      <w:r w:rsidR="00123B3A" w:rsidRPr="00D547C9">
        <w:rPr>
          <w:rFonts w:ascii="Times New Roman" w:eastAsia="Times New Roman" w:hAnsi="Times New Roman" w:cs="Times New Roman"/>
          <w:lang w:eastAsia="ru-RU"/>
        </w:rPr>
        <w:t>с Федеральным законом от 06.10.2003 г. №131-ФЗ «Об общих принципах организации местного самоуправления в Российской Федерации»,</w:t>
      </w:r>
      <w:r w:rsidR="00430F66" w:rsidRPr="00D547C9">
        <w:rPr>
          <w:rFonts w:ascii="Times New Roman" w:eastAsia="Times New Roman" w:hAnsi="Times New Roman" w:cs="Times New Roman"/>
          <w:lang w:eastAsia="ru-RU"/>
        </w:rPr>
        <w:t xml:space="preserve"> Уставом муниципального образования "поселок  Теткино" Глушковского района, Администрация поселка  Теткино  Глушковского района Курской области ПОСТАНОВЛЯЕТ:</w:t>
      </w:r>
    </w:p>
    <w:p w:rsidR="00430F66" w:rsidRPr="00D547C9" w:rsidRDefault="00FA5598" w:rsidP="00B96C42">
      <w:pPr>
        <w:pStyle w:val="a7"/>
        <w:numPr>
          <w:ilvl w:val="0"/>
          <w:numId w:val="20"/>
        </w:numPr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47C9">
        <w:rPr>
          <w:rFonts w:ascii="Times New Roman" w:eastAsia="Times New Roman" w:hAnsi="Times New Roman" w:cs="Times New Roman"/>
          <w:lang w:eastAsia="ru-RU"/>
        </w:rPr>
        <w:t>В</w:t>
      </w:r>
      <w:r w:rsidR="003D770D" w:rsidRPr="00D547C9">
        <w:rPr>
          <w:rFonts w:ascii="Times New Roman" w:eastAsia="Times New Roman" w:hAnsi="Times New Roman" w:cs="Times New Roman"/>
          <w:lang w:eastAsia="ru-RU"/>
        </w:rPr>
        <w:t xml:space="preserve">нести в постановление </w:t>
      </w:r>
      <w:r w:rsidR="00BE05D4" w:rsidRPr="00D547C9">
        <w:rPr>
          <w:rFonts w:ascii="Times New Roman" w:eastAsia="Times New Roman" w:hAnsi="Times New Roman" w:cs="Times New Roman"/>
          <w:lang w:eastAsia="ru-RU"/>
        </w:rPr>
        <w:t>Администрации</w:t>
      </w:r>
      <w:r w:rsidR="003D770D" w:rsidRPr="00D547C9">
        <w:rPr>
          <w:rFonts w:ascii="Times New Roman" w:eastAsia="Times New Roman" w:hAnsi="Times New Roman" w:cs="Times New Roman"/>
          <w:lang w:eastAsia="ru-RU"/>
        </w:rPr>
        <w:t xml:space="preserve"> поселка Теткино Глушковско</w:t>
      </w:r>
      <w:r w:rsidR="00C22315">
        <w:rPr>
          <w:rFonts w:ascii="Times New Roman" w:eastAsia="Times New Roman" w:hAnsi="Times New Roman" w:cs="Times New Roman"/>
          <w:lang w:eastAsia="ru-RU"/>
        </w:rPr>
        <w:t>го района от 04.10.2019 года № 28</w:t>
      </w:r>
      <w:r w:rsidR="003D770D" w:rsidRPr="00D547C9">
        <w:rPr>
          <w:rFonts w:ascii="Times New Roman" w:eastAsia="Times New Roman" w:hAnsi="Times New Roman" w:cs="Times New Roman"/>
          <w:lang w:eastAsia="ru-RU"/>
        </w:rPr>
        <w:t xml:space="preserve"> «Об утверждении Административного регламента</w:t>
      </w:r>
      <w:r w:rsidR="00B96C42" w:rsidRPr="00D547C9">
        <w:rPr>
          <w:rFonts w:ascii="Times New Roman" w:eastAsia="Times New Roman" w:hAnsi="Times New Roman" w:cs="Times New Roman"/>
          <w:lang w:eastAsia="ru-RU"/>
        </w:rPr>
        <w:t xml:space="preserve"> по предоставлению муниципальной услуги «П</w:t>
      </w:r>
      <w:r w:rsidR="00C22315">
        <w:rPr>
          <w:rFonts w:ascii="Times New Roman" w:eastAsia="Times New Roman" w:hAnsi="Times New Roman" w:cs="Times New Roman"/>
          <w:lang w:eastAsia="ru-RU"/>
        </w:rPr>
        <w:t>еревод жилого помещения в нежилое помещение или нежилого помещения в жилое помещение</w:t>
      </w:r>
      <w:r w:rsidR="00B96C42" w:rsidRPr="00D547C9">
        <w:rPr>
          <w:rFonts w:ascii="Times New Roman" w:eastAsia="Times New Roman" w:hAnsi="Times New Roman" w:cs="Times New Roman"/>
          <w:lang w:eastAsia="ru-RU"/>
        </w:rPr>
        <w:t>»</w:t>
      </w:r>
      <w:r w:rsidR="007D616E" w:rsidRPr="00D547C9">
        <w:rPr>
          <w:rFonts w:ascii="Times New Roman" w:eastAsia="Times New Roman" w:hAnsi="Times New Roman" w:cs="Times New Roman"/>
          <w:lang w:eastAsia="ru-RU"/>
        </w:rPr>
        <w:t xml:space="preserve"> (далее Административный регламент)</w:t>
      </w:r>
      <w:r w:rsidR="00B96C42" w:rsidRPr="00D547C9">
        <w:rPr>
          <w:rFonts w:ascii="Times New Roman" w:eastAsia="Times New Roman" w:hAnsi="Times New Roman" w:cs="Times New Roman"/>
          <w:lang w:eastAsia="ru-RU"/>
        </w:rPr>
        <w:t xml:space="preserve"> следующие изменения:</w:t>
      </w:r>
    </w:p>
    <w:p w:rsidR="00B96C42" w:rsidRPr="00D547C9" w:rsidRDefault="00B96C42" w:rsidP="00B96C42">
      <w:pPr>
        <w:pStyle w:val="a7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47C9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D616E" w:rsidRPr="00D547C9">
        <w:rPr>
          <w:rFonts w:ascii="Times New Roman" w:eastAsia="Times New Roman" w:hAnsi="Times New Roman" w:cs="Times New Roman"/>
          <w:lang w:eastAsia="ru-RU"/>
        </w:rPr>
        <w:t>изложить подп</w:t>
      </w:r>
      <w:r w:rsidR="00C22315">
        <w:rPr>
          <w:rFonts w:ascii="Times New Roman" w:eastAsia="Times New Roman" w:hAnsi="Times New Roman" w:cs="Times New Roman"/>
          <w:lang w:eastAsia="ru-RU"/>
        </w:rPr>
        <w:t>ункт 2.6.1. п. 2.6</w:t>
      </w:r>
      <w:r w:rsidR="00A177CF" w:rsidRPr="00D547C9">
        <w:rPr>
          <w:rFonts w:ascii="Times New Roman" w:eastAsia="Times New Roman" w:hAnsi="Times New Roman" w:cs="Times New Roman"/>
          <w:lang w:eastAsia="ru-RU"/>
        </w:rPr>
        <w:t xml:space="preserve"> в следующей редакции</w:t>
      </w:r>
      <w:r w:rsidR="007D616E" w:rsidRPr="00D547C9">
        <w:rPr>
          <w:rFonts w:ascii="Times New Roman" w:eastAsia="Times New Roman" w:hAnsi="Times New Roman" w:cs="Times New Roman"/>
          <w:lang w:eastAsia="ru-RU"/>
        </w:rPr>
        <w:t>:</w:t>
      </w:r>
    </w:p>
    <w:p w:rsidR="00C22315" w:rsidRDefault="00C22315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2.6.1. В целях получения решения о переводе жилого помещения в нежилое помещение или нежилого помещения в жилое помещение заявитель представляет:</w:t>
      </w:r>
    </w:p>
    <w:p w:rsidR="00C22315" w:rsidRDefault="00C22315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1) заявление о переводе помещения;</w:t>
      </w:r>
    </w:p>
    <w:p w:rsidR="00C22315" w:rsidRDefault="00C22315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 xml:space="preserve">2) правоустанавливающие документы на переводимое помещение (подлинники или </w:t>
      </w:r>
      <w:r w:rsidR="00DC4F5A">
        <w:rPr>
          <w:rFonts w:ascii="Times New Roman" w:eastAsia="Times New Roman" w:hAnsi="Times New Roman" w:cs="Times New Roman"/>
          <w:kern w:val="1"/>
          <w:lang w:eastAsia="zh-CN"/>
        </w:rPr>
        <w:t>засвидетельствованные в нотариальном порядке копии);</w:t>
      </w:r>
    </w:p>
    <w:p w:rsidR="00DC4F5A" w:rsidRDefault="00DC4F5A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DC4F5A" w:rsidRDefault="00DC4F5A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4) поэтажный план дома, в котором находится переводимое помещение;</w:t>
      </w:r>
    </w:p>
    <w:p w:rsidR="00DC4F5A" w:rsidRDefault="00DC4F5A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помещения);</w:t>
      </w:r>
    </w:p>
    <w:p w:rsidR="00DC4F5A" w:rsidRDefault="00DC4F5A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DC4F5A" w:rsidRDefault="00DC4F5A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DC4F5A" w:rsidRDefault="00DC4F5A" w:rsidP="00C22315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В случае подачи заявления лично, заявитель представляет документ, удостоверяющий личность.</w:t>
      </w:r>
    </w:p>
    <w:p w:rsidR="00430F66" w:rsidRDefault="00F267C0" w:rsidP="00B96C42">
      <w:pPr>
        <w:pStyle w:val="a7"/>
        <w:numPr>
          <w:ilvl w:val="0"/>
          <w:numId w:val="20"/>
        </w:numPr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47C9">
        <w:rPr>
          <w:rFonts w:ascii="Times New Roman" w:eastAsia="Times New Roman" w:hAnsi="Times New Roman" w:cs="Times New Roman"/>
          <w:lang w:eastAsia="ru-RU"/>
        </w:rPr>
        <w:t>Постановление вступает в силу со дня его официального опубликования и подлежит размещению на сайте Администрации поселка Теткино.</w:t>
      </w:r>
    </w:p>
    <w:p w:rsidR="00D547C9" w:rsidRPr="00D547C9" w:rsidRDefault="00D547C9" w:rsidP="00D547C9">
      <w:pPr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30F66" w:rsidRPr="00D547C9" w:rsidRDefault="00430F66" w:rsidP="00430F66">
      <w:pPr>
        <w:pStyle w:val="a3"/>
        <w:rPr>
          <w:rFonts w:ascii="Times New Roman" w:hAnsi="Times New Roman" w:cs="Times New Roman"/>
          <w:lang w:eastAsia="ru-RU"/>
        </w:rPr>
      </w:pPr>
      <w:r w:rsidRPr="00D547C9">
        <w:rPr>
          <w:rFonts w:ascii="Times New Roman" w:hAnsi="Times New Roman" w:cs="Times New Roman"/>
          <w:lang w:eastAsia="ru-RU"/>
        </w:rPr>
        <w:t xml:space="preserve">          Глава   </w:t>
      </w:r>
      <w:proofErr w:type="gramStart"/>
      <w:r w:rsidRPr="00D547C9">
        <w:rPr>
          <w:rFonts w:ascii="Times New Roman" w:hAnsi="Times New Roman" w:cs="Times New Roman"/>
          <w:lang w:eastAsia="ru-RU"/>
        </w:rPr>
        <w:t>поселка  Теткино</w:t>
      </w:r>
      <w:proofErr w:type="gramEnd"/>
    </w:p>
    <w:p w:rsidR="00430F66" w:rsidRPr="00DC4F5A" w:rsidRDefault="00430F66" w:rsidP="00DC4F5A">
      <w:pPr>
        <w:pStyle w:val="a3"/>
        <w:rPr>
          <w:rFonts w:ascii="Times New Roman" w:hAnsi="Times New Roman" w:cs="Times New Roman"/>
          <w:lang w:eastAsia="ru-RU"/>
        </w:rPr>
      </w:pPr>
      <w:r w:rsidRPr="00D547C9">
        <w:rPr>
          <w:rFonts w:ascii="Times New Roman" w:hAnsi="Times New Roman" w:cs="Times New Roman"/>
          <w:lang w:eastAsia="ru-RU"/>
        </w:rPr>
        <w:t xml:space="preserve">          Глушковского района   -                                    </w:t>
      </w:r>
      <w:r w:rsidR="00D547C9">
        <w:rPr>
          <w:rFonts w:ascii="Times New Roman" w:hAnsi="Times New Roman" w:cs="Times New Roman"/>
          <w:lang w:eastAsia="ru-RU"/>
        </w:rPr>
        <w:tab/>
      </w:r>
      <w:r w:rsidR="00D547C9">
        <w:rPr>
          <w:rFonts w:ascii="Times New Roman" w:hAnsi="Times New Roman" w:cs="Times New Roman"/>
          <w:lang w:eastAsia="ru-RU"/>
        </w:rPr>
        <w:tab/>
      </w:r>
      <w:r w:rsidR="00D547C9">
        <w:rPr>
          <w:rFonts w:ascii="Times New Roman" w:hAnsi="Times New Roman" w:cs="Times New Roman"/>
          <w:lang w:eastAsia="ru-RU"/>
        </w:rPr>
        <w:tab/>
      </w:r>
      <w:r w:rsidR="00D547C9">
        <w:rPr>
          <w:rFonts w:ascii="Times New Roman" w:hAnsi="Times New Roman" w:cs="Times New Roman"/>
          <w:lang w:eastAsia="ru-RU"/>
        </w:rPr>
        <w:tab/>
      </w:r>
      <w:r w:rsidR="00D547C9">
        <w:rPr>
          <w:rFonts w:ascii="Times New Roman" w:hAnsi="Times New Roman" w:cs="Times New Roman"/>
          <w:lang w:eastAsia="ru-RU"/>
        </w:rPr>
        <w:tab/>
        <w:t>С.А. Бершов</w:t>
      </w:r>
      <w:bookmarkStart w:id="0" w:name="_GoBack"/>
      <w:bookmarkEnd w:id="0"/>
    </w:p>
    <w:sectPr w:rsidR="00430F66" w:rsidRPr="00DC4F5A" w:rsidSect="00B831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DD"/>
    <w:multiLevelType w:val="multilevel"/>
    <w:tmpl w:val="16D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95F4A"/>
    <w:multiLevelType w:val="multilevel"/>
    <w:tmpl w:val="3BA0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90AFD"/>
    <w:multiLevelType w:val="hybridMultilevel"/>
    <w:tmpl w:val="CE08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2FED"/>
    <w:multiLevelType w:val="multilevel"/>
    <w:tmpl w:val="9DD8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D39B5"/>
    <w:multiLevelType w:val="multilevel"/>
    <w:tmpl w:val="3736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04F19"/>
    <w:multiLevelType w:val="multilevel"/>
    <w:tmpl w:val="960E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81C05"/>
    <w:multiLevelType w:val="multilevel"/>
    <w:tmpl w:val="24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46D63"/>
    <w:multiLevelType w:val="multilevel"/>
    <w:tmpl w:val="6B9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DBA03DE"/>
    <w:multiLevelType w:val="multilevel"/>
    <w:tmpl w:val="F7A0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329B4"/>
    <w:multiLevelType w:val="multilevel"/>
    <w:tmpl w:val="2E56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04D1C"/>
    <w:multiLevelType w:val="multilevel"/>
    <w:tmpl w:val="C504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4E639D"/>
    <w:multiLevelType w:val="multilevel"/>
    <w:tmpl w:val="902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1969F8"/>
    <w:multiLevelType w:val="multilevel"/>
    <w:tmpl w:val="1D38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67C31"/>
    <w:multiLevelType w:val="multilevel"/>
    <w:tmpl w:val="58D2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8"/>
  </w:num>
  <w:num w:numId="5">
    <w:abstractNumId w:val="8"/>
  </w:num>
  <w:num w:numId="6">
    <w:abstractNumId w:val="9"/>
  </w:num>
  <w:num w:numId="7">
    <w:abstractNumId w:val="7"/>
  </w:num>
  <w:num w:numId="8">
    <w:abstractNumId w:val="14"/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5"/>
  </w:num>
  <w:num w:numId="18">
    <w:abstractNumId w:val="1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66"/>
    <w:rsid w:val="00023CD3"/>
    <w:rsid w:val="00036090"/>
    <w:rsid w:val="00096C35"/>
    <w:rsid w:val="000C13C0"/>
    <w:rsid w:val="000D435A"/>
    <w:rsid w:val="00123B3A"/>
    <w:rsid w:val="001E539B"/>
    <w:rsid w:val="00240580"/>
    <w:rsid w:val="002F0BCC"/>
    <w:rsid w:val="00356555"/>
    <w:rsid w:val="00377B90"/>
    <w:rsid w:val="0038483E"/>
    <w:rsid w:val="00396496"/>
    <w:rsid w:val="003B217A"/>
    <w:rsid w:val="003B7BD0"/>
    <w:rsid w:val="003D770D"/>
    <w:rsid w:val="00430F66"/>
    <w:rsid w:val="004A46C9"/>
    <w:rsid w:val="004C663C"/>
    <w:rsid w:val="005D6040"/>
    <w:rsid w:val="00616D5C"/>
    <w:rsid w:val="006B665C"/>
    <w:rsid w:val="006E3A31"/>
    <w:rsid w:val="007D616E"/>
    <w:rsid w:val="007D7EA1"/>
    <w:rsid w:val="00895A14"/>
    <w:rsid w:val="00936E9C"/>
    <w:rsid w:val="0096398D"/>
    <w:rsid w:val="00992E26"/>
    <w:rsid w:val="00A177CF"/>
    <w:rsid w:val="00A44FC0"/>
    <w:rsid w:val="00A57EFC"/>
    <w:rsid w:val="00AE4C1B"/>
    <w:rsid w:val="00B33C44"/>
    <w:rsid w:val="00B8319A"/>
    <w:rsid w:val="00B96C42"/>
    <w:rsid w:val="00BE05D4"/>
    <w:rsid w:val="00C22315"/>
    <w:rsid w:val="00C26647"/>
    <w:rsid w:val="00CB6DF2"/>
    <w:rsid w:val="00D035EB"/>
    <w:rsid w:val="00D547C9"/>
    <w:rsid w:val="00D562AE"/>
    <w:rsid w:val="00DB7688"/>
    <w:rsid w:val="00DC4F5A"/>
    <w:rsid w:val="00DF3A4C"/>
    <w:rsid w:val="00E27AB0"/>
    <w:rsid w:val="00E53718"/>
    <w:rsid w:val="00ED0B03"/>
    <w:rsid w:val="00F267C0"/>
    <w:rsid w:val="00F6543B"/>
    <w:rsid w:val="00F77266"/>
    <w:rsid w:val="00FA0E06"/>
    <w:rsid w:val="00FA0F24"/>
    <w:rsid w:val="00FA5598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1AFF"/>
  <w15:docId w15:val="{DE1253D8-75EC-4F9F-8211-5F760D23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F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1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5A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95A14"/>
    <w:rPr>
      <w:rFonts w:ascii="Arial" w:eastAsia="Calibri" w:hAnsi="Arial" w:cs="Arial"/>
      <w:lang w:eastAsia="ru-RU"/>
    </w:rPr>
  </w:style>
  <w:style w:type="paragraph" w:customStyle="1" w:styleId="ConsPlusTitle">
    <w:name w:val="ConsPlusTitle"/>
    <w:uiPriority w:val="99"/>
    <w:rsid w:val="00895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895A14"/>
    <w:pPr>
      <w:ind w:left="720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89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rsid w:val="00895A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a">
    <w:name w:val="Normal (Web)"/>
    <w:basedOn w:val="a"/>
    <w:uiPriority w:val="99"/>
    <w:rsid w:val="008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9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Замглава</cp:lastModifiedBy>
  <cp:revision>29</cp:revision>
  <cp:lastPrinted>2017-10-02T07:51:00Z</cp:lastPrinted>
  <dcterms:created xsi:type="dcterms:W3CDTF">2018-10-17T06:51:00Z</dcterms:created>
  <dcterms:modified xsi:type="dcterms:W3CDTF">2019-09-02T13:30:00Z</dcterms:modified>
</cp:coreProperties>
</file>