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F0" w:rsidRPr="00182256" w:rsidRDefault="00CE23F0" w:rsidP="00CE23F0">
      <w:pPr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kern w:val="28"/>
          <w:sz w:val="28"/>
          <w:szCs w:val="28"/>
        </w:rPr>
        <w:t xml:space="preserve">                                     </w:t>
      </w:r>
      <w:proofErr w:type="gramStart"/>
      <w:r w:rsidRPr="00182256">
        <w:rPr>
          <w:rFonts w:ascii="Arial" w:hAnsi="Arial" w:cs="Arial"/>
          <w:b/>
          <w:sz w:val="28"/>
          <w:szCs w:val="28"/>
        </w:rPr>
        <w:t>РОССИЙСКАЯ  ФЕДЕРАЦИЯ</w:t>
      </w:r>
      <w:proofErr w:type="gramEnd"/>
    </w:p>
    <w:p w:rsidR="00CE23F0" w:rsidRPr="00182256" w:rsidRDefault="00CE23F0" w:rsidP="00CE23F0">
      <w:pPr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 xml:space="preserve">АДМИНИСТРАЦИЯ   ПОСЕЛКА ТЕТКИНО </w:t>
      </w:r>
    </w:p>
    <w:p w:rsidR="00CE23F0" w:rsidRPr="00182256" w:rsidRDefault="00CE23F0" w:rsidP="00CE23F0">
      <w:pPr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 xml:space="preserve">ГЛУШКОВСКОГО </w:t>
      </w:r>
      <w:proofErr w:type="gramStart"/>
      <w:r w:rsidRPr="00182256">
        <w:rPr>
          <w:rFonts w:ascii="Arial" w:hAnsi="Arial" w:cs="Arial"/>
          <w:b/>
          <w:sz w:val="28"/>
          <w:szCs w:val="28"/>
        </w:rPr>
        <w:t>РАЙОНА  КУРСКОЙ</w:t>
      </w:r>
      <w:proofErr w:type="gramEnd"/>
      <w:r w:rsidRPr="00182256">
        <w:rPr>
          <w:rFonts w:ascii="Arial" w:hAnsi="Arial" w:cs="Arial"/>
          <w:b/>
          <w:sz w:val="28"/>
          <w:szCs w:val="28"/>
        </w:rPr>
        <w:t xml:space="preserve">  ОБЛАСТИ</w:t>
      </w:r>
    </w:p>
    <w:p w:rsidR="00CE23F0" w:rsidRPr="00182256" w:rsidRDefault="00CE23F0" w:rsidP="00CE23F0">
      <w:pPr>
        <w:rPr>
          <w:rFonts w:ascii="Arial" w:hAnsi="Arial" w:cs="Arial"/>
          <w:b/>
          <w:sz w:val="28"/>
          <w:szCs w:val="28"/>
        </w:rPr>
      </w:pPr>
    </w:p>
    <w:p w:rsidR="00CE23F0" w:rsidRPr="00182256" w:rsidRDefault="00CE23F0" w:rsidP="00CE23F0">
      <w:pPr>
        <w:jc w:val="center"/>
        <w:rPr>
          <w:rFonts w:ascii="Arial" w:hAnsi="Arial" w:cs="Arial"/>
          <w:b/>
          <w:sz w:val="28"/>
          <w:szCs w:val="28"/>
        </w:rPr>
      </w:pPr>
    </w:p>
    <w:p w:rsidR="00CE23F0" w:rsidRPr="00182256" w:rsidRDefault="00CE23F0" w:rsidP="00CE23F0">
      <w:pPr>
        <w:keepNext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182256">
        <w:rPr>
          <w:rFonts w:ascii="Arial" w:eastAsia="Calibri" w:hAnsi="Arial" w:cs="Arial"/>
          <w:sz w:val="28"/>
          <w:szCs w:val="28"/>
        </w:rPr>
        <w:t>П  О</w:t>
      </w:r>
      <w:proofErr w:type="gramEnd"/>
      <w:r w:rsidRPr="00182256">
        <w:rPr>
          <w:rFonts w:ascii="Arial" w:eastAsia="Calibri" w:hAnsi="Arial" w:cs="Arial"/>
          <w:sz w:val="28"/>
          <w:szCs w:val="28"/>
        </w:rPr>
        <w:t xml:space="preserve">  С  Т  А  Н  О  В  Л  Е  Н  И  Е</w:t>
      </w:r>
    </w:p>
    <w:p w:rsidR="00CE23F0" w:rsidRPr="00182256" w:rsidRDefault="00CE23F0" w:rsidP="00CE23F0">
      <w:pPr>
        <w:rPr>
          <w:rFonts w:ascii="Arial" w:hAnsi="Arial" w:cs="Arial"/>
          <w:sz w:val="26"/>
          <w:szCs w:val="26"/>
        </w:rPr>
      </w:pPr>
    </w:p>
    <w:p w:rsidR="00CE23F0" w:rsidRPr="00182256" w:rsidRDefault="00CE23F0" w:rsidP="00CE23F0">
      <w:pPr>
        <w:jc w:val="center"/>
        <w:rPr>
          <w:rFonts w:ascii="Arial" w:hAnsi="Arial" w:cs="Arial"/>
          <w:sz w:val="26"/>
          <w:szCs w:val="26"/>
        </w:rPr>
      </w:pPr>
    </w:p>
    <w:p w:rsidR="00CE23F0" w:rsidRPr="00182256" w:rsidRDefault="00CE23F0" w:rsidP="00CE23F0">
      <w:pPr>
        <w:rPr>
          <w:rFonts w:ascii="Arial" w:hAnsi="Arial" w:cs="Arial"/>
          <w:bCs/>
          <w:sz w:val="28"/>
          <w:szCs w:val="28"/>
        </w:rPr>
      </w:pPr>
    </w:p>
    <w:p w:rsidR="00CE23F0" w:rsidRPr="00182256" w:rsidRDefault="00CE23F0" w:rsidP="00CE23F0">
      <w:pPr>
        <w:rPr>
          <w:rFonts w:ascii="Arial" w:hAnsi="Arial" w:cs="Arial"/>
          <w:bCs/>
          <w:u w:val="single"/>
        </w:rPr>
      </w:pPr>
      <w:proofErr w:type="gramStart"/>
      <w:r w:rsidRPr="00182256">
        <w:rPr>
          <w:rFonts w:ascii="Arial" w:hAnsi="Arial" w:cs="Arial"/>
          <w:bCs/>
          <w:u w:val="single"/>
        </w:rPr>
        <w:t>от  14</w:t>
      </w:r>
      <w:proofErr w:type="gramEnd"/>
      <w:r w:rsidRPr="00182256">
        <w:rPr>
          <w:rFonts w:ascii="Arial" w:hAnsi="Arial" w:cs="Arial"/>
          <w:bCs/>
          <w:u w:val="single"/>
        </w:rPr>
        <w:t xml:space="preserve"> июня 2019 года №  126</w:t>
      </w:r>
    </w:p>
    <w:p w:rsidR="00CE23F0" w:rsidRPr="00182256" w:rsidRDefault="00CE23F0" w:rsidP="00CE23F0">
      <w:pPr>
        <w:rPr>
          <w:rFonts w:ascii="Arial" w:hAnsi="Arial" w:cs="Arial"/>
          <w:bCs/>
        </w:rPr>
      </w:pPr>
      <w:r w:rsidRPr="00182256">
        <w:rPr>
          <w:rFonts w:ascii="Arial" w:hAnsi="Arial" w:cs="Arial"/>
          <w:bCs/>
        </w:rPr>
        <w:t xml:space="preserve"> п. Теткино</w:t>
      </w:r>
    </w:p>
    <w:p w:rsidR="00CE23F0" w:rsidRPr="00182256" w:rsidRDefault="00CE23F0" w:rsidP="00CE23F0">
      <w:pPr>
        <w:jc w:val="center"/>
        <w:rPr>
          <w:rFonts w:ascii="Arial" w:hAnsi="Arial" w:cs="Arial"/>
        </w:rPr>
      </w:pPr>
    </w:p>
    <w:p w:rsidR="00CE23F0" w:rsidRPr="00182256" w:rsidRDefault="00CE23F0" w:rsidP="00CE23F0">
      <w:pPr>
        <w:ind w:right="1416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Об утверждении муниципальной программы </w:t>
      </w:r>
    </w:p>
    <w:p w:rsidR="00CE23F0" w:rsidRPr="00182256" w:rsidRDefault="00CE23F0" w:rsidP="00CE23F0">
      <w:pPr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«Энергосбережение и повышение энергетической </w:t>
      </w:r>
      <w:proofErr w:type="gramStart"/>
      <w:r w:rsidRPr="00182256">
        <w:rPr>
          <w:rFonts w:ascii="Arial" w:hAnsi="Arial" w:cs="Arial"/>
        </w:rPr>
        <w:t>эффективности  поселка</w:t>
      </w:r>
      <w:proofErr w:type="gramEnd"/>
      <w:r w:rsidRPr="00182256">
        <w:rPr>
          <w:rFonts w:ascii="Arial" w:hAnsi="Arial" w:cs="Arial"/>
        </w:rPr>
        <w:t xml:space="preserve"> Теткино  Глушковского района Курской области </w:t>
      </w:r>
    </w:p>
    <w:p w:rsidR="00CE23F0" w:rsidRPr="00182256" w:rsidRDefault="00CE23F0" w:rsidP="00CE23F0">
      <w:pPr>
        <w:ind w:right="1416"/>
        <w:rPr>
          <w:rFonts w:ascii="Arial" w:hAnsi="Arial" w:cs="Arial"/>
        </w:rPr>
      </w:pPr>
      <w:r w:rsidRPr="00182256">
        <w:rPr>
          <w:rFonts w:ascii="Arial" w:hAnsi="Arial" w:cs="Arial"/>
        </w:rPr>
        <w:t>на 2020-2023 годы»</w:t>
      </w: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spacing w:line="276" w:lineRule="auto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CE23F0" w:rsidRPr="00182256" w:rsidRDefault="00CE23F0" w:rsidP="00CE23F0">
      <w:pPr>
        <w:spacing w:line="276" w:lineRule="auto"/>
        <w:jc w:val="both"/>
        <w:rPr>
          <w:rFonts w:ascii="Arial" w:hAnsi="Arial" w:cs="Arial"/>
          <w:lang w:eastAsia="ar-SA"/>
        </w:rPr>
      </w:pPr>
      <w:r w:rsidRPr="00182256">
        <w:rPr>
          <w:rFonts w:ascii="Arial" w:hAnsi="Arial" w:cs="Arial"/>
        </w:rPr>
        <w:t xml:space="preserve">Федеральным законом от </w:t>
      </w:r>
      <w:proofErr w:type="gramStart"/>
      <w:r w:rsidRPr="00182256">
        <w:rPr>
          <w:rFonts w:ascii="Arial" w:hAnsi="Arial" w:cs="Arial"/>
        </w:rPr>
        <w:t>23.11.2009  №</w:t>
      </w:r>
      <w:proofErr w:type="gramEnd"/>
      <w:r w:rsidRPr="00182256">
        <w:rPr>
          <w:rFonts w:ascii="Arial" w:hAnsi="Arial" w:cs="Arial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поселка Теткино  Глушковского района</w:t>
      </w:r>
    </w:p>
    <w:p w:rsidR="00CE23F0" w:rsidRPr="00182256" w:rsidRDefault="00CE23F0" w:rsidP="00CE23F0">
      <w:pPr>
        <w:pStyle w:val="BodyText21"/>
        <w:jc w:val="both"/>
        <w:rPr>
          <w:rFonts w:ascii="Arial" w:hAnsi="Arial" w:cs="Arial"/>
          <w:szCs w:val="24"/>
        </w:rPr>
      </w:pPr>
    </w:p>
    <w:p w:rsidR="00CE23F0" w:rsidRPr="00182256" w:rsidRDefault="00CE23F0" w:rsidP="00CE23F0">
      <w:pPr>
        <w:pStyle w:val="BodyText21"/>
        <w:jc w:val="center"/>
        <w:rPr>
          <w:rFonts w:ascii="Arial" w:hAnsi="Arial" w:cs="Arial"/>
          <w:b/>
          <w:szCs w:val="24"/>
        </w:rPr>
      </w:pPr>
      <w:r w:rsidRPr="00182256">
        <w:rPr>
          <w:rFonts w:ascii="Arial" w:hAnsi="Arial" w:cs="Arial"/>
          <w:szCs w:val="24"/>
        </w:rPr>
        <w:t>ПОСТАНОВЛЯЕТ:</w:t>
      </w:r>
    </w:p>
    <w:p w:rsidR="00CE23F0" w:rsidRPr="00182256" w:rsidRDefault="00CE23F0" w:rsidP="00CE23F0">
      <w:pPr>
        <w:jc w:val="center"/>
        <w:rPr>
          <w:rFonts w:ascii="Arial" w:hAnsi="Arial" w:cs="Arial"/>
          <w:b/>
        </w:rPr>
      </w:pPr>
    </w:p>
    <w:p w:rsidR="00CE23F0" w:rsidRPr="00182256" w:rsidRDefault="00CE23F0" w:rsidP="00CE23F0">
      <w:pPr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1. Утвердить прилагаемую муниципальную программу «Энергосбережение и повышение энергетической эффективности поселка Теткино Глушковского района Курской области на 2020-2023 годы».</w:t>
      </w: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pStyle w:val="BodyText21"/>
        <w:ind w:firstLine="540"/>
        <w:jc w:val="both"/>
        <w:rPr>
          <w:rFonts w:ascii="Arial" w:hAnsi="Arial" w:cs="Arial"/>
          <w:szCs w:val="24"/>
        </w:rPr>
      </w:pPr>
      <w:r w:rsidRPr="00182256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CE23F0" w:rsidRPr="00182256" w:rsidRDefault="00CE23F0" w:rsidP="00CE23F0">
      <w:pPr>
        <w:pStyle w:val="BodyText21"/>
        <w:ind w:firstLine="540"/>
        <w:jc w:val="both"/>
        <w:rPr>
          <w:rFonts w:ascii="Arial" w:hAnsi="Arial" w:cs="Arial"/>
          <w:szCs w:val="24"/>
        </w:rPr>
      </w:pPr>
    </w:p>
    <w:p w:rsidR="00CE23F0" w:rsidRPr="00182256" w:rsidRDefault="00CE23F0" w:rsidP="00CE23F0">
      <w:pPr>
        <w:pStyle w:val="BodyText21"/>
        <w:ind w:firstLine="540"/>
        <w:jc w:val="both"/>
        <w:rPr>
          <w:rFonts w:ascii="Arial" w:hAnsi="Arial" w:cs="Arial"/>
          <w:szCs w:val="24"/>
        </w:rPr>
      </w:pPr>
      <w:r w:rsidRPr="00182256">
        <w:rPr>
          <w:rFonts w:ascii="Arial" w:hAnsi="Arial" w:cs="Arial"/>
          <w:szCs w:val="24"/>
        </w:rPr>
        <w:t>3. Постановление вступает в силу со дня его подписания и распространяется на правоотношения, возникшие с 01 января 2020 года.</w:t>
      </w: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 w:rsidP="00CE23F0">
      <w:pPr>
        <w:rPr>
          <w:rFonts w:ascii="Arial" w:hAnsi="Arial" w:cs="Arial"/>
        </w:rPr>
      </w:pPr>
      <w:proofErr w:type="gramStart"/>
      <w:r w:rsidRPr="00182256">
        <w:rPr>
          <w:rFonts w:ascii="Arial" w:hAnsi="Arial" w:cs="Arial"/>
        </w:rPr>
        <w:t>Глава  поселка</w:t>
      </w:r>
      <w:proofErr w:type="gramEnd"/>
      <w:r w:rsidRPr="00182256">
        <w:rPr>
          <w:rFonts w:ascii="Arial" w:hAnsi="Arial" w:cs="Arial"/>
        </w:rPr>
        <w:t xml:space="preserve"> Теткино</w:t>
      </w:r>
    </w:p>
    <w:p w:rsidR="00CE23F0" w:rsidRPr="00182256" w:rsidRDefault="00CE23F0" w:rsidP="00CE23F0">
      <w:pPr>
        <w:rPr>
          <w:rFonts w:ascii="Arial" w:hAnsi="Arial" w:cs="Arial"/>
        </w:rPr>
      </w:pPr>
      <w:r w:rsidRPr="00182256">
        <w:rPr>
          <w:rFonts w:ascii="Arial" w:hAnsi="Arial" w:cs="Arial"/>
        </w:rPr>
        <w:t>Глушковского района</w:t>
      </w:r>
      <w:r w:rsidRPr="00182256">
        <w:rPr>
          <w:rFonts w:ascii="Arial" w:hAnsi="Arial" w:cs="Arial"/>
        </w:rPr>
        <w:tab/>
      </w:r>
      <w:r w:rsidRPr="00182256">
        <w:rPr>
          <w:rFonts w:ascii="Arial" w:hAnsi="Arial" w:cs="Arial"/>
        </w:rPr>
        <w:tab/>
      </w:r>
      <w:r w:rsidRPr="00182256">
        <w:rPr>
          <w:rFonts w:ascii="Arial" w:hAnsi="Arial" w:cs="Arial"/>
        </w:rPr>
        <w:tab/>
      </w:r>
      <w:r w:rsidRPr="00182256">
        <w:rPr>
          <w:rFonts w:ascii="Arial" w:hAnsi="Arial" w:cs="Arial"/>
        </w:rPr>
        <w:tab/>
        <w:t xml:space="preserve">   С.А. Бершов</w:t>
      </w:r>
    </w:p>
    <w:p w:rsidR="00CE23F0" w:rsidRPr="00182256" w:rsidRDefault="00CE23F0" w:rsidP="00CE23F0">
      <w:pPr>
        <w:jc w:val="right"/>
        <w:rPr>
          <w:rFonts w:ascii="Arial" w:hAnsi="Arial" w:cs="Arial"/>
        </w:rPr>
      </w:pPr>
    </w:p>
    <w:p w:rsidR="00CE23F0" w:rsidRPr="00182256" w:rsidRDefault="00CE23F0" w:rsidP="00CE23F0">
      <w:pPr>
        <w:jc w:val="right"/>
        <w:rPr>
          <w:rFonts w:ascii="Arial" w:hAnsi="Arial" w:cs="Arial"/>
        </w:rPr>
      </w:pPr>
    </w:p>
    <w:p w:rsidR="00CE23F0" w:rsidRPr="00182256" w:rsidRDefault="00CE23F0" w:rsidP="00CE23F0">
      <w:pPr>
        <w:jc w:val="right"/>
        <w:rPr>
          <w:rFonts w:ascii="Arial" w:hAnsi="Arial" w:cs="Arial"/>
        </w:rPr>
      </w:pPr>
    </w:p>
    <w:p w:rsidR="00CE23F0" w:rsidRPr="00182256" w:rsidRDefault="00CE23F0" w:rsidP="00CE23F0">
      <w:pPr>
        <w:jc w:val="right"/>
        <w:rPr>
          <w:rFonts w:ascii="Arial" w:hAnsi="Arial" w:cs="Arial"/>
        </w:rPr>
      </w:pPr>
    </w:p>
    <w:p w:rsidR="00CE23F0" w:rsidRPr="00182256" w:rsidRDefault="00CE23F0" w:rsidP="00CE23F0">
      <w:pPr>
        <w:jc w:val="right"/>
        <w:rPr>
          <w:rFonts w:ascii="Arial" w:hAnsi="Arial" w:cs="Arial"/>
        </w:rPr>
      </w:pPr>
    </w:p>
    <w:p w:rsidR="002A4052" w:rsidRPr="00182256" w:rsidRDefault="002A4052">
      <w:pPr>
        <w:rPr>
          <w:rFonts w:ascii="Arial" w:hAnsi="Arial" w:cs="Arial"/>
        </w:rPr>
      </w:pPr>
    </w:p>
    <w:p w:rsidR="00CE23F0" w:rsidRPr="00182256" w:rsidRDefault="00CE23F0">
      <w:pPr>
        <w:rPr>
          <w:rFonts w:ascii="Arial" w:hAnsi="Arial" w:cs="Arial"/>
        </w:rPr>
      </w:pPr>
    </w:p>
    <w:p w:rsidR="00CE23F0" w:rsidRPr="00182256" w:rsidRDefault="00CE23F0">
      <w:pPr>
        <w:rPr>
          <w:rFonts w:ascii="Arial" w:hAnsi="Arial" w:cs="Arial"/>
        </w:rPr>
      </w:pPr>
    </w:p>
    <w:p w:rsidR="00CE23F0" w:rsidRPr="00182256" w:rsidRDefault="00CE23F0" w:rsidP="00CE23F0">
      <w:pPr>
        <w:jc w:val="right"/>
        <w:rPr>
          <w:rFonts w:ascii="Arial" w:hAnsi="Arial" w:cs="Arial"/>
          <w:color w:val="800000"/>
          <w:sz w:val="20"/>
        </w:rPr>
      </w:pPr>
    </w:p>
    <w:p w:rsidR="00CE23F0" w:rsidRPr="00182256" w:rsidRDefault="00CE23F0" w:rsidP="00CE23F0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>МУНИЦИПАЛЬНАЯ ПРОГРАММА</w:t>
      </w:r>
      <w:r w:rsidRPr="00182256">
        <w:rPr>
          <w:rFonts w:ascii="Arial" w:hAnsi="Arial" w:cs="Arial"/>
          <w:b/>
          <w:sz w:val="28"/>
          <w:szCs w:val="28"/>
        </w:rPr>
        <w:br/>
      </w:r>
    </w:p>
    <w:p w:rsidR="00CE23F0" w:rsidRPr="00182256" w:rsidRDefault="00CE23F0" w:rsidP="00CE23F0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 xml:space="preserve"> Энергосбережение и повышение энергетической эффективности </w:t>
      </w:r>
    </w:p>
    <w:p w:rsidR="00CE23F0" w:rsidRPr="00182256" w:rsidRDefault="00CE23F0" w:rsidP="00CE23F0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>на территории муниципального образования «</w:t>
      </w:r>
      <w:proofErr w:type="gramStart"/>
      <w:r w:rsidRPr="00182256">
        <w:rPr>
          <w:rFonts w:ascii="Arial" w:hAnsi="Arial" w:cs="Arial"/>
          <w:b/>
          <w:sz w:val="28"/>
          <w:szCs w:val="28"/>
        </w:rPr>
        <w:t>поселок  Теткино</w:t>
      </w:r>
      <w:proofErr w:type="gramEnd"/>
      <w:r w:rsidRPr="00182256">
        <w:rPr>
          <w:rFonts w:ascii="Arial" w:hAnsi="Arial" w:cs="Arial"/>
          <w:b/>
          <w:sz w:val="28"/>
          <w:szCs w:val="28"/>
        </w:rPr>
        <w:t>» Глушковского района Курской области на 2020-2023 годы</w:t>
      </w:r>
    </w:p>
    <w:p w:rsidR="00CE23F0" w:rsidRPr="00182256" w:rsidRDefault="00CE23F0" w:rsidP="00CE23F0">
      <w:pPr>
        <w:jc w:val="center"/>
        <w:rPr>
          <w:rFonts w:ascii="Arial" w:hAnsi="Arial" w:cs="Arial"/>
          <w:b/>
          <w:sz w:val="28"/>
          <w:szCs w:val="28"/>
        </w:rPr>
      </w:pPr>
    </w:p>
    <w:p w:rsidR="00CE23F0" w:rsidRPr="00182256" w:rsidRDefault="00CE23F0" w:rsidP="00CE23F0">
      <w:pPr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>ПАСПОРТ МУНИЦИПАЛЬНОЙ ПРОГРАММЫ</w:t>
      </w:r>
    </w:p>
    <w:p w:rsidR="00CE23F0" w:rsidRPr="00182256" w:rsidRDefault="00CE23F0" w:rsidP="00CE23F0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 xml:space="preserve">Энергосбережение и повышение энергетической эффективности </w:t>
      </w:r>
    </w:p>
    <w:p w:rsidR="00CE23F0" w:rsidRPr="00182256" w:rsidRDefault="00CE23F0" w:rsidP="00CE23F0">
      <w:pPr>
        <w:jc w:val="center"/>
        <w:rPr>
          <w:rFonts w:ascii="Arial" w:hAnsi="Arial" w:cs="Arial"/>
          <w:b/>
          <w:sz w:val="28"/>
          <w:szCs w:val="28"/>
        </w:rPr>
      </w:pPr>
      <w:r w:rsidRPr="00182256">
        <w:rPr>
          <w:rFonts w:ascii="Arial" w:hAnsi="Arial" w:cs="Arial"/>
          <w:b/>
          <w:sz w:val="28"/>
          <w:szCs w:val="28"/>
        </w:rPr>
        <w:t>на территории муниципального образования «</w:t>
      </w:r>
      <w:proofErr w:type="gramStart"/>
      <w:r w:rsidRPr="00182256">
        <w:rPr>
          <w:rFonts w:ascii="Arial" w:hAnsi="Arial" w:cs="Arial"/>
          <w:b/>
          <w:sz w:val="28"/>
          <w:szCs w:val="28"/>
        </w:rPr>
        <w:t>поселок  Теткино</w:t>
      </w:r>
      <w:proofErr w:type="gramEnd"/>
      <w:r w:rsidRPr="00182256">
        <w:rPr>
          <w:rFonts w:ascii="Arial" w:hAnsi="Arial" w:cs="Arial"/>
          <w:b/>
          <w:sz w:val="28"/>
          <w:szCs w:val="28"/>
        </w:rPr>
        <w:t>» Глушковского района Курской области на 2020-2023 годы</w:t>
      </w:r>
    </w:p>
    <w:p w:rsidR="00CE23F0" w:rsidRPr="00182256" w:rsidRDefault="00CE23F0" w:rsidP="00CE23F0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69"/>
      </w:tblGrid>
      <w:tr w:rsidR="00CE23F0" w:rsidRPr="00182256" w:rsidTr="00182256">
        <w:tc>
          <w:tcPr>
            <w:tcW w:w="3227" w:type="dxa"/>
          </w:tcPr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«поселок Теткино» Глушковского района Курской области на 2019-2023 годы» (далее – Программа)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Федеральный закон от 23.11.2009 г. № 261-ФЗ «Об энергосбережении и о повышении </w:t>
            </w:r>
            <w:proofErr w:type="gramStart"/>
            <w:r w:rsidRPr="00182256">
              <w:rPr>
                <w:rFonts w:ascii="Arial" w:hAnsi="Arial" w:cs="Arial"/>
              </w:rPr>
              <w:t>энергетической эффективности</w:t>
            </w:r>
            <w:proofErr w:type="gramEnd"/>
            <w:r w:rsidRPr="00182256">
              <w:rPr>
                <w:rFonts w:ascii="Arial" w:hAnsi="Arial" w:cs="Arial"/>
              </w:rPr>
              <w:t xml:space="preserve"> и о внесении изменений в отдельные законодательные акты Российской Федерации»; 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Постановление Правительства РФ от 31.12.2009г.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Приказ Министерства экономического развития РФ от 17.02.2010г.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Устав муниципального образования «поселок Теткино» Глушковского района Курской области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Цель и задачи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Основной целью муниципальной программы «Повышение эффективности при потреблении энергетических ресурсов в муниципальном образовании «поселок </w:t>
            </w:r>
            <w:proofErr w:type="gramStart"/>
            <w:r w:rsidRPr="00182256">
              <w:rPr>
                <w:rFonts w:ascii="Arial" w:hAnsi="Arial" w:cs="Arial"/>
              </w:rPr>
              <w:t>Теткино »</w:t>
            </w:r>
            <w:proofErr w:type="gramEnd"/>
            <w:r w:rsidRPr="00182256">
              <w:rPr>
                <w:rFonts w:ascii="Arial" w:hAnsi="Arial" w:cs="Arial"/>
              </w:rPr>
              <w:t xml:space="preserve"> Глушковского района Курской области является  сокращение расходов бюджета в сфере энергопотребления.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Для решения задач Программы необходимо: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проведение организационных, экономических и технологических мероприятий, обеспечивающих снижение потребления энергетических ресурсов и </w:t>
            </w:r>
            <w:r w:rsidRPr="00182256">
              <w:rPr>
                <w:rFonts w:ascii="Arial" w:hAnsi="Arial" w:cs="Arial"/>
              </w:rPr>
              <w:lastRenderedPageBreak/>
              <w:t>повышение энергетической безопасности муниципальных объектов;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снижение удельных показателей потребления электрической энергии и воды;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внедрение энергосберегающих технологий для снижения потребления энергетических ресурсов;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сокращение потерь электрической энергии </w:t>
            </w:r>
            <w:proofErr w:type="gramStart"/>
            <w:r w:rsidRPr="00182256">
              <w:rPr>
                <w:rFonts w:ascii="Arial" w:hAnsi="Arial" w:cs="Arial"/>
              </w:rPr>
              <w:t>и  воды</w:t>
            </w:r>
            <w:proofErr w:type="gramEnd"/>
            <w:r w:rsidRPr="00182256">
              <w:rPr>
                <w:rFonts w:ascii="Arial" w:hAnsi="Arial" w:cs="Arial"/>
              </w:rPr>
              <w:t>;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повышение уровня компетентности муниципальных служащих и сотрудников муниципальных учреждений, ответственных за энергосбережение, в вопросах эффективного использования энергетических ресурсов;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lastRenderedPageBreak/>
              <w:t xml:space="preserve">Разработчик </w:t>
            </w:r>
          </w:p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</w:tcPr>
          <w:p w:rsidR="00CE23F0" w:rsidRPr="00182256" w:rsidRDefault="00CE23F0" w:rsidP="00784417">
            <w:pPr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ind w:left="51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Администрация поселка Теткино Глушковского района Курской области, организации и предприятия, осуществляющие деятельность в сфере энергосбережения, водоснабжения, водоотведения, </w:t>
            </w:r>
            <w:proofErr w:type="spellStart"/>
            <w:r w:rsidRPr="00182256">
              <w:rPr>
                <w:rFonts w:ascii="Arial" w:hAnsi="Arial" w:cs="Arial"/>
              </w:rPr>
              <w:t>жилищно</w:t>
            </w:r>
            <w:proofErr w:type="spellEnd"/>
            <w:r w:rsidRPr="00182256">
              <w:rPr>
                <w:rFonts w:ascii="Arial" w:hAnsi="Arial" w:cs="Arial"/>
              </w:rPr>
              <w:t xml:space="preserve"> – коммунального хозяйства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CE23F0" w:rsidRPr="00182256" w:rsidRDefault="00CE23F0" w:rsidP="00784417">
            <w:pPr>
              <w:pStyle w:val="ConsPlusCell"/>
              <w:spacing w:before="120"/>
              <w:jc w:val="both"/>
              <w:rPr>
                <w:sz w:val="24"/>
                <w:szCs w:val="24"/>
              </w:rPr>
            </w:pPr>
            <w:r w:rsidRPr="00182256">
              <w:rPr>
                <w:sz w:val="24"/>
                <w:szCs w:val="24"/>
              </w:rPr>
              <w:t xml:space="preserve">Сроки и этапы          </w:t>
            </w:r>
            <w:r w:rsidRPr="00182256">
              <w:rPr>
                <w:sz w:val="24"/>
                <w:szCs w:val="24"/>
              </w:rPr>
              <w:br/>
              <w:t xml:space="preserve">реализации Программы   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Программа осуществляется в четыре этапа сроком на 2020-2023 годы на сумму 1240,0 </w:t>
            </w:r>
            <w:proofErr w:type="spellStart"/>
            <w:r w:rsidRPr="00182256">
              <w:rPr>
                <w:rFonts w:ascii="Arial" w:hAnsi="Arial" w:cs="Arial"/>
              </w:rPr>
              <w:t>тыс.руб</w:t>
            </w:r>
            <w:proofErr w:type="spellEnd"/>
            <w:r w:rsidRPr="00182256">
              <w:rPr>
                <w:rFonts w:ascii="Arial" w:hAnsi="Arial" w:cs="Arial"/>
              </w:rPr>
              <w:t xml:space="preserve">.:      </w:t>
            </w:r>
            <w:r w:rsidRPr="00182256">
              <w:rPr>
                <w:rFonts w:ascii="Arial" w:hAnsi="Arial" w:cs="Arial"/>
              </w:rPr>
              <w:br/>
              <w:t xml:space="preserve">                           </w:t>
            </w:r>
            <w:r w:rsidRPr="00182256">
              <w:rPr>
                <w:rFonts w:ascii="Arial" w:hAnsi="Arial" w:cs="Arial"/>
              </w:rPr>
              <w:br/>
              <w:t xml:space="preserve">2020 год - 1-й этап – 310,0 </w:t>
            </w:r>
            <w:proofErr w:type="spellStart"/>
            <w:r w:rsidRPr="00182256">
              <w:rPr>
                <w:rFonts w:ascii="Arial" w:hAnsi="Arial" w:cs="Arial"/>
              </w:rPr>
              <w:t>тыс.руб</w:t>
            </w:r>
            <w:proofErr w:type="spellEnd"/>
            <w:r w:rsidRPr="00182256">
              <w:rPr>
                <w:rFonts w:ascii="Arial" w:hAnsi="Arial" w:cs="Arial"/>
              </w:rPr>
              <w:t xml:space="preserve">.;                             </w:t>
            </w:r>
            <w:r w:rsidRPr="00182256">
              <w:rPr>
                <w:rFonts w:ascii="Arial" w:hAnsi="Arial" w:cs="Arial"/>
              </w:rPr>
              <w:br/>
              <w:t xml:space="preserve">2021 год - 2-й этап – 310,0 </w:t>
            </w:r>
            <w:proofErr w:type="spellStart"/>
            <w:r w:rsidRPr="00182256">
              <w:rPr>
                <w:rFonts w:ascii="Arial" w:hAnsi="Arial" w:cs="Arial"/>
              </w:rPr>
              <w:t>тыс.руб</w:t>
            </w:r>
            <w:proofErr w:type="spellEnd"/>
            <w:r w:rsidRPr="00182256">
              <w:rPr>
                <w:rFonts w:ascii="Arial" w:hAnsi="Arial" w:cs="Arial"/>
              </w:rPr>
              <w:t>.;</w:t>
            </w:r>
          </w:p>
          <w:p w:rsidR="00CE23F0" w:rsidRPr="00182256" w:rsidRDefault="00CE23F0" w:rsidP="0078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2022 год – 3-й этап – 310,0 </w:t>
            </w:r>
            <w:proofErr w:type="spellStart"/>
            <w:r w:rsidRPr="00182256">
              <w:rPr>
                <w:rFonts w:ascii="Arial" w:hAnsi="Arial" w:cs="Arial"/>
              </w:rPr>
              <w:t>тыс.руб</w:t>
            </w:r>
            <w:proofErr w:type="spellEnd"/>
            <w:r w:rsidRPr="00182256">
              <w:rPr>
                <w:rFonts w:ascii="Arial" w:hAnsi="Arial" w:cs="Arial"/>
              </w:rPr>
              <w:t>.;</w:t>
            </w:r>
          </w:p>
          <w:p w:rsidR="00CE23F0" w:rsidRPr="00182256" w:rsidRDefault="00CE23F0" w:rsidP="00784417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2023 год – 4-й этап – 310,0 </w:t>
            </w:r>
            <w:proofErr w:type="spellStart"/>
            <w:r w:rsidRPr="00182256">
              <w:rPr>
                <w:rFonts w:ascii="Arial" w:hAnsi="Arial" w:cs="Arial"/>
              </w:rPr>
              <w:t>тыс.руб</w:t>
            </w:r>
            <w:proofErr w:type="spellEnd"/>
            <w:r w:rsidRPr="00182256">
              <w:rPr>
                <w:rFonts w:ascii="Arial" w:hAnsi="Arial" w:cs="Arial"/>
              </w:rPr>
              <w:t>.</w:t>
            </w:r>
          </w:p>
          <w:p w:rsidR="00CE23F0" w:rsidRPr="00182256" w:rsidRDefault="00CE23F0" w:rsidP="00784417">
            <w:pPr>
              <w:tabs>
                <w:tab w:val="num" w:pos="540"/>
              </w:tabs>
              <w:ind w:left="51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Источник финансирования: бюджет муниципального образования «поселок Теткино» Глушковского района Курской области.</w:t>
            </w:r>
          </w:p>
          <w:p w:rsidR="00CE23F0" w:rsidRPr="00182256" w:rsidRDefault="00CE23F0" w:rsidP="00784417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Объемы финансирования мероприятий Программы могут корректироваться при принятии бюджета на очередной финансовый год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CE23F0" w:rsidRPr="00182256" w:rsidRDefault="00CE23F0" w:rsidP="00784417">
            <w:pPr>
              <w:pStyle w:val="ConsPlusCell"/>
              <w:spacing w:before="120"/>
              <w:jc w:val="both"/>
              <w:rPr>
                <w:sz w:val="24"/>
                <w:szCs w:val="24"/>
              </w:rPr>
            </w:pPr>
            <w:r w:rsidRPr="00182256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Основным мероприятием программы является «Энергосбережение и повышение энергетической эффективности в бюджетной сфере».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Для реализации данного мероприятия необходимо: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проведение мероприятий по информационному обеспечению и пропаганде энергосбережения;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участие специалистов администрации </w:t>
            </w:r>
            <w:proofErr w:type="gramStart"/>
            <w:r w:rsidRPr="00182256">
              <w:rPr>
                <w:rFonts w:ascii="Arial" w:hAnsi="Arial" w:cs="Arial"/>
              </w:rPr>
              <w:t>и  муниципальных</w:t>
            </w:r>
            <w:proofErr w:type="gramEnd"/>
            <w:r w:rsidRPr="00182256">
              <w:rPr>
                <w:rFonts w:ascii="Arial" w:hAnsi="Arial" w:cs="Arial"/>
              </w:rPr>
              <w:t xml:space="preserve"> учреждений в семинарах и конференциях по энергосбережению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установка (замена) приборов учета потребляемой электроэнергии в системах наружного освещения;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замена светильников наружного освещения на энергосберегающие;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проведение энергосберегающих мероприятий – утепление муниципальных зданий, установка дверей, окон и другие; 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установка (замена) приборов учета холодной воды муниципальных зданиях;</w:t>
            </w:r>
          </w:p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lastRenderedPageBreak/>
              <w:t>- проведение ремонта и модернизации инженерных систем муниципальных зданий.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CE23F0" w:rsidRPr="00182256" w:rsidRDefault="00CE23F0" w:rsidP="00784417">
            <w:pPr>
              <w:pStyle w:val="ConsPlusCell"/>
              <w:spacing w:before="120"/>
              <w:jc w:val="both"/>
              <w:rPr>
                <w:sz w:val="24"/>
                <w:szCs w:val="24"/>
              </w:rPr>
            </w:pPr>
            <w:r w:rsidRPr="00182256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доля объемов электрической энергии, расчеты за которую осуществляются с использованием приборов учета – 100%;</w:t>
            </w:r>
          </w:p>
          <w:p w:rsidR="00CE23F0" w:rsidRPr="00182256" w:rsidRDefault="00CE23F0" w:rsidP="00784417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- доля объемов воды, расчеты за которую осуществляются с использованием приборов учета – 100%;</w:t>
            </w:r>
          </w:p>
          <w:p w:rsidR="00CE23F0" w:rsidRPr="00182256" w:rsidRDefault="00CE23F0" w:rsidP="00784417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 xml:space="preserve">- снижение потребления энергетических ресурсов в Административном здании, в муниципальных учреждениях и на объектах уличного освещения.  </w:t>
            </w:r>
          </w:p>
        </w:tc>
      </w:tr>
      <w:tr w:rsidR="00CE23F0" w:rsidRPr="00182256" w:rsidTr="00182256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CE23F0" w:rsidRPr="00182256" w:rsidRDefault="00CE23F0" w:rsidP="00784417">
            <w:pPr>
              <w:pStyle w:val="ConsPlusCell"/>
              <w:spacing w:before="120"/>
              <w:jc w:val="both"/>
              <w:rPr>
                <w:sz w:val="24"/>
                <w:szCs w:val="24"/>
              </w:rPr>
            </w:pPr>
            <w:r w:rsidRPr="00182256">
              <w:rPr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369" w:type="dxa"/>
          </w:tcPr>
          <w:p w:rsidR="00CE23F0" w:rsidRPr="00182256" w:rsidRDefault="00CE23F0" w:rsidP="00784417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</w:rPr>
              <w:t>Мониторинг  реализации Программы осуществляет исполнительный орган муниципального образования – Администрация поселка Теткино   Глушковского района Курской области.</w:t>
            </w:r>
          </w:p>
        </w:tc>
      </w:tr>
    </w:tbl>
    <w:p w:rsidR="00CE23F0" w:rsidRPr="00182256" w:rsidRDefault="00CE23F0" w:rsidP="00CE23F0">
      <w:pPr>
        <w:jc w:val="both"/>
        <w:rPr>
          <w:rFonts w:ascii="Arial" w:hAnsi="Arial" w:cs="Arial"/>
          <w:vanish/>
          <w:sz w:val="28"/>
          <w:szCs w:val="28"/>
        </w:rPr>
      </w:pPr>
    </w:p>
    <w:p w:rsidR="00CE23F0" w:rsidRPr="00182256" w:rsidRDefault="00CE23F0" w:rsidP="00CE23F0">
      <w:pPr>
        <w:jc w:val="both"/>
        <w:rPr>
          <w:rFonts w:ascii="Arial" w:hAnsi="Arial" w:cs="Arial"/>
          <w:vanish/>
          <w:sz w:val="28"/>
          <w:szCs w:val="28"/>
        </w:rPr>
      </w:pPr>
    </w:p>
    <w:p w:rsidR="00CE23F0" w:rsidRPr="00182256" w:rsidRDefault="00CE23F0" w:rsidP="00CE23F0">
      <w:pPr>
        <w:jc w:val="both"/>
        <w:rPr>
          <w:rFonts w:ascii="Arial" w:hAnsi="Arial" w:cs="Arial"/>
          <w:sz w:val="28"/>
          <w:szCs w:val="28"/>
        </w:rPr>
      </w:pPr>
      <w:r w:rsidRPr="00182256">
        <w:rPr>
          <w:rFonts w:ascii="Arial" w:hAnsi="Arial" w:cs="Arial"/>
          <w:sz w:val="28"/>
          <w:szCs w:val="28"/>
        </w:rPr>
        <w:br w:type="page"/>
      </w:r>
    </w:p>
    <w:p w:rsidR="00CE23F0" w:rsidRPr="00182256" w:rsidRDefault="00CE23F0" w:rsidP="00CE23F0">
      <w:pPr>
        <w:pStyle w:val="a3"/>
        <w:rPr>
          <w:rFonts w:ascii="Arial" w:hAnsi="Arial" w:cs="Arial"/>
          <w:b/>
        </w:rPr>
      </w:pPr>
    </w:p>
    <w:p w:rsidR="00CE23F0" w:rsidRPr="00182256" w:rsidRDefault="00CE23F0" w:rsidP="00CE23F0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Общая характеристика, основные проблемы и прогноз развития сферы реализации Программы</w:t>
      </w:r>
    </w:p>
    <w:p w:rsidR="00CE23F0" w:rsidRPr="00182256" w:rsidRDefault="00CE23F0" w:rsidP="00CE23F0">
      <w:pPr>
        <w:pStyle w:val="a3"/>
        <w:rPr>
          <w:rFonts w:ascii="Arial" w:hAnsi="Arial" w:cs="Arial"/>
        </w:rPr>
      </w:pPr>
    </w:p>
    <w:p w:rsidR="00CE23F0" w:rsidRPr="00182256" w:rsidRDefault="00CE23F0" w:rsidP="00CE23F0">
      <w:pPr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ab/>
        <w:t>Программа разработана на основании Федерального закона Российской Федерации №261-ФЗ от 23.11.2009г. «Об энергосбережении и о повышении энергетической эффективности», в соответствии с постановлением Правительства РФ №1225 от 31.12.2009г. «О требованиях к региональным и муниципальных программам в области энергосбережения и повышения энергетической эффективности», приказом Министерства экономического развития РФ №61 от 17.02.2010г.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Устава муниципального образования «поселок Теткино» Глушковского района Курской области.</w:t>
      </w:r>
    </w:p>
    <w:p w:rsidR="00CE23F0" w:rsidRPr="00182256" w:rsidRDefault="00CE23F0" w:rsidP="00CE23F0">
      <w:pPr>
        <w:jc w:val="both"/>
        <w:rPr>
          <w:rFonts w:ascii="Arial" w:hAnsi="Arial" w:cs="Arial"/>
        </w:rPr>
      </w:pPr>
    </w:p>
    <w:p w:rsidR="00CE23F0" w:rsidRPr="00182256" w:rsidRDefault="00CE23F0" w:rsidP="00CE23F0">
      <w:pPr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ab/>
        <w:t>Муниципальная программа энергосбережения предусматривает комплекс организационных и технических мероприятий, направленных на экономически обоснованное потребление энергетических ресурсов.</w:t>
      </w:r>
    </w:p>
    <w:p w:rsidR="00CE23F0" w:rsidRPr="00182256" w:rsidRDefault="00CE23F0" w:rsidP="00CE23F0">
      <w:pPr>
        <w:jc w:val="both"/>
        <w:rPr>
          <w:rFonts w:ascii="Arial" w:hAnsi="Arial" w:cs="Arial"/>
        </w:rPr>
      </w:pPr>
    </w:p>
    <w:p w:rsidR="00CE23F0" w:rsidRPr="00182256" w:rsidRDefault="00CE23F0" w:rsidP="00CE23F0">
      <w:pPr>
        <w:ind w:firstLine="708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Основными потребителями энергоресурсов являются: объекты уличного освещения, расположенные на территории муниципального образования «поселок Теткино» Глушковского района Курской области, административное здание, транспортное средство. </w:t>
      </w:r>
    </w:p>
    <w:p w:rsidR="00CE23F0" w:rsidRPr="00182256" w:rsidRDefault="00CE23F0" w:rsidP="00CE23F0">
      <w:pPr>
        <w:ind w:firstLine="708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Муниципальное образование «поселок Теткино» состоит из одного поселения – поселка городского типа «Теткино». Численность постоянно проживающего населения на 01.01.2018г. составила 4625 человек.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Администрация поселка Теткино Глушковского района Курской области находится в административном здании по адресу: Курская область, Глушковский район, поселок Теткино, ул. Бочарникова д. 4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Административное здание является собственностью муниципального образования «</w:t>
      </w:r>
      <w:proofErr w:type="gramStart"/>
      <w:r w:rsidRPr="00182256">
        <w:rPr>
          <w:rFonts w:ascii="Arial" w:hAnsi="Arial" w:cs="Arial"/>
          <w:sz w:val="24"/>
          <w:szCs w:val="24"/>
        </w:rPr>
        <w:t>поселок  Теткино</w:t>
      </w:r>
      <w:proofErr w:type="gramEnd"/>
      <w:r w:rsidRPr="00182256">
        <w:rPr>
          <w:rFonts w:ascii="Arial" w:hAnsi="Arial" w:cs="Arial"/>
          <w:sz w:val="24"/>
          <w:szCs w:val="24"/>
        </w:rPr>
        <w:t xml:space="preserve">»   на основании  выписки из Единого государственного реестра недвижимости об основных характеристиках и зарегистрированных правах на объект недвижимости. Собственность 46:03:020101:302-46/004/2017-1, 06.07.2017г. 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Характеристика административного здания: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5103"/>
      </w:tblGrid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показатель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Место расположения объекта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Курская область Глушковский район, поселок  Теткино, ул. Бочарникова д. 4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1968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Общая площадь здания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163,7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Площадь, занимаемая администрацией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163,7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Высота здания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кирпичный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Стены и перегородки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кирпичные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деревянные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металлопластиковые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Кровля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Шиферная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Дощатые по лагам, линолеум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</w:tr>
      <w:tr w:rsidR="00CE23F0" w:rsidRPr="00182256" w:rsidTr="00784417">
        <w:tc>
          <w:tcPr>
            <w:tcW w:w="311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Износ здания</w:t>
            </w:r>
          </w:p>
        </w:tc>
        <w:tc>
          <w:tcPr>
            <w:tcW w:w="1134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</w:tr>
    </w:tbl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Характеристика энергохозяйства: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Для функционирования учреждения используются следующие виды энергоресурсов: электрическая энергия, водопроводная вода, моторное топливо.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Электроснабжение осуществляется по договору с ОП «</w:t>
      </w:r>
      <w:proofErr w:type="spellStart"/>
      <w:r w:rsidRPr="00182256">
        <w:rPr>
          <w:rFonts w:ascii="Arial" w:hAnsi="Arial" w:cs="Arial"/>
          <w:sz w:val="24"/>
          <w:szCs w:val="24"/>
        </w:rPr>
        <w:t>КурскАтомЭнергоСбыт</w:t>
      </w:r>
      <w:proofErr w:type="spellEnd"/>
      <w:r w:rsidRPr="00182256">
        <w:rPr>
          <w:rFonts w:ascii="Arial" w:hAnsi="Arial" w:cs="Arial"/>
          <w:sz w:val="24"/>
          <w:szCs w:val="24"/>
        </w:rPr>
        <w:t>» АО «</w:t>
      </w:r>
      <w:proofErr w:type="spellStart"/>
      <w:r w:rsidRPr="00182256">
        <w:rPr>
          <w:rFonts w:ascii="Arial" w:hAnsi="Arial" w:cs="Arial"/>
          <w:sz w:val="24"/>
          <w:szCs w:val="24"/>
        </w:rPr>
        <w:t>АтомЭнергоСбыт</w:t>
      </w:r>
      <w:proofErr w:type="spellEnd"/>
      <w:r w:rsidRPr="00182256">
        <w:rPr>
          <w:rFonts w:ascii="Arial" w:hAnsi="Arial" w:cs="Arial"/>
          <w:sz w:val="24"/>
          <w:szCs w:val="24"/>
        </w:rPr>
        <w:t>». Финансовый расчет за электроэнергию производится на основании показаний счетчиков и по расчетным нормативным значениям.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Водоснабжение и водоотведение осуществляется на основании договора с ООО «Теткинское МУП ЖКХ». Финансовый расчет с организацией производится на основании нормативного расчета по выставленным счетам.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 xml:space="preserve">Поставка моторного топлива осуществляется по договору с ООО </w:t>
      </w:r>
      <w:proofErr w:type="gramStart"/>
      <w:r w:rsidRPr="00182256">
        <w:rPr>
          <w:rFonts w:ascii="Arial" w:hAnsi="Arial" w:cs="Arial"/>
          <w:sz w:val="24"/>
          <w:szCs w:val="24"/>
        </w:rPr>
        <w:t>« РН</w:t>
      </w:r>
      <w:proofErr w:type="gramEnd"/>
      <w:r w:rsidRPr="00182256">
        <w:rPr>
          <w:rFonts w:ascii="Arial" w:hAnsi="Arial" w:cs="Arial"/>
          <w:sz w:val="24"/>
          <w:szCs w:val="24"/>
        </w:rPr>
        <w:t>-Карт»  Финансовый расчет осуществляется на основании показаний приборов учета.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Сведения по энергопотреблению и финансовым затратам: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143"/>
        <w:gridCol w:w="1881"/>
        <w:gridCol w:w="1832"/>
        <w:gridCol w:w="1553"/>
      </w:tblGrid>
      <w:tr w:rsidR="00CE23F0" w:rsidRPr="00182256" w:rsidTr="00784417">
        <w:tc>
          <w:tcPr>
            <w:tcW w:w="2386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line="240" w:lineRule="auto"/>
              <w:ind w:left="-142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CE23F0" w:rsidRPr="00182256" w:rsidTr="00784417">
        <w:trPr>
          <w:trHeight w:val="966"/>
        </w:trPr>
        <w:tc>
          <w:tcPr>
            <w:tcW w:w="2386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</w:t>
            </w:r>
          </w:p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(лампы уличного освещения)</w:t>
            </w: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99,784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294,475-88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68.693-36</w:t>
            </w:r>
          </w:p>
        </w:tc>
      </w:tr>
      <w:tr w:rsidR="00CE23F0" w:rsidRPr="00182256" w:rsidTr="00784417">
        <w:tc>
          <w:tcPr>
            <w:tcW w:w="2386" w:type="dxa"/>
            <w:vMerge w:val="restart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38</w:t>
            </w:r>
          </w:p>
        </w:tc>
      </w:tr>
      <w:tr w:rsidR="00CE23F0" w:rsidRPr="00182256" w:rsidTr="00784417">
        <w:tc>
          <w:tcPr>
            <w:tcW w:w="2386" w:type="dxa"/>
            <w:vMerge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9,922-52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2,626-56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2,762-46</w:t>
            </w:r>
          </w:p>
        </w:tc>
      </w:tr>
      <w:tr w:rsidR="00CE23F0" w:rsidRPr="00182256" w:rsidTr="00784417">
        <w:tc>
          <w:tcPr>
            <w:tcW w:w="2386" w:type="dxa"/>
            <w:vMerge w:val="restart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Моторное топливо</w:t>
            </w: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3519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5191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4638</w:t>
            </w:r>
          </w:p>
        </w:tc>
      </w:tr>
      <w:tr w:rsidR="00CE23F0" w:rsidRPr="00182256" w:rsidTr="00784417">
        <w:tc>
          <w:tcPr>
            <w:tcW w:w="2386" w:type="dxa"/>
            <w:vMerge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128,460-00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198,000-00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val="en-US" w:eastAsia="ru-RU"/>
              </w:rPr>
              <w:t>167,900-57</w:t>
            </w:r>
          </w:p>
        </w:tc>
      </w:tr>
      <w:tr w:rsidR="00CE23F0" w:rsidRPr="00182256" w:rsidTr="00784417">
        <w:tc>
          <w:tcPr>
            <w:tcW w:w="2386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Суммарные затраты:</w:t>
            </w:r>
          </w:p>
        </w:tc>
        <w:tc>
          <w:tcPr>
            <w:tcW w:w="110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92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238,166-52</w:t>
            </w:r>
          </w:p>
        </w:tc>
        <w:tc>
          <w:tcPr>
            <w:tcW w:w="1843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497,102-44</w:t>
            </w:r>
          </w:p>
        </w:tc>
        <w:tc>
          <w:tcPr>
            <w:tcW w:w="1559" w:type="dxa"/>
          </w:tcPr>
          <w:p w:rsidR="00CE23F0" w:rsidRPr="00182256" w:rsidRDefault="00CE23F0" w:rsidP="0078441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2256">
              <w:rPr>
                <w:rFonts w:ascii="Arial" w:hAnsi="Arial" w:cs="Arial"/>
                <w:sz w:val="24"/>
                <w:szCs w:val="24"/>
                <w:lang w:eastAsia="ru-RU"/>
              </w:rPr>
              <w:t>239,356-39</w:t>
            </w:r>
          </w:p>
        </w:tc>
      </w:tr>
    </w:tbl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Существенные затраты выпадают на уличное электроосвещение. На отдельных объектах электрохозяйство технически устарело и требует замены.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ab/>
        <w:t>Установлены приборы учета электрической энергии: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- в административном здании, расположенном по адресу: Курская область, Глушковский район, поселок Глушково, ул. Бочарникова, дом 4;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- уличное освещение –  приборов учета.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ab/>
        <w:t xml:space="preserve">В здании администрации имеется </w:t>
      </w:r>
      <w:proofErr w:type="gramStart"/>
      <w:r w:rsidRPr="00182256">
        <w:rPr>
          <w:rFonts w:ascii="Arial" w:hAnsi="Arial" w:cs="Arial"/>
          <w:sz w:val="24"/>
          <w:szCs w:val="24"/>
        </w:rPr>
        <w:t>холодная  вода</w:t>
      </w:r>
      <w:proofErr w:type="gramEnd"/>
      <w:r w:rsidRPr="00182256">
        <w:rPr>
          <w:rFonts w:ascii="Arial" w:hAnsi="Arial" w:cs="Arial"/>
          <w:sz w:val="24"/>
          <w:szCs w:val="24"/>
        </w:rPr>
        <w:t xml:space="preserve"> и  установлен счетчик холодного водоснабжения.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Учитывая вышеизложенные факторы, возникает необходимость к принятию следующих мер: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- установка и своевременная замена приборов учета на энергоресурсы;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- замена ветхой электропроводки и технологического оборудования в административном здании и уличного электрохозяйства;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- осуществление контроля за расходованием энергоресурсов, правильной эксплуатации оборудования;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>- замена ламп накаливания на энергосберегающие.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2256">
        <w:rPr>
          <w:rFonts w:ascii="Arial" w:hAnsi="Arial" w:cs="Arial"/>
          <w:sz w:val="24"/>
          <w:szCs w:val="24"/>
        </w:rPr>
        <w:tab/>
        <w:t xml:space="preserve">В настоящее время достаточно остро стоит проблема повышения эффективности энергосбережения </w:t>
      </w:r>
      <w:proofErr w:type="spellStart"/>
      <w:r w:rsidRPr="00182256">
        <w:rPr>
          <w:rFonts w:ascii="Arial" w:hAnsi="Arial" w:cs="Arial"/>
          <w:sz w:val="24"/>
          <w:szCs w:val="24"/>
        </w:rPr>
        <w:t>топливно</w:t>
      </w:r>
      <w:proofErr w:type="spellEnd"/>
      <w:r w:rsidRPr="00182256">
        <w:rPr>
          <w:rFonts w:ascii="Arial" w:hAnsi="Arial" w:cs="Arial"/>
          <w:sz w:val="24"/>
          <w:szCs w:val="24"/>
        </w:rPr>
        <w:t xml:space="preserve"> – энергетических ресурсов. В связи с </w:t>
      </w:r>
      <w:r w:rsidRPr="00182256">
        <w:rPr>
          <w:rFonts w:ascii="Arial" w:hAnsi="Arial" w:cs="Arial"/>
          <w:sz w:val="24"/>
          <w:szCs w:val="24"/>
        </w:rPr>
        <w:lastRenderedPageBreak/>
        <w:t>удорожанием стоимости энергоресурсов значительно увеличилась доля затрат данного вида в бюджете поселения. Недостаток финансовых средств для внедрения энергосберегающих технологий является существенной проблемой.</w:t>
      </w: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E23F0" w:rsidRPr="00182256" w:rsidRDefault="00CE23F0" w:rsidP="00CE23F0">
      <w:pPr>
        <w:pStyle w:val="a3"/>
        <w:numPr>
          <w:ilvl w:val="0"/>
          <w:numId w:val="2"/>
        </w:numPr>
        <w:ind w:right="-726"/>
        <w:jc w:val="center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Цели, задачи и конечные результаты реализации</w:t>
      </w:r>
    </w:p>
    <w:p w:rsidR="00CE23F0" w:rsidRPr="00182256" w:rsidRDefault="00CE23F0" w:rsidP="00CE23F0">
      <w:pPr>
        <w:ind w:left="710" w:right="-726"/>
        <w:jc w:val="center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Программы</w:t>
      </w:r>
    </w:p>
    <w:p w:rsidR="00CE23F0" w:rsidRPr="00182256" w:rsidRDefault="00CE23F0" w:rsidP="00CE23F0">
      <w:pPr>
        <w:ind w:left="710" w:right="-726"/>
        <w:jc w:val="center"/>
        <w:rPr>
          <w:rFonts w:ascii="Arial" w:hAnsi="Arial" w:cs="Arial"/>
          <w:b/>
        </w:rPr>
      </w:pP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Основной целью программы является: повышение энергетической эффективности при потреблении энергетических ресурсов в муниципальном образовании «поселок Теткино» Глушковского района Курской области.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Для достижения поставленной цели необходимо решение следующих основных задач: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- снижение удельных показателей потребления электрической энергии, воды, моторного топлива;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- внедрение энергосберегающих технологий для снижения потребления энергетических ресурсов;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- сокращение потерь электрической энергии, воды и моторного топлива.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Для выполнения данных задач необходимо обеспечить учет всего объема потребляемых энергетических ресурсов посредством оснащения объектов приборами учета. Для уменьшения потребления энергии и связанных </w:t>
      </w:r>
      <w:proofErr w:type="gramStart"/>
      <w:r w:rsidRPr="00182256">
        <w:rPr>
          <w:rFonts w:ascii="Arial" w:hAnsi="Arial" w:cs="Arial"/>
        </w:rPr>
        <w:t>с этим затрат</w:t>
      </w:r>
      <w:proofErr w:type="gramEnd"/>
      <w:r w:rsidRPr="00182256">
        <w:rPr>
          <w:rFonts w:ascii="Arial" w:hAnsi="Arial" w:cs="Arial"/>
        </w:rPr>
        <w:t xml:space="preserve"> по административному зданию и муниципальных учреждениям необходимо проведение капитального ремонта и модернизация муниципальных зданий и их инженерных систем, внедрение </w:t>
      </w:r>
      <w:proofErr w:type="spellStart"/>
      <w:r w:rsidRPr="00182256">
        <w:rPr>
          <w:rFonts w:ascii="Arial" w:hAnsi="Arial" w:cs="Arial"/>
        </w:rPr>
        <w:t>энергоэффективных</w:t>
      </w:r>
      <w:proofErr w:type="spellEnd"/>
      <w:r w:rsidRPr="00182256">
        <w:rPr>
          <w:rFonts w:ascii="Arial" w:hAnsi="Arial" w:cs="Arial"/>
        </w:rPr>
        <w:t xml:space="preserve"> устройств, замена светильников наружного освещения на современные энергосберегающие лампы. Для повышения уровня компетенции работников администрации поселка и ответственных за энергосбережение сотрудников муниципальных учреждений необходимо организовать: 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- включение в программы повышения квалификации муниципальных служащих учебных курсов по основам эффективного использования энергетических ресурсов;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- проведение систематических мероприятий по информационному обеспечению и пропаганде энергосбережения в поселке;</w:t>
      </w:r>
    </w:p>
    <w:p w:rsidR="00CE23F0" w:rsidRPr="00182256" w:rsidRDefault="00CE23F0" w:rsidP="00CE23F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</w:rPr>
      </w:pPr>
      <w:r w:rsidRPr="00182256">
        <w:rPr>
          <w:rFonts w:ascii="Arial" w:hAnsi="Arial" w:cs="Arial"/>
        </w:rPr>
        <w:t>- участие специалистов администрации и муниципальных учреждений в научно – практических конференциях и семинарах по энергосбережению.</w:t>
      </w:r>
    </w:p>
    <w:p w:rsidR="00CE23F0" w:rsidRPr="00182256" w:rsidRDefault="00CE23F0" w:rsidP="00CE23F0">
      <w:pPr>
        <w:widowControl w:val="0"/>
        <w:autoSpaceDE w:val="0"/>
        <w:autoSpaceDN w:val="0"/>
        <w:adjustRightInd w:val="0"/>
        <w:ind w:right="-726" w:firstLine="360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Срок реализации мероприятий: 2020 – 2023 годы.</w:t>
      </w:r>
    </w:p>
    <w:p w:rsidR="00CE23F0" w:rsidRPr="00182256" w:rsidRDefault="00CE23F0" w:rsidP="00CE23F0">
      <w:pPr>
        <w:widowControl w:val="0"/>
        <w:autoSpaceDE w:val="0"/>
        <w:autoSpaceDN w:val="0"/>
        <w:adjustRightInd w:val="0"/>
        <w:ind w:right="-726" w:firstLine="360"/>
        <w:jc w:val="both"/>
        <w:rPr>
          <w:rFonts w:ascii="Arial" w:hAnsi="Arial" w:cs="Arial"/>
        </w:rPr>
      </w:pPr>
    </w:p>
    <w:p w:rsidR="00CE23F0" w:rsidRPr="00182256" w:rsidRDefault="00CE23F0" w:rsidP="00CE23F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3. Сведения о муниципальном заказчике, исполнителях</w:t>
      </w:r>
    </w:p>
    <w:p w:rsidR="00CE23F0" w:rsidRPr="00182256" w:rsidRDefault="00CE23F0" w:rsidP="00CE23F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и разработчиках Программы</w:t>
      </w:r>
    </w:p>
    <w:p w:rsidR="00CE23F0" w:rsidRPr="00182256" w:rsidRDefault="00CE23F0" w:rsidP="00CE23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E23F0" w:rsidRPr="00182256" w:rsidRDefault="00CE23F0" w:rsidP="00CE23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Заказчиком и разработчиком данной Программы выступает Администрация </w:t>
      </w:r>
      <w:proofErr w:type="gramStart"/>
      <w:r w:rsidRPr="00182256">
        <w:rPr>
          <w:rFonts w:ascii="Arial" w:hAnsi="Arial" w:cs="Arial"/>
        </w:rPr>
        <w:t>поселка  Теткино</w:t>
      </w:r>
      <w:proofErr w:type="gramEnd"/>
      <w:r w:rsidRPr="00182256">
        <w:rPr>
          <w:rFonts w:ascii="Arial" w:hAnsi="Arial" w:cs="Arial"/>
        </w:rPr>
        <w:t xml:space="preserve"> Глушковского района Курской области.</w:t>
      </w:r>
    </w:p>
    <w:p w:rsidR="00CE23F0" w:rsidRPr="00182256" w:rsidRDefault="00CE23F0" w:rsidP="00CE23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Исполнителями Программы является Администрация поселка Теткино Глушковского района Курской области.</w:t>
      </w:r>
    </w:p>
    <w:p w:rsidR="00CE23F0" w:rsidRPr="00182256" w:rsidRDefault="00CE23F0" w:rsidP="00CE23F0">
      <w:pPr>
        <w:widowControl w:val="0"/>
        <w:autoSpaceDE w:val="0"/>
        <w:autoSpaceDN w:val="0"/>
        <w:adjustRightInd w:val="0"/>
        <w:ind w:right="-726" w:firstLine="360"/>
        <w:jc w:val="both"/>
        <w:rPr>
          <w:rFonts w:ascii="Arial" w:hAnsi="Arial" w:cs="Arial"/>
        </w:rPr>
      </w:pPr>
    </w:p>
    <w:p w:rsidR="00CE23F0" w:rsidRPr="00182256" w:rsidRDefault="00CE23F0" w:rsidP="00CE23F0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4. Перечень основных мероприятий по энергосбережению и повышению энергетической эффективности</w:t>
      </w:r>
    </w:p>
    <w:p w:rsidR="00CE23F0" w:rsidRPr="00182256" w:rsidRDefault="00CE23F0" w:rsidP="00CE23F0">
      <w:pPr>
        <w:autoSpaceDE w:val="0"/>
        <w:autoSpaceDN w:val="0"/>
        <w:adjustRightInd w:val="0"/>
        <w:ind w:left="450"/>
        <w:outlineLvl w:val="1"/>
        <w:rPr>
          <w:rFonts w:ascii="Arial" w:hAnsi="Arial" w:cs="Arial"/>
          <w:b/>
        </w:rPr>
      </w:pPr>
    </w:p>
    <w:p w:rsidR="00CE23F0" w:rsidRPr="00182256" w:rsidRDefault="00CE23F0" w:rsidP="00CE23F0">
      <w:pPr>
        <w:ind w:firstLine="540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Основным мероприятием программы является «Энергосбережение и повышение энергетической эффективности в бюджетной сфере». Для реализации данного мероприятия необходимо провести перечень следующих мероприятий:</w:t>
      </w:r>
    </w:p>
    <w:p w:rsidR="00CE23F0" w:rsidRPr="00182256" w:rsidRDefault="00CE23F0" w:rsidP="00CE23F0">
      <w:pPr>
        <w:autoSpaceDE w:val="0"/>
        <w:autoSpaceDN w:val="0"/>
        <w:adjustRightInd w:val="0"/>
        <w:ind w:left="450"/>
        <w:jc w:val="both"/>
        <w:outlineLvl w:val="1"/>
        <w:rPr>
          <w:rFonts w:ascii="Arial" w:hAnsi="Arial" w:cs="Arial"/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417"/>
        <w:gridCol w:w="3260"/>
      </w:tblGrid>
      <w:tr w:rsidR="00CE23F0" w:rsidRPr="00182256" w:rsidTr="00784417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Год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Ожидаемые результаты реализации мероприятий Программы</w:t>
            </w:r>
          </w:p>
        </w:tc>
      </w:tr>
      <w:tr w:rsidR="00CE23F0" w:rsidRPr="00182256" w:rsidTr="00784417">
        <w:trPr>
          <w:trHeight w:val="7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  <w:tr w:rsidR="00CE23F0" w:rsidRPr="00182256" w:rsidTr="0078441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E23F0" w:rsidRPr="00182256" w:rsidTr="0078441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Проведение мероприятий по информационному обеспечению и пропаганде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 xml:space="preserve">Повышение уровня осведомленности в вопросах энергосбережения, степени заинтересованности в выполнении рекомендаций по </w:t>
            </w:r>
            <w:proofErr w:type="spellStart"/>
            <w:r w:rsidRPr="00182256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</w:p>
        </w:tc>
      </w:tr>
      <w:tr w:rsidR="00CE23F0" w:rsidRPr="00182256" w:rsidTr="00784417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Участие специалистов администрации и  муниципальных учреждений в семинарах и конференциях по энергосбережению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 xml:space="preserve">Повышение уровня компетенции сотрудников администрации и муниципальных учреждений в вопросах </w:t>
            </w:r>
            <w:proofErr w:type="spellStart"/>
            <w:r w:rsidRPr="00182256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</w:p>
        </w:tc>
      </w:tr>
      <w:tr w:rsidR="00CE23F0" w:rsidRPr="00182256" w:rsidTr="0078441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Установка (замена) приборов учета потребляемой электроэнергии в системах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</w:rPr>
              <w:t>снижение удельных показателей потребления электрической энергии</w:t>
            </w:r>
          </w:p>
        </w:tc>
      </w:tr>
      <w:tr w:rsidR="00CE23F0" w:rsidRPr="00182256" w:rsidTr="00784417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Замена светильников наружного освещения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Снижение расходов на объектах уличного освещения</w:t>
            </w:r>
          </w:p>
        </w:tc>
      </w:tr>
      <w:tr w:rsidR="00CE23F0" w:rsidRPr="00182256" w:rsidTr="0078441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Проведение энергосберегающих мероприятий – утепление муниципальных зданий, установка дверей, окон и другие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</w:rPr>
              <w:t xml:space="preserve">сокращение потерь тепловой, электрической энергии и воды </w:t>
            </w:r>
          </w:p>
        </w:tc>
      </w:tr>
      <w:tr w:rsidR="00CE23F0" w:rsidRPr="00182256" w:rsidTr="0078441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Установка (замена) приборов учета холодной воды муниципальных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Улучшение состояния энергохозяйства</w:t>
            </w:r>
          </w:p>
        </w:tc>
      </w:tr>
      <w:tr w:rsidR="00CE23F0" w:rsidRPr="00182256" w:rsidTr="00784417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Проведение ремонта и модернизации инженерных систем муниципальных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 xml:space="preserve">Улучшение состояния энергохозяйства </w:t>
            </w:r>
          </w:p>
        </w:tc>
      </w:tr>
    </w:tbl>
    <w:p w:rsidR="00CE23F0" w:rsidRPr="00182256" w:rsidRDefault="00CE23F0" w:rsidP="00CE23F0">
      <w:pPr>
        <w:ind w:left="240"/>
        <w:jc w:val="center"/>
        <w:rPr>
          <w:rFonts w:ascii="Arial" w:hAnsi="Arial" w:cs="Arial"/>
          <w:b/>
        </w:rPr>
      </w:pPr>
    </w:p>
    <w:p w:rsidR="00CE23F0" w:rsidRPr="00182256" w:rsidRDefault="00CE23F0" w:rsidP="00CE23F0">
      <w:pPr>
        <w:spacing w:line="276" w:lineRule="auto"/>
        <w:jc w:val="both"/>
        <w:rPr>
          <w:rFonts w:ascii="Arial" w:hAnsi="Arial" w:cs="Arial"/>
          <w:b/>
        </w:rPr>
      </w:pPr>
    </w:p>
    <w:p w:rsidR="00CE23F0" w:rsidRPr="00182256" w:rsidRDefault="00CE23F0" w:rsidP="00CE23F0">
      <w:pPr>
        <w:pStyle w:val="1"/>
        <w:widowControl w:val="0"/>
        <w:autoSpaceDE w:val="0"/>
        <w:autoSpaceDN w:val="0"/>
        <w:adjustRightInd w:val="0"/>
        <w:spacing w:after="0" w:line="240" w:lineRule="auto"/>
        <w:ind w:left="708" w:right="-726" w:firstLine="708"/>
        <w:jc w:val="both"/>
        <w:rPr>
          <w:rFonts w:ascii="Arial" w:hAnsi="Arial" w:cs="Arial"/>
          <w:b/>
          <w:sz w:val="24"/>
          <w:szCs w:val="24"/>
        </w:rPr>
      </w:pPr>
      <w:r w:rsidRPr="00182256">
        <w:rPr>
          <w:rFonts w:ascii="Arial" w:hAnsi="Arial" w:cs="Arial"/>
          <w:b/>
          <w:sz w:val="24"/>
          <w:szCs w:val="24"/>
        </w:rPr>
        <w:t>5. Ресурсное обеспечение Программы</w:t>
      </w:r>
    </w:p>
    <w:p w:rsidR="00CE23F0" w:rsidRPr="00182256" w:rsidRDefault="00CE23F0" w:rsidP="00CE23F0">
      <w:pPr>
        <w:ind w:firstLine="709"/>
        <w:jc w:val="both"/>
        <w:rPr>
          <w:rFonts w:ascii="Arial" w:hAnsi="Arial" w:cs="Arial"/>
        </w:rPr>
      </w:pPr>
    </w:p>
    <w:p w:rsidR="00CE23F0" w:rsidRPr="00182256" w:rsidRDefault="00CE23F0" w:rsidP="00CE23F0">
      <w:pPr>
        <w:ind w:firstLine="600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Программа осуществляется в пять этапов сроком на 2020-2023 годы:      </w:t>
      </w:r>
      <w:r w:rsidRPr="00182256">
        <w:rPr>
          <w:rFonts w:ascii="Arial" w:hAnsi="Arial" w:cs="Arial"/>
        </w:rPr>
        <w:br/>
        <w:t xml:space="preserve">                           </w:t>
      </w:r>
      <w:r w:rsidRPr="00182256">
        <w:rPr>
          <w:rFonts w:ascii="Arial" w:hAnsi="Arial" w:cs="Arial"/>
        </w:rPr>
        <w:br/>
        <w:t xml:space="preserve">2020 год - 1-й этап – 310,0 </w:t>
      </w:r>
      <w:proofErr w:type="spellStart"/>
      <w:r w:rsidRPr="00182256">
        <w:rPr>
          <w:rFonts w:ascii="Arial" w:hAnsi="Arial" w:cs="Arial"/>
        </w:rPr>
        <w:t>тыс.руб</w:t>
      </w:r>
      <w:proofErr w:type="spellEnd"/>
      <w:r w:rsidRPr="00182256">
        <w:rPr>
          <w:rFonts w:ascii="Arial" w:hAnsi="Arial" w:cs="Arial"/>
        </w:rPr>
        <w:t xml:space="preserve">.;                             </w:t>
      </w:r>
      <w:r w:rsidRPr="00182256">
        <w:rPr>
          <w:rFonts w:ascii="Arial" w:hAnsi="Arial" w:cs="Arial"/>
        </w:rPr>
        <w:br/>
        <w:t xml:space="preserve">2021 год - 2-й этап – 310,0 </w:t>
      </w:r>
      <w:proofErr w:type="spellStart"/>
      <w:r w:rsidRPr="00182256">
        <w:rPr>
          <w:rFonts w:ascii="Arial" w:hAnsi="Arial" w:cs="Arial"/>
        </w:rPr>
        <w:t>тыс.руб</w:t>
      </w:r>
      <w:proofErr w:type="spellEnd"/>
      <w:r w:rsidRPr="00182256">
        <w:rPr>
          <w:rFonts w:ascii="Arial" w:hAnsi="Arial" w:cs="Arial"/>
        </w:rPr>
        <w:t>.;</w:t>
      </w:r>
    </w:p>
    <w:p w:rsidR="00CE23F0" w:rsidRPr="00182256" w:rsidRDefault="00CE23F0" w:rsidP="00CE23F0">
      <w:pPr>
        <w:autoSpaceDE w:val="0"/>
        <w:autoSpaceDN w:val="0"/>
        <w:adjustRightInd w:val="0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2022 год – 3-й этап – 310,0 </w:t>
      </w:r>
      <w:proofErr w:type="spellStart"/>
      <w:r w:rsidRPr="00182256">
        <w:rPr>
          <w:rFonts w:ascii="Arial" w:hAnsi="Arial" w:cs="Arial"/>
        </w:rPr>
        <w:t>тыс.руб</w:t>
      </w:r>
      <w:proofErr w:type="spellEnd"/>
      <w:r w:rsidRPr="00182256">
        <w:rPr>
          <w:rFonts w:ascii="Arial" w:hAnsi="Arial" w:cs="Arial"/>
        </w:rPr>
        <w:t>.;</w:t>
      </w:r>
    </w:p>
    <w:p w:rsidR="00CE23F0" w:rsidRPr="00182256" w:rsidRDefault="00CE23F0" w:rsidP="00CE23F0">
      <w:pPr>
        <w:tabs>
          <w:tab w:val="num" w:pos="540"/>
        </w:tabs>
        <w:ind w:left="51" w:firstLine="38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lastRenderedPageBreak/>
        <w:t xml:space="preserve">2023 год – 4-й этап –310,0 </w:t>
      </w:r>
      <w:proofErr w:type="spellStart"/>
      <w:r w:rsidRPr="00182256">
        <w:rPr>
          <w:rFonts w:ascii="Arial" w:hAnsi="Arial" w:cs="Arial"/>
        </w:rPr>
        <w:t>тыс.руб</w:t>
      </w:r>
      <w:proofErr w:type="spellEnd"/>
      <w:r w:rsidRPr="00182256">
        <w:rPr>
          <w:rFonts w:ascii="Arial" w:hAnsi="Arial" w:cs="Arial"/>
        </w:rPr>
        <w:t>.</w:t>
      </w:r>
    </w:p>
    <w:p w:rsidR="00CE23F0" w:rsidRPr="00182256" w:rsidRDefault="00CE23F0" w:rsidP="00CE23F0">
      <w:pPr>
        <w:tabs>
          <w:tab w:val="num" w:pos="540"/>
        </w:tabs>
        <w:ind w:left="51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ab/>
        <w:t>Источник финансирования - это бюджет муниципального образования «</w:t>
      </w:r>
      <w:proofErr w:type="gramStart"/>
      <w:r w:rsidRPr="00182256">
        <w:rPr>
          <w:rFonts w:ascii="Arial" w:hAnsi="Arial" w:cs="Arial"/>
        </w:rPr>
        <w:t>поселок  Теткино</w:t>
      </w:r>
      <w:proofErr w:type="gramEnd"/>
      <w:r w:rsidRPr="00182256">
        <w:rPr>
          <w:rFonts w:ascii="Arial" w:hAnsi="Arial" w:cs="Arial"/>
        </w:rPr>
        <w:t>» Глушковского района Курской области.</w:t>
      </w:r>
    </w:p>
    <w:p w:rsidR="00CE23F0" w:rsidRPr="00182256" w:rsidRDefault="00CE23F0" w:rsidP="00CE23F0">
      <w:pPr>
        <w:ind w:firstLine="709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Объемы финансирования мероприятий Программы могут корректироваться при принятии бюджета на очередной финансовый год</w:t>
      </w:r>
    </w:p>
    <w:p w:rsidR="00CE23F0" w:rsidRPr="00182256" w:rsidRDefault="00CE23F0" w:rsidP="00CE23F0">
      <w:pPr>
        <w:ind w:firstLine="709"/>
        <w:jc w:val="both"/>
        <w:rPr>
          <w:rFonts w:ascii="Arial" w:hAnsi="Arial" w:cs="Arial"/>
          <w:color w:val="000000"/>
        </w:rPr>
      </w:pPr>
      <w:r w:rsidRPr="00182256">
        <w:rPr>
          <w:rFonts w:ascii="Arial" w:hAnsi="Arial" w:cs="Arial"/>
          <w:color w:val="000000"/>
        </w:rPr>
        <w:t>Предоставление средств бюджета субъекта Российской Федерации на реализацию мероприятий настоящей подпрограммы может осуществляться на основании соглашений, заключаемых органом исполнительной власти субъекта Российской Федерации с органом местного самоуправления.</w:t>
      </w:r>
    </w:p>
    <w:p w:rsidR="00CE23F0" w:rsidRPr="00182256" w:rsidRDefault="00CE23F0" w:rsidP="00CE23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E23F0" w:rsidRPr="00182256" w:rsidRDefault="00CE23F0" w:rsidP="00CE23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CE23F0" w:rsidRPr="00182256" w:rsidRDefault="00CE23F0" w:rsidP="00CE23F0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Система управления реализацией Программы</w:t>
      </w:r>
    </w:p>
    <w:p w:rsidR="00CE23F0" w:rsidRPr="00182256" w:rsidRDefault="00CE23F0" w:rsidP="00CE23F0">
      <w:pPr>
        <w:pStyle w:val="a3"/>
        <w:ind w:left="450"/>
        <w:rPr>
          <w:rFonts w:ascii="Arial" w:hAnsi="Arial" w:cs="Arial"/>
          <w:b/>
        </w:rPr>
      </w:pPr>
    </w:p>
    <w:p w:rsidR="00CE23F0" w:rsidRPr="00182256" w:rsidRDefault="00CE23F0" w:rsidP="00CE23F0">
      <w:pPr>
        <w:ind w:left="-57" w:firstLine="507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 xml:space="preserve">Текущее управление реализацией Программы осуществляет Администрация </w:t>
      </w:r>
      <w:proofErr w:type="gramStart"/>
      <w:r w:rsidRPr="00182256">
        <w:rPr>
          <w:rFonts w:ascii="Arial" w:hAnsi="Arial" w:cs="Arial"/>
        </w:rPr>
        <w:t>поселка  Теткино</w:t>
      </w:r>
      <w:proofErr w:type="gramEnd"/>
      <w:r w:rsidRPr="00182256">
        <w:rPr>
          <w:rFonts w:ascii="Arial" w:hAnsi="Arial" w:cs="Arial"/>
        </w:rPr>
        <w:t xml:space="preserve">. Глава </w:t>
      </w:r>
      <w:proofErr w:type="gramStart"/>
      <w:r w:rsidRPr="00182256">
        <w:rPr>
          <w:rFonts w:ascii="Arial" w:hAnsi="Arial" w:cs="Arial"/>
        </w:rPr>
        <w:t>поселка  Теткино</w:t>
      </w:r>
      <w:proofErr w:type="gramEnd"/>
      <w:r w:rsidRPr="00182256">
        <w:rPr>
          <w:rFonts w:ascii="Arial" w:hAnsi="Arial" w:cs="Arial"/>
        </w:rPr>
        <w:t xml:space="preserve">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исполнителями. Финансовый отдел Администрации готовит ежегодные отчеты о реализации Программы, ежегодно осуществляет оценку достигнутых целей и эффективности реализации Программы. </w:t>
      </w:r>
    </w:p>
    <w:p w:rsidR="00CE23F0" w:rsidRPr="00182256" w:rsidRDefault="00CE23F0" w:rsidP="00CE23F0">
      <w:pPr>
        <w:ind w:left="-57" w:firstLine="507"/>
        <w:jc w:val="both"/>
        <w:rPr>
          <w:rFonts w:ascii="Arial" w:hAnsi="Arial" w:cs="Arial"/>
        </w:rPr>
      </w:pPr>
      <w:r w:rsidRPr="00182256">
        <w:rPr>
          <w:rFonts w:ascii="Arial" w:hAnsi="Arial" w:cs="Arial"/>
        </w:rPr>
        <w:t>В муниципальном учреждении главным ответственным лицом, осуществляющим контроль энергосбережения и реализацию энергосберегающих мероприятий, является руководитель муниципального учреждения.</w:t>
      </w:r>
    </w:p>
    <w:p w:rsidR="00CE23F0" w:rsidRPr="00182256" w:rsidRDefault="00CE23F0" w:rsidP="00CE23F0">
      <w:pPr>
        <w:ind w:left="-57" w:firstLine="507"/>
        <w:jc w:val="both"/>
        <w:rPr>
          <w:rFonts w:ascii="Arial" w:hAnsi="Arial" w:cs="Arial"/>
        </w:rPr>
      </w:pPr>
    </w:p>
    <w:p w:rsidR="00CE23F0" w:rsidRPr="00182256" w:rsidRDefault="00CE23F0" w:rsidP="00CE23F0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182256">
        <w:rPr>
          <w:rFonts w:ascii="Arial" w:hAnsi="Arial" w:cs="Arial"/>
          <w:b/>
        </w:rPr>
        <w:t>Оценка эффективности реализации Программы</w:t>
      </w:r>
    </w:p>
    <w:p w:rsidR="00CE23F0" w:rsidRPr="00182256" w:rsidRDefault="00CE23F0" w:rsidP="00CE23F0">
      <w:pPr>
        <w:pStyle w:val="a3"/>
        <w:ind w:left="450"/>
        <w:rPr>
          <w:rFonts w:ascii="Arial" w:hAnsi="Arial" w:cs="Arial"/>
          <w:b/>
        </w:rPr>
      </w:pPr>
    </w:p>
    <w:p w:rsidR="00CE23F0" w:rsidRPr="00182256" w:rsidRDefault="00CE23F0" w:rsidP="00CE23F0">
      <w:pPr>
        <w:pStyle w:val="ConsPlusNormal"/>
        <w:spacing w:line="276" w:lineRule="auto"/>
        <w:jc w:val="both"/>
        <w:rPr>
          <w:color w:val="000000"/>
          <w:sz w:val="24"/>
          <w:szCs w:val="24"/>
        </w:rPr>
      </w:pPr>
      <w:r w:rsidRPr="00182256">
        <w:rPr>
          <w:color w:val="000000"/>
          <w:sz w:val="24"/>
          <w:szCs w:val="24"/>
        </w:rPr>
        <w:t>Оценка планируемой эффективности муниципальной программы проводится с учетом влияния на экономические, демографические, социальные показатели, в том числе на качество жизни населения, финансово-экономические последствия (динамику бюджетных доходов).</w:t>
      </w:r>
    </w:p>
    <w:p w:rsidR="00CE23F0" w:rsidRPr="00182256" w:rsidRDefault="00CE23F0" w:rsidP="00CE23F0">
      <w:pPr>
        <w:pStyle w:val="a3"/>
        <w:ind w:left="0" w:firstLine="708"/>
        <w:jc w:val="both"/>
        <w:rPr>
          <w:rFonts w:ascii="Arial" w:hAnsi="Arial" w:cs="Arial"/>
          <w:color w:val="000000"/>
        </w:rPr>
      </w:pPr>
      <w:r w:rsidRPr="00182256">
        <w:rPr>
          <w:rFonts w:ascii="Arial" w:hAnsi="Arial" w:cs="Arial"/>
          <w:color w:val="000000"/>
        </w:rPr>
        <w:t xml:space="preserve">Оценка эффективности реализации программы проводится на основе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в Таблице </w:t>
      </w:r>
      <w:proofErr w:type="gramStart"/>
      <w:r w:rsidRPr="00182256">
        <w:rPr>
          <w:rFonts w:ascii="Arial" w:hAnsi="Arial" w:cs="Arial"/>
          <w:color w:val="000000"/>
        </w:rPr>
        <w:t>2 ,</w:t>
      </w:r>
      <w:proofErr w:type="gramEnd"/>
      <w:r w:rsidRPr="00182256">
        <w:rPr>
          <w:rFonts w:ascii="Arial" w:hAnsi="Arial" w:cs="Arial"/>
          <w:color w:val="000000"/>
        </w:rPr>
        <w:t xml:space="preserve"> по формуле:</w:t>
      </w:r>
    </w:p>
    <w:p w:rsidR="00CE23F0" w:rsidRPr="00182256" w:rsidRDefault="00CE23F0" w:rsidP="00CE23F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color w:val="000000"/>
        </w:rPr>
      </w:pPr>
      <w:r w:rsidRPr="00182256">
        <w:rPr>
          <w:rFonts w:ascii="Arial" w:hAnsi="Arial" w:cs="Arial"/>
          <w:position w:val="-24"/>
        </w:rPr>
        <w:object w:dxaOrig="45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2.25pt" o:ole="">
            <v:imagedata r:id="rId5" o:title=""/>
          </v:shape>
          <o:OLEObject Type="Embed" ProgID="Equation.3" ShapeID="_x0000_i1025" DrawAspect="Content" ObjectID="_1633344565" r:id="rId6"/>
        </w:object>
      </w:r>
      <w:r w:rsidRPr="00182256">
        <w:rPr>
          <w:rFonts w:ascii="Arial" w:hAnsi="Arial" w:cs="Arial"/>
          <w:color w:val="000000"/>
        </w:rPr>
        <w:t xml:space="preserve">, где                     </w:t>
      </w:r>
      <w:proofErr w:type="gramStart"/>
      <w:r w:rsidRPr="00182256">
        <w:rPr>
          <w:rFonts w:ascii="Arial" w:hAnsi="Arial" w:cs="Arial"/>
          <w:color w:val="000000"/>
        </w:rPr>
        <w:t xml:space="preserve">   (</w:t>
      </w:r>
      <w:proofErr w:type="gramEnd"/>
      <w:r w:rsidRPr="00182256">
        <w:rPr>
          <w:rFonts w:ascii="Arial" w:hAnsi="Arial" w:cs="Arial"/>
          <w:color w:val="000000"/>
        </w:rPr>
        <w:t>1)</w:t>
      </w:r>
    </w:p>
    <w:p w:rsidR="00CE23F0" w:rsidRPr="00182256" w:rsidRDefault="00CE23F0" w:rsidP="00CE23F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182256">
        <w:rPr>
          <w:rFonts w:ascii="Arial" w:hAnsi="Arial" w:cs="Arial"/>
          <w:noProof/>
        </w:rPr>
        <w:drawing>
          <wp:inline distT="0" distB="0" distL="0" distR="0" wp14:anchorId="7D313BF7" wp14:editId="64D67554">
            <wp:extent cx="27432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256">
        <w:rPr>
          <w:rFonts w:ascii="Arial" w:hAnsi="Arial" w:cs="Arial"/>
          <w:color w:val="000000"/>
        </w:rPr>
        <w:t xml:space="preserve"> - показатель достижения целей и решения задач муниципальной программы;</w:t>
      </w:r>
    </w:p>
    <w:p w:rsidR="00CE23F0" w:rsidRPr="00182256" w:rsidRDefault="00CE23F0" w:rsidP="00CE23F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182256">
        <w:rPr>
          <w:rFonts w:ascii="Arial" w:hAnsi="Arial" w:cs="Arial"/>
          <w:color w:val="000000"/>
        </w:rPr>
        <w:t>к - количество показателей муниципальной программы;</w:t>
      </w:r>
    </w:p>
    <w:p w:rsidR="00CE23F0" w:rsidRPr="00182256" w:rsidRDefault="00CE23F0" w:rsidP="00CE23F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proofErr w:type="spellStart"/>
      <w:r w:rsidRPr="00182256">
        <w:rPr>
          <w:rFonts w:ascii="Arial" w:hAnsi="Arial" w:cs="Arial"/>
          <w:color w:val="000000"/>
        </w:rPr>
        <w:t>Ф</w:t>
      </w:r>
      <w:r w:rsidRPr="00182256">
        <w:rPr>
          <w:rFonts w:ascii="Arial" w:hAnsi="Arial" w:cs="Arial"/>
          <w:color w:val="000000"/>
          <w:vertAlign w:val="subscript"/>
        </w:rPr>
        <w:t>п</w:t>
      </w:r>
      <w:proofErr w:type="spellEnd"/>
      <w:r w:rsidRPr="00182256">
        <w:rPr>
          <w:rFonts w:ascii="Arial" w:hAnsi="Arial" w:cs="Arial"/>
          <w:color w:val="000000"/>
        </w:rPr>
        <w:t xml:space="preserve"> - фактические значения показателей муниципальной программы за рассматриваемый период;</w:t>
      </w:r>
    </w:p>
    <w:p w:rsidR="00CE23F0" w:rsidRPr="00182256" w:rsidRDefault="00CE23F0" w:rsidP="00CE23F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proofErr w:type="spellStart"/>
      <w:r w:rsidRPr="00182256">
        <w:rPr>
          <w:rFonts w:ascii="Arial" w:hAnsi="Arial" w:cs="Arial"/>
          <w:color w:val="000000"/>
        </w:rPr>
        <w:t>П</w:t>
      </w:r>
      <w:r w:rsidRPr="00182256">
        <w:rPr>
          <w:rFonts w:ascii="Arial" w:hAnsi="Arial" w:cs="Arial"/>
          <w:color w:val="000000"/>
          <w:vertAlign w:val="subscript"/>
        </w:rPr>
        <w:t>п</w:t>
      </w:r>
      <w:proofErr w:type="spellEnd"/>
      <w:r w:rsidRPr="00182256">
        <w:rPr>
          <w:rFonts w:ascii="Arial" w:hAnsi="Arial" w:cs="Arial"/>
          <w:color w:val="000000"/>
        </w:rPr>
        <w:t xml:space="preserve"> - планируемые значения достижения показателей муниципальной программы за рассматриваемый период;</w:t>
      </w:r>
    </w:p>
    <w:p w:rsidR="00CE23F0" w:rsidRPr="00182256" w:rsidRDefault="00CE23F0" w:rsidP="00CE23F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182256">
        <w:rPr>
          <w:rFonts w:ascii="Arial" w:hAnsi="Arial" w:cs="Arial"/>
          <w:color w:val="000000"/>
        </w:rPr>
        <w:t>В случае, когда уменьшение значения целевого показателя является положительной динамикой, показатели Ф и П в формуле меняются местами (например, П1 / Ф1 + П2 / Ф2 + ...).</w:t>
      </w:r>
    </w:p>
    <w:p w:rsidR="00CE23F0" w:rsidRPr="00182256" w:rsidRDefault="00CE23F0" w:rsidP="00CE23F0">
      <w:pPr>
        <w:ind w:left="240"/>
        <w:jc w:val="center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ind w:left="240"/>
        <w:jc w:val="right"/>
        <w:rPr>
          <w:rFonts w:ascii="Arial" w:hAnsi="Arial" w:cs="Arial"/>
          <w:b/>
        </w:rPr>
      </w:pPr>
    </w:p>
    <w:p w:rsidR="00CE23F0" w:rsidRPr="00182256" w:rsidRDefault="00CE23F0" w:rsidP="00CE23F0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3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992"/>
        <w:gridCol w:w="992"/>
        <w:gridCol w:w="992"/>
        <w:gridCol w:w="851"/>
        <w:gridCol w:w="992"/>
        <w:gridCol w:w="992"/>
        <w:gridCol w:w="30"/>
        <w:gridCol w:w="4156"/>
        <w:gridCol w:w="30"/>
      </w:tblGrid>
      <w:tr w:rsidR="00CE23F0" w:rsidRPr="00182256" w:rsidTr="00784417">
        <w:trPr>
          <w:trHeight w:val="315"/>
        </w:trPr>
        <w:tc>
          <w:tcPr>
            <w:tcW w:w="9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Таблица №1</w:t>
            </w:r>
          </w:p>
        </w:tc>
        <w:tc>
          <w:tcPr>
            <w:tcW w:w="41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  <w:tr w:rsidR="00CE23F0" w:rsidRPr="00182256" w:rsidTr="00784417">
        <w:trPr>
          <w:trHeight w:val="945"/>
        </w:trPr>
        <w:tc>
          <w:tcPr>
            <w:tcW w:w="9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</w:rPr>
              <w:t>Конечные результаты мероприятия муниципальной программы</w:t>
            </w:r>
            <w:r w:rsidRPr="00182256">
              <w:rPr>
                <w:rFonts w:ascii="Arial" w:hAnsi="Arial" w:cs="Arial"/>
                <w:b/>
                <w:bCs/>
                <w:color w:val="000000"/>
              </w:rPr>
              <w:t xml:space="preserve"> "</w:t>
            </w:r>
            <w:r w:rsidRPr="00182256">
              <w:rPr>
                <w:rFonts w:ascii="Arial" w:hAnsi="Arial" w:cs="Arial"/>
                <w:b/>
              </w:rPr>
              <w:t>Энергосбережение и повышение энергетической эффективности на территории «поселок  Теткино» Глушковского района Курской области на 2020-2023 годах»</w:t>
            </w:r>
            <w:r w:rsidRPr="00182256">
              <w:rPr>
                <w:rFonts w:ascii="Arial" w:hAnsi="Arial" w:cs="Arial"/>
                <w:b/>
                <w:bCs/>
                <w:color w:val="000000"/>
              </w:rPr>
              <w:t xml:space="preserve"> и их значениях</w:t>
            </w:r>
          </w:p>
        </w:tc>
        <w:tc>
          <w:tcPr>
            <w:tcW w:w="41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  <w:tr w:rsidR="00CE23F0" w:rsidRPr="00182256" w:rsidTr="00784417">
        <w:trPr>
          <w:trHeight w:val="330"/>
        </w:trPr>
        <w:tc>
          <w:tcPr>
            <w:tcW w:w="968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82256">
              <w:rPr>
                <w:rFonts w:ascii="Arial" w:hAnsi="Arial" w:cs="Arial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  <w:tr w:rsidR="00CE23F0" w:rsidRPr="00182256" w:rsidTr="00784417">
        <w:trPr>
          <w:trHeight w:val="3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48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Значение показателей </w:t>
            </w: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82256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330"/>
        </w:trPr>
        <w:tc>
          <w:tcPr>
            <w:tcW w:w="58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 xml:space="preserve">     7</w:t>
            </w: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6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Проведение мероприятий по информационному обеспечению и пропаганде энергосбережения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182256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182256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E23F0" w:rsidRPr="00182256" w:rsidRDefault="00CE23F0" w:rsidP="00182256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E23F0" w:rsidRPr="00182256" w:rsidRDefault="00CE23F0" w:rsidP="00182256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9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Участие специалистов администрации и  муниципальных учреждений в семинарах и конференциях по энергосбережению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  <w:r w:rsidRPr="00182256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23F0" w:rsidRPr="00182256" w:rsidRDefault="00CE23F0" w:rsidP="00784417">
            <w:pPr>
              <w:rPr>
                <w:rFonts w:ascii="Arial" w:hAnsi="Arial" w:cs="Arial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9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Установка (замена) приборов учета потребляемой электроэнергии в системах наружного освещения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9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Снижение затрат путем замены светильников наружного освещения на энергосберегающие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23F0" w:rsidRPr="00182256" w:rsidTr="00784417">
        <w:trPr>
          <w:gridAfter w:val="1"/>
          <w:wAfter w:w="30" w:type="dxa"/>
          <w:trHeight w:val="9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Проведение энергосберегающих мероприятий – утепление муниципальных зданий, установка дверей, окон и другие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  <w:tr w:rsidR="00CE23F0" w:rsidRPr="00182256" w:rsidTr="00784417">
        <w:trPr>
          <w:gridAfter w:val="1"/>
          <w:wAfter w:w="30" w:type="dxa"/>
          <w:trHeight w:val="9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Установка (замена) приборов учета холодной воды муниципальных 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82256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  <w:tr w:rsidR="00CE23F0" w:rsidRPr="00182256" w:rsidTr="00784417">
        <w:trPr>
          <w:gridAfter w:val="1"/>
          <w:wAfter w:w="30" w:type="dxa"/>
          <w:trHeight w:val="9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Проведение ремонта и модернизации инженерных систем муниципальных зданий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  <w:r w:rsidRPr="0018225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23F0" w:rsidRPr="00182256" w:rsidRDefault="00CE23F0" w:rsidP="0078441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E23F0" w:rsidRPr="00182256" w:rsidRDefault="00CE23F0" w:rsidP="00CE23F0">
      <w:pPr>
        <w:spacing w:line="276" w:lineRule="auto"/>
        <w:jc w:val="both"/>
        <w:rPr>
          <w:rFonts w:ascii="Arial" w:hAnsi="Arial" w:cs="Arial"/>
          <w:b/>
        </w:rPr>
      </w:pPr>
    </w:p>
    <w:p w:rsidR="00CE23F0" w:rsidRPr="00182256" w:rsidRDefault="00CE23F0" w:rsidP="00CE23F0">
      <w:pPr>
        <w:rPr>
          <w:rFonts w:ascii="Arial" w:hAnsi="Arial" w:cs="Arial"/>
        </w:rPr>
      </w:pPr>
    </w:p>
    <w:p w:rsidR="00CE23F0" w:rsidRPr="00182256" w:rsidRDefault="00CE23F0">
      <w:pPr>
        <w:rPr>
          <w:rFonts w:ascii="Arial" w:hAnsi="Arial" w:cs="Arial"/>
        </w:rPr>
      </w:pPr>
      <w:bookmarkStart w:id="0" w:name="_GoBack"/>
      <w:bookmarkEnd w:id="0"/>
    </w:p>
    <w:sectPr w:rsidR="00CE23F0" w:rsidRPr="0018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0EF0"/>
    <w:multiLevelType w:val="multilevel"/>
    <w:tmpl w:val="98AA3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0D95BAD"/>
    <w:multiLevelType w:val="hybridMultilevel"/>
    <w:tmpl w:val="523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2193"/>
    <w:multiLevelType w:val="hybridMultilevel"/>
    <w:tmpl w:val="2F94C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F0"/>
    <w:rsid w:val="00182256"/>
    <w:rsid w:val="002A4052"/>
    <w:rsid w:val="00C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5E30"/>
  <w15:chartTrackingRefBased/>
  <w15:docId w15:val="{92298645-96BF-4676-B79C-36F9BCF4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E23F0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ConsPlusCell">
    <w:name w:val="ConsPlusCell"/>
    <w:rsid w:val="00CE23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E2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23F0"/>
    <w:pPr>
      <w:ind w:left="720"/>
      <w:contextualSpacing/>
    </w:pPr>
  </w:style>
  <w:style w:type="character" w:customStyle="1" w:styleId="ListParagraphChar">
    <w:name w:val="List Paragraph Char"/>
    <w:link w:val="1"/>
    <w:uiPriority w:val="99"/>
    <w:locked/>
    <w:rsid w:val="00CE23F0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uiPriority w:val="99"/>
    <w:rsid w:val="00CE23F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2815</Words>
  <Characters>16047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2019-10-23T10:58:00Z</dcterms:created>
  <dcterms:modified xsi:type="dcterms:W3CDTF">2019-10-23T11:03:00Z</dcterms:modified>
</cp:coreProperties>
</file>