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F4F" w:rsidRPr="002959E1" w:rsidRDefault="00705F4F" w:rsidP="00705F4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2959E1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РОССИЙСКАЯ ФЕДЕРАЦИЯ</w:t>
      </w:r>
    </w:p>
    <w:p w:rsidR="00705F4F" w:rsidRPr="002959E1" w:rsidRDefault="00705F4F" w:rsidP="00705F4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АДМИНИСТРАЦИЯ ПОСЕЛКА ТЕТКИНО</w:t>
      </w:r>
    </w:p>
    <w:p w:rsidR="00705F4F" w:rsidRPr="002959E1" w:rsidRDefault="00705F4F" w:rsidP="00705F4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2959E1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ГЛУШКОВСКОГО РАЙОНА</w:t>
      </w:r>
    </w:p>
    <w:p w:rsidR="00705F4F" w:rsidRPr="002959E1" w:rsidRDefault="00705F4F" w:rsidP="00705F4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2959E1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КУРСКОЙ ОБЛАСТИ</w:t>
      </w:r>
    </w:p>
    <w:p w:rsidR="00705F4F" w:rsidRPr="002959E1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959E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705F4F" w:rsidRPr="002959E1" w:rsidRDefault="00705F4F" w:rsidP="00705F4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959E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 О С Т А Н О В Л Е Н И Е</w:t>
      </w:r>
    </w:p>
    <w:p w:rsidR="00705F4F" w:rsidRPr="002959E1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959E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  <w:t>от  08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  <w:t xml:space="preserve"> ноября 2019 года №  210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пос. Теткино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Об утверждении отчета об исполнении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бюджета муниципального образования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«</w:t>
      </w:r>
      <w:proofErr w:type="gramStart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поселок  Теткино</w:t>
      </w:r>
      <w:proofErr w:type="gramEnd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» Глушковского района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Курской области </w:t>
      </w:r>
      <w:proofErr w:type="gramStart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  9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месяцев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2019 года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     В соответствии с Бюджетным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решением Собрания депутатов </w:t>
      </w:r>
      <w:proofErr w:type="gramStart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поселка  Теткино</w:t>
      </w:r>
      <w:proofErr w:type="gramEnd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Глушковского района Курской области от 20.11.2007г. № 50 «Об утверждении положения о бюджетном процессе муниципального образования «поселок Теткино» ( с изменениями и дополнениями) Администрация поселка Теткино Глушковского района Курской области</w:t>
      </w:r>
      <w:r w:rsidRPr="003000D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ПОСТАНОВЛЯЕТ: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705F4F" w:rsidRPr="003000D4" w:rsidRDefault="00705F4F" w:rsidP="00705F4F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Утвердить отчет об исполнении бюджета муниципального образования «</w:t>
      </w:r>
      <w:proofErr w:type="gramStart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поселок  Теткино</w:t>
      </w:r>
      <w:proofErr w:type="gramEnd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» Глушковского райо</w:t>
      </w:r>
      <w:r w:rsidR="00B6675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 Курской области за  9 месяце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2019 го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да по доходам в сумме 21153968,81 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тыс. рублей, по расходам в </w:t>
      </w:r>
      <w:r w:rsidR="00B6675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сумме  10524304,61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тыс. рублей  согласно приложений №1, №2, №3.</w:t>
      </w:r>
    </w:p>
    <w:p w:rsidR="00705F4F" w:rsidRPr="003000D4" w:rsidRDefault="00705F4F" w:rsidP="00705F4F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Направить в Собрание депутатов </w:t>
      </w:r>
      <w:proofErr w:type="gramStart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поселка  Теткино</w:t>
      </w:r>
      <w:proofErr w:type="gramEnd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Глушковского района Курской области данное постановление с приложениями.</w:t>
      </w:r>
    </w:p>
    <w:p w:rsidR="00705F4F" w:rsidRPr="003000D4" w:rsidRDefault="00705F4F" w:rsidP="00705F4F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Контроль за выполнением настоящего постановления возложить на начальника отдела Администрации </w:t>
      </w:r>
      <w:proofErr w:type="gramStart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поселка  Теткино</w:t>
      </w:r>
      <w:proofErr w:type="gramEnd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Глушковского района Курской области  Бондаренко Л.А.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  4. Постановление вступает в силу со дня его опубликования.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705F4F" w:rsidRPr="003000D4" w:rsidRDefault="00705F4F" w:rsidP="00705F4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705F4F" w:rsidRPr="003000D4" w:rsidRDefault="00705F4F" w:rsidP="00705F4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B66750">
        <w:rPr>
          <w:rFonts w:ascii="Arial" w:hAnsi="Arial" w:cs="Arial"/>
          <w:sz w:val="28"/>
          <w:szCs w:val="28"/>
        </w:rPr>
        <w:t>Глава</w:t>
      </w:r>
      <w:r w:rsidRPr="003000D4">
        <w:rPr>
          <w:rFonts w:ascii="Arial" w:hAnsi="Arial" w:cs="Arial"/>
          <w:sz w:val="28"/>
          <w:szCs w:val="28"/>
        </w:rPr>
        <w:t xml:space="preserve"> поселка Теткино</w:t>
      </w:r>
    </w:p>
    <w:p w:rsidR="00705F4F" w:rsidRPr="003000D4" w:rsidRDefault="00705F4F" w:rsidP="00705F4F">
      <w:pPr>
        <w:rPr>
          <w:rFonts w:ascii="Arial" w:hAnsi="Arial" w:cs="Arial"/>
          <w:sz w:val="28"/>
          <w:szCs w:val="28"/>
        </w:rPr>
      </w:pPr>
      <w:r w:rsidRPr="003000D4">
        <w:rPr>
          <w:rFonts w:ascii="Arial" w:hAnsi="Arial" w:cs="Arial"/>
          <w:sz w:val="28"/>
          <w:szCs w:val="28"/>
        </w:rPr>
        <w:t xml:space="preserve">Глушковского района                    </w:t>
      </w:r>
      <w:bookmarkStart w:id="0" w:name="_GoBack"/>
      <w:bookmarkEnd w:id="0"/>
      <w:r w:rsidRPr="003000D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r w:rsidR="00B66750">
        <w:rPr>
          <w:rFonts w:ascii="Arial" w:hAnsi="Arial" w:cs="Arial"/>
          <w:sz w:val="28"/>
          <w:szCs w:val="28"/>
        </w:rPr>
        <w:t xml:space="preserve">           С.А. Бершов</w:t>
      </w:r>
      <w:r>
        <w:rPr>
          <w:rFonts w:ascii="Arial" w:hAnsi="Arial" w:cs="Arial"/>
          <w:sz w:val="28"/>
          <w:szCs w:val="28"/>
        </w:rPr>
        <w:t xml:space="preserve">               </w:t>
      </w:r>
      <w:r w:rsidR="00B66750">
        <w:rPr>
          <w:rFonts w:ascii="Arial" w:hAnsi="Arial" w:cs="Arial"/>
          <w:sz w:val="28"/>
          <w:szCs w:val="28"/>
        </w:rPr>
        <w:t xml:space="preserve">    </w:t>
      </w:r>
    </w:p>
    <w:p w:rsidR="00BF1968" w:rsidRDefault="00BF1968"/>
    <w:sectPr w:rsidR="00BF1968" w:rsidSect="00705F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580E44"/>
    <w:multiLevelType w:val="multilevel"/>
    <w:tmpl w:val="DF321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F"/>
    <w:rsid w:val="00705F4F"/>
    <w:rsid w:val="00B66750"/>
    <w:rsid w:val="00BF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98E4"/>
  <w15:chartTrackingRefBased/>
  <w15:docId w15:val="{89A508C4-3393-457F-920F-512E525B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67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2019-12-09T06:45:00Z</cp:lastPrinted>
  <dcterms:created xsi:type="dcterms:W3CDTF">2019-12-09T06:29:00Z</dcterms:created>
  <dcterms:modified xsi:type="dcterms:W3CDTF">2019-12-09T06:48:00Z</dcterms:modified>
</cp:coreProperties>
</file>