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9A2" w:rsidRDefault="008029A2" w:rsidP="008029A2">
      <w:pPr>
        <w:autoSpaceDE w:val="0"/>
        <w:autoSpaceDN w:val="0"/>
        <w:adjustRightInd w:val="0"/>
        <w:spacing w:after="0" w:line="240" w:lineRule="auto"/>
        <w:rPr>
          <w:rFonts w:ascii="Arial" w:eastAsia="Times New Roman" w:hAnsi="Arial" w:cs="Arial"/>
          <w:b/>
          <w:bCs/>
          <w:color w:val="000000"/>
          <w:sz w:val="18"/>
          <w:szCs w:val="18"/>
          <w:lang w:eastAsia="ru-RU"/>
        </w:rPr>
      </w:pPr>
    </w:p>
    <w:p w:rsidR="008029A2" w:rsidRDefault="008029A2" w:rsidP="00FA1725">
      <w:pPr>
        <w:autoSpaceDE w:val="0"/>
        <w:autoSpaceDN w:val="0"/>
        <w:adjustRightInd w:val="0"/>
        <w:spacing w:after="0" w:line="240" w:lineRule="auto"/>
        <w:jc w:val="right"/>
        <w:rPr>
          <w:rFonts w:ascii="Arial" w:eastAsia="Times New Roman" w:hAnsi="Arial" w:cs="Arial"/>
          <w:b/>
          <w:bCs/>
          <w:color w:val="000000"/>
          <w:sz w:val="18"/>
          <w:szCs w:val="18"/>
          <w:lang w:eastAsia="ru-RU"/>
        </w:rPr>
      </w:pPr>
    </w:p>
    <w:p w:rsidR="008029A2" w:rsidRPr="008029A2" w:rsidRDefault="008029A2" w:rsidP="008029A2">
      <w:pPr>
        <w:suppressAutoHyphens/>
        <w:jc w:val="center"/>
        <w:outlineLvl w:val="0"/>
        <w:rPr>
          <w:rFonts w:ascii="Arial" w:hAnsi="Arial" w:cs="Arial"/>
          <w:b/>
          <w:sz w:val="28"/>
          <w:szCs w:val="28"/>
          <w:lang w:eastAsia="ar-SA"/>
        </w:rPr>
      </w:pPr>
      <w:r w:rsidRPr="008029A2">
        <w:rPr>
          <w:rFonts w:ascii="Arial" w:hAnsi="Arial" w:cs="Arial"/>
          <w:b/>
          <w:sz w:val="28"/>
          <w:szCs w:val="28"/>
          <w:lang w:eastAsia="ar-SA"/>
        </w:rPr>
        <w:t>РОССИЙСКАЯ  ФЕДЕРАЦИЯ</w:t>
      </w:r>
    </w:p>
    <w:p w:rsidR="008029A2" w:rsidRPr="008029A2" w:rsidRDefault="008029A2" w:rsidP="008029A2">
      <w:pPr>
        <w:suppressAutoHyphens/>
        <w:jc w:val="center"/>
        <w:outlineLvl w:val="0"/>
        <w:rPr>
          <w:rFonts w:ascii="Arial" w:hAnsi="Arial" w:cs="Arial"/>
          <w:b/>
          <w:sz w:val="28"/>
          <w:szCs w:val="28"/>
          <w:lang w:eastAsia="ar-SA"/>
        </w:rPr>
      </w:pPr>
      <w:r w:rsidRPr="008029A2">
        <w:rPr>
          <w:rFonts w:ascii="Arial" w:hAnsi="Arial" w:cs="Arial"/>
          <w:b/>
          <w:sz w:val="28"/>
          <w:szCs w:val="28"/>
          <w:lang w:eastAsia="ar-SA"/>
        </w:rPr>
        <w:t>АДМИНИСТРАЦИЯ  ПОСЕЛКА ТЕТКИНО</w:t>
      </w:r>
    </w:p>
    <w:p w:rsidR="008029A2" w:rsidRPr="008029A2" w:rsidRDefault="008029A2" w:rsidP="008029A2">
      <w:pPr>
        <w:suppressAutoHyphens/>
        <w:jc w:val="center"/>
        <w:outlineLvl w:val="0"/>
        <w:rPr>
          <w:rFonts w:ascii="Arial" w:hAnsi="Arial" w:cs="Arial"/>
          <w:b/>
          <w:sz w:val="28"/>
          <w:szCs w:val="28"/>
          <w:lang w:eastAsia="ar-SA"/>
        </w:rPr>
      </w:pPr>
      <w:r w:rsidRPr="008029A2">
        <w:rPr>
          <w:rFonts w:ascii="Arial" w:hAnsi="Arial" w:cs="Arial"/>
          <w:b/>
          <w:sz w:val="28"/>
          <w:szCs w:val="28"/>
          <w:lang w:eastAsia="ar-SA"/>
        </w:rPr>
        <w:t>ГЛУШКОВСКОГО РАЙОНА  КУРСКОЙ  ОБЛАСТИ</w:t>
      </w:r>
    </w:p>
    <w:p w:rsidR="008029A2" w:rsidRPr="008029A2" w:rsidRDefault="008029A2" w:rsidP="008029A2">
      <w:pPr>
        <w:spacing w:before="100" w:beforeAutospacing="1" w:after="0" w:line="240" w:lineRule="auto"/>
        <w:jc w:val="center"/>
        <w:rPr>
          <w:rFonts w:ascii="Arial" w:hAnsi="Arial" w:cs="Arial"/>
          <w:sz w:val="28"/>
          <w:szCs w:val="28"/>
          <w:lang w:eastAsia="ru-RU"/>
        </w:rPr>
      </w:pPr>
      <w:r w:rsidRPr="008029A2">
        <w:rPr>
          <w:rFonts w:ascii="Arial" w:hAnsi="Arial" w:cs="Arial"/>
          <w:b/>
          <w:bCs/>
          <w:sz w:val="28"/>
          <w:szCs w:val="28"/>
          <w:lang w:eastAsia="ru-RU"/>
        </w:rPr>
        <w:t>ПОСТАНОВЛЕНИЕ</w:t>
      </w:r>
    </w:p>
    <w:p w:rsidR="008029A2" w:rsidRPr="008029A2" w:rsidRDefault="008029A2" w:rsidP="008029A2">
      <w:pPr>
        <w:tabs>
          <w:tab w:val="left" w:pos="709"/>
          <w:tab w:val="right" w:pos="7938"/>
          <w:tab w:val="right" w:pos="9639"/>
        </w:tabs>
        <w:spacing w:after="0" w:line="240" w:lineRule="auto"/>
        <w:jc w:val="center"/>
        <w:rPr>
          <w:rFonts w:ascii="Arial" w:eastAsia="Times New Roman" w:hAnsi="Arial" w:cs="Arial"/>
          <w:b/>
          <w:sz w:val="28"/>
          <w:szCs w:val="28"/>
          <w:lang w:eastAsia="ru-RU"/>
        </w:rPr>
      </w:pPr>
    </w:p>
    <w:p w:rsidR="008029A2" w:rsidRPr="000121F3" w:rsidRDefault="008029A2" w:rsidP="000121F3">
      <w:pPr>
        <w:spacing w:before="100" w:beforeAutospacing="1" w:after="100" w:afterAutospacing="1" w:line="240" w:lineRule="auto"/>
        <w:jc w:val="both"/>
        <w:rPr>
          <w:rFonts w:ascii="Arial" w:hAnsi="Arial" w:cs="Arial"/>
          <w:sz w:val="24"/>
          <w:szCs w:val="24"/>
          <w:u w:val="single"/>
          <w:lang w:eastAsia="ru-RU"/>
        </w:rPr>
      </w:pPr>
      <w:r>
        <w:rPr>
          <w:rFonts w:ascii="Arial" w:hAnsi="Arial" w:cs="Arial"/>
          <w:sz w:val="24"/>
          <w:szCs w:val="24"/>
          <w:u w:val="single"/>
          <w:lang w:eastAsia="ru-RU"/>
        </w:rPr>
        <w:t>от   15.11.  2019 года  №    221</w:t>
      </w:r>
      <w:r w:rsidRPr="008029A2">
        <w:rPr>
          <w:rFonts w:ascii="Arial" w:hAnsi="Arial" w:cs="Arial"/>
          <w:sz w:val="24"/>
          <w:szCs w:val="24"/>
          <w:u w:val="single"/>
          <w:lang w:eastAsia="ru-RU"/>
        </w:rPr>
        <w:t xml:space="preserve">   </w:t>
      </w:r>
    </w:p>
    <w:p w:rsidR="008029A2" w:rsidRPr="008029A2" w:rsidRDefault="008029A2" w:rsidP="008029A2">
      <w:pPr>
        <w:tabs>
          <w:tab w:val="left" w:pos="709"/>
          <w:tab w:val="right" w:pos="7938"/>
          <w:tab w:val="right" w:pos="9639"/>
        </w:tabs>
        <w:spacing w:after="0" w:line="240" w:lineRule="auto"/>
        <w:rPr>
          <w:rFonts w:ascii="Arial" w:eastAsia="Times New Roman" w:hAnsi="Arial" w:cs="Arial"/>
          <w:b/>
          <w:sz w:val="24"/>
          <w:szCs w:val="24"/>
          <w:lang w:eastAsia="ru-RU"/>
        </w:rPr>
      </w:pPr>
    </w:p>
    <w:p w:rsidR="008029A2" w:rsidRPr="008029A2" w:rsidRDefault="008029A2" w:rsidP="008029A2">
      <w:pPr>
        <w:pStyle w:val="ae"/>
        <w:jc w:val="center"/>
        <w:rPr>
          <w:rFonts w:ascii="Arial" w:hAnsi="Arial" w:cs="Arial"/>
          <w:b/>
          <w:lang w:eastAsia="ru-RU"/>
        </w:rPr>
      </w:pPr>
      <w:r w:rsidRPr="008029A2">
        <w:rPr>
          <w:rFonts w:ascii="Arial" w:hAnsi="Arial" w:cs="Arial"/>
          <w:b/>
          <w:lang w:eastAsia="ru-RU"/>
        </w:rPr>
        <w:t xml:space="preserve">Об утверждении муниципальной программы                                                     «Обеспечение доступным и комфортным жильем и коммунальными услугами  граждан МО « поселок  Теткино»   Глушковского </w:t>
      </w:r>
      <w:r w:rsidR="000121F3">
        <w:rPr>
          <w:rFonts w:ascii="Arial" w:hAnsi="Arial" w:cs="Arial"/>
          <w:b/>
          <w:lang w:eastAsia="ru-RU"/>
        </w:rPr>
        <w:t xml:space="preserve">района Курской области   </w:t>
      </w:r>
      <w:r w:rsidRPr="008029A2">
        <w:rPr>
          <w:rFonts w:ascii="Arial" w:hAnsi="Arial" w:cs="Arial"/>
          <w:b/>
          <w:lang w:eastAsia="ru-RU"/>
        </w:rPr>
        <w:t xml:space="preserve"> </w:t>
      </w:r>
      <w:r>
        <w:rPr>
          <w:rFonts w:ascii="Arial" w:hAnsi="Arial" w:cs="Arial"/>
          <w:b/>
          <w:lang w:eastAsia="ru-RU"/>
        </w:rPr>
        <w:t xml:space="preserve"> на 2020 -2022</w:t>
      </w:r>
      <w:r w:rsidRPr="008029A2">
        <w:rPr>
          <w:rFonts w:ascii="Arial" w:hAnsi="Arial" w:cs="Arial"/>
          <w:b/>
          <w:lang w:eastAsia="ru-RU"/>
        </w:rPr>
        <w:t xml:space="preserve"> годы»</w:t>
      </w:r>
    </w:p>
    <w:p w:rsidR="008029A2" w:rsidRPr="008029A2" w:rsidRDefault="008029A2" w:rsidP="008029A2">
      <w:pPr>
        <w:spacing w:after="0" w:line="240" w:lineRule="auto"/>
        <w:jc w:val="both"/>
        <w:rPr>
          <w:rFonts w:ascii="Arial" w:eastAsia="Times New Roman" w:hAnsi="Arial" w:cs="Arial"/>
          <w:color w:val="000000"/>
          <w:sz w:val="24"/>
          <w:szCs w:val="24"/>
          <w:lang w:eastAsia="ru-RU"/>
        </w:rPr>
      </w:pPr>
    </w:p>
    <w:p w:rsidR="008029A2" w:rsidRPr="00B92CFC" w:rsidRDefault="008029A2" w:rsidP="008029A2">
      <w:pPr>
        <w:rPr>
          <w:rFonts w:ascii="Arial" w:hAnsi="Arial" w:cs="Arial"/>
          <w:sz w:val="24"/>
          <w:szCs w:val="24"/>
          <w:lang w:eastAsia="ru-RU"/>
        </w:rPr>
      </w:pPr>
      <w:r w:rsidRPr="008029A2">
        <w:rPr>
          <w:rFonts w:ascii="Arial" w:eastAsia="Times New Roman" w:hAnsi="Arial" w:cs="Arial"/>
          <w:sz w:val="24"/>
          <w:szCs w:val="24"/>
          <w:lang w:eastAsia="ru-RU"/>
        </w:rPr>
        <w:t xml:space="preserve">            Н</w:t>
      </w:r>
      <w:r w:rsidRPr="008029A2">
        <w:rPr>
          <w:rFonts w:ascii="Arial" w:eastAsia="Times New Roman" w:hAnsi="Arial" w:cs="Arial"/>
          <w:color w:val="000000"/>
          <w:sz w:val="24"/>
          <w:szCs w:val="24"/>
          <w:lang w:eastAsia="ru-RU"/>
        </w:rPr>
        <w:t>а основании</w:t>
      </w:r>
      <w:r w:rsidRPr="008029A2">
        <w:rPr>
          <w:rFonts w:ascii="Arial" w:eastAsia="Times New Roman" w:hAnsi="Arial" w:cs="Arial"/>
          <w:bCs/>
          <w:sz w:val="24"/>
          <w:szCs w:val="24"/>
          <w:lang w:eastAsia="ru-RU"/>
        </w:rPr>
        <w:t xml:space="preserve">  Федерального закона от </w:t>
      </w:r>
      <w:smartTag w:uri="urn:schemas-microsoft-com:office:smarttags" w:element="date">
        <w:smartTagPr>
          <w:attr w:name="ls" w:val="trans"/>
          <w:attr w:name="Month" w:val="10"/>
          <w:attr w:name="Day" w:val="06"/>
          <w:attr w:name="Year" w:val="2003"/>
        </w:smartTagPr>
        <w:r w:rsidRPr="008029A2">
          <w:rPr>
            <w:rFonts w:ascii="Arial" w:eastAsia="Times New Roman" w:hAnsi="Arial" w:cs="Arial"/>
            <w:bCs/>
            <w:sz w:val="24"/>
            <w:szCs w:val="24"/>
            <w:lang w:eastAsia="ru-RU"/>
          </w:rPr>
          <w:t>06.10.2003</w:t>
        </w:r>
      </w:smartTag>
      <w:r w:rsidRPr="008029A2">
        <w:rPr>
          <w:rFonts w:ascii="Arial" w:eastAsia="Times New Roman" w:hAnsi="Arial" w:cs="Arial"/>
          <w:bCs/>
          <w:sz w:val="24"/>
          <w:szCs w:val="24"/>
          <w:lang w:eastAsia="ru-RU"/>
        </w:rPr>
        <w:t xml:space="preserve"> года  № 131-ФЗ «Об общих принципах организации местного самоуправления в Российской Федерации»,</w:t>
      </w:r>
      <w:r w:rsidRPr="008029A2">
        <w:rPr>
          <w:rFonts w:ascii="Arial" w:hAnsi="Arial" w:cs="Arial"/>
          <w:sz w:val="24"/>
          <w:szCs w:val="24"/>
          <w:lang w:eastAsia="ru-RU"/>
        </w:rPr>
        <w:t xml:space="preserve"> </w:t>
      </w:r>
      <w:r w:rsidRPr="00B92CFC">
        <w:rPr>
          <w:rFonts w:ascii="Arial" w:hAnsi="Arial" w:cs="Arial"/>
          <w:sz w:val="24"/>
          <w:szCs w:val="24"/>
          <w:lang w:eastAsia="ru-RU"/>
        </w:rPr>
        <w:t>Бюджетным </w:t>
      </w:r>
      <w:hyperlink r:id="rId8" w:history="1">
        <w:r w:rsidRPr="00B92CFC">
          <w:rPr>
            <w:rFonts w:ascii="Arial" w:hAnsi="Arial" w:cs="Arial"/>
            <w:sz w:val="24"/>
            <w:szCs w:val="24"/>
            <w:lang w:eastAsia="ru-RU"/>
          </w:rPr>
          <w:t>кодексом</w:t>
        </w:r>
      </w:hyperlink>
      <w:r w:rsidRPr="00B92CFC">
        <w:rPr>
          <w:rFonts w:ascii="Arial" w:hAnsi="Arial" w:cs="Arial"/>
          <w:sz w:val="24"/>
          <w:szCs w:val="24"/>
          <w:lang w:eastAsia="ru-RU"/>
        </w:rPr>
        <w:t> Российской Федерации, Уставом муниципального образования «поселок Теткино» Глушковского района Курской области, Администрация поселка Теткино ПОСТАНОВЛЯЕТ:</w:t>
      </w:r>
    </w:p>
    <w:p w:rsidR="008029A2" w:rsidRPr="000121F3" w:rsidRDefault="008029A2" w:rsidP="000121F3">
      <w:pPr>
        <w:pStyle w:val="af"/>
        <w:rPr>
          <w:rFonts w:ascii="Arial" w:hAnsi="Arial" w:cs="Arial"/>
          <w:sz w:val="24"/>
          <w:szCs w:val="24"/>
          <w:lang w:eastAsia="ru-RU"/>
        </w:rPr>
      </w:pPr>
      <w:r w:rsidRPr="008029A2">
        <w:rPr>
          <w:bCs/>
          <w:lang w:eastAsia="ru-RU"/>
        </w:rPr>
        <w:t xml:space="preserve"> </w:t>
      </w:r>
    </w:p>
    <w:p w:rsidR="008029A2" w:rsidRPr="000121F3" w:rsidRDefault="008029A2" w:rsidP="000121F3">
      <w:pPr>
        <w:pStyle w:val="af"/>
        <w:rPr>
          <w:rFonts w:ascii="Arial" w:hAnsi="Arial" w:cs="Arial"/>
          <w:sz w:val="24"/>
          <w:szCs w:val="24"/>
          <w:lang w:eastAsia="ru-RU"/>
        </w:rPr>
      </w:pPr>
      <w:r w:rsidRPr="000121F3">
        <w:rPr>
          <w:rFonts w:ascii="Arial" w:hAnsi="Arial" w:cs="Arial"/>
          <w:sz w:val="24"/>
          <w:szCs w:val="24"/>
          <w:lang w:eastAsia="ru-RU"/>
        </w:rPr>
        <w:t xml:space="preserve">          1. Утвердить муниципальную программу «Обеспечение доступным и комфортным жильем и коммунальными </w:t>
      </w:r>
      <w:r w:rsidR="000121F3" w:rsidRPr="000121F3">
        <w:rPr>
          <w:rFonts w:ascii="Arial" w:hAnsi="Arial" w:cs="Arial"/>
          <w:sz w:val="24"/>
          <w:szCs w:val="24"/>
          <w:lang w:eastAsia="ru-RU"/>
        </w:rPr>
        <w:t>услугами граждан</w:t>
      </w:r>
      <w:r w:rsidRPr="000121F3">
        <w:rPr>
          <w:rFonts w:ascii="Arial" w:hAnsi="Arial" w:cs="Arial"/>
          <w:sz w:val="24"/>
          <w:szCs w:val="24"/>
          <w:lang w:eastAsia="ru-RU"/>
        </w:rPr>
        <w:t xml:space="preserve">  МО «поселок Теткино»  Глушковского района Курской области  на 2020 -2022 годы»   согласно  приложению №1 к настоящему Постановлению.</w:t>
      </w:r>
    </w:p>
    <w:p w:rsidR="008029A2" w:rsidRPr="000121F3" w:rsidRDefault="008029A2" w:rsidP="000121F3">
      <w:pPr>
        <w:pStyle w:val="af"/>
        <w:rPr>
          <w:rFonts w:ascii="Arial" w:hAnsi="Arial" w:cs="Arial"/>
          <w:bCs/>
          <w:sz w:val="24"/>
          <w:szCs w:val="24"/>
          <w:lang w:eastAsia="ru-RU"/>
        </w:rPr>
      </w:pPr>
      <w:r w:rsidRPr="000121F3">
        <w:rPr>
          <w:rFonts w:ascii="Arial" w:hAnsi="Arial" w:cs="Arial"/>
          <w:bCs/>
          <w:sz w:val="24"/>
          <w:szCs w:val="24"/>
          <w:lang w:eastAsia="ru-RU"/>
        </w:rPr>
        <w:t xml:space="preserve">  </w:t>
      </w:r>
    </w:p>
    <w:p w:rsidR="000121F3" w:rsidRPr="000121F3" w:rsidRDefault="008029A2" w:rsidP="000121F3">
      <w:pPr>
        <w:pStyle w:val="af"/>
        <w:rPr>
          <w:rFonts w:ascii="Arial" w:hAnsi="Arial" w:cs="Arial"/>
          <w:sz w:val="24"/>
          <w:szCs w:val="24"/>
          <w:lang w:eastAsia="ru-RU"/>
        </w:rPr>
      </w:pPr>
      <w:r w:rsidRPr="000121F3">
        <w:rPr>
          <w:rFonts w:ascii="Arial" w:hAnsi="Arial" w:cs="Arial"/>
          <w:bCs/>
          <w:sz w:val="24"/>
          <w:szCs w:val="24"/>
          <w:lang w:eastAsia="ru-RU"/>
        </w:rPr>
        <w:t xml:space="preserve">          2</w:t>
      </w:r>
      <w:r w:rsidR="000121F3">
        <w:rPr>
          <w:rFonts w:ascii="Arial" w:hAnsi="Arial" w:cs="Arial"/>
          <w:sz w:val="24"/>
          <w:szCs w:val="24"/>
        </w:rPr>
        <w:t xml:space="preserve">.  </w:t>
      </w:r>
      <w:r w:rsidR="000121F3" w:rsidRPr="000121F3">
        <w:rPr>
          <w:rFonts w:ascii="Arial" w:hAnsi="Arial" w:cs="Arial"/>
          <w:sz w:val="24"/>
          <w:szCs w:val="24"/>
        </w:rPr>
        <w:t xml:space="preserve">Установить, что в ходе реализации муниципальной программы </w:t>
      </w:r>
      <w:r w:rsidR="000121F3" w:rsidRPr="000121F3">
        <w:rPr>
          <w:rFonts w:ascii="Arial" w:hAnsi="Arial" w:cs="Arial"/>
          <w:sz w:val="24"/>
          <w:szCs w:val="24"/>
          <w:lang w:eastAsia="ru-RU"/>
        </w:rPr>
        <w:t>«Обеспечение доступным и комфортным жильем и коммунальными услугами граждан муниципального образования «поселок Теткино» Глушковского района Курской обл</w:t>
      </w:r>
      <w:r w:rsidR="000121F3">
        <w:rPr>
          <w:rFonts w:ascii="Arial" w:hAnsi="Arial" w:cs="Arial"/>
          <w:sz w:val="24"/>
          <w:szCs w:val="24"/>
          <w:lang w:eastAsia="ru-RU"/>
        </w:rPr>
        <w:t>асти  на  2020-2022</w:t>
      </w:r>
      <w:r w:rsidR="000121F3" w:rsidRPr="000121F3">
        <w:rPr>
          <w:rFonts w:ascii="Arial" w:hAnsi="Arial" w:cs="Arial"/>
          <w:sz w:val="24"/>
          <w:szCs w:val="24"/>
          <w:lang w:eastAsia="ru-RU"/>
        </w:rPr>
        <w:t xml:space="preserve"> годы»   </w:t>
      </w:r>
      <w:r w:rsidR="000121F3" w:rsidRPr="000121F3">
        <w:rPr>
          <w:rFonts w:ascii="Arial" w:hAnsi="Arial" w:cs="Arial"/>
          <w:sz w:val="24"/>
          <w:szCs w:val="24"/>
        </w:rPr>
        <w:t>мероприятия и объемы их финансирования подлежат корректировке с учетом возможностей средств бюджета.</w:t>
      </w:r>
    </w:p>
    <w:p w:rsidR="000121F3" w:rsidRPr="000121F3" w:rsidRDefault="000121F3" w:rsidP="000121F3">
      <w:pPr>
        <w:pStyle w:val="af"/>
        <w:rPr>
          <w:rFonts w:ascii="Arial" w:hAnsi="Arial" w:cs="Arial"/>
          <w:sz w:val="24"/>
          <w:szCs w:val="24"/>
          <w:lang w:eastAsia="ru-RU"/>
        </w:rPr>
      </w:pPr>
    </w:p>
    <w:p w:rsidR="000121F3" w:rsidRDefault="000121F3" w:rsidP="000121F3">
      <w:pPr>
        <w:pStyle w:val="af"/>
        <w:rPr>
          <w:rFonts w:ascii="Arial" w:hAnsi="Arial" w:cs="Arial"/>
          <w:sz w:val="24"/>
          <w:szCs w:val="24"/>
        </w:rPr>
      </w:pPr>
      <w:r>
        <w:rPr>
          <w:rFonts w:ascii="Arial" w:hAnsi="Arial" w:cs="Arial"/>
          <w:sz w:val="24"/>
          <w:szCs w:val="24"/>
        </w:rPr>
        <w:t xml:space="preserve">        3.  </w:t>
      </w:r>
      <w:r w:rsidRPr="000121F3">
        <w:rPr>
          <w:rFonts w:ascii="Arial" w:hAnsi="Arial" w:cs="Arial"/>
          <w:sz w:val="24"/>
          <w:szCs w:val="24"/>
        </w:rPr>
        <w:t>Настоящее постановление вступает в силу с 01.01.2020 года</w:t>
      </w:r>
      <w:r>
        <w:rPr>
          <w:rFonts w:ascii="Arial" w:hAnsi="Arial" w:cs="Arial"/>
          <w:sz w:val="24"/>
          <w:szCs w:val="24"/>
        </w:rPr>
        <w:t xml:space="preserve"> </w:t>
      </w:r>
      <w:r w:rsidRPr="000121F3">
        <w:rPr>
          <w:rFonts w:ascii="Arial" w:hAnsi="Arial" w:cs="Arial"/>
          <w:sz w:val="24"/>
          <w:szCs w:val="24"/>
        </w:rPr>
        <w:t xml:space="preserve"> и подлежит официальному опубликованию на сайте Администрации поселка Теткино. </w:t>
      </w:r>
    </w:p>
    <w:p w:rsidR="000121F3" w:rsidRPr="000121F3" w:rsidRDefault="000121F3" w:rsidP="000121F3">
      <w:pPr>
        <w:pStyle w:val="af"/>
        <w:rPr>
          <w:rFonts w:ascii="Arial" w:hAnsi="Arial" w:cs="Arial"/>
          <w:sz w:val="24"/>
          <w:szCs w:val="24"/>
        </w:rPr>
      </w:pPr>
    </w:p>
    <w:p w:rsidR="000121F3" w:rsidRPr="000121F3" w:rsidRDefault="000121F3" w:rsidP="000121F3">
      <w:pPr>
        <w:pStyle w:val="af"/>
        <w:rPr>
          <w:rFonts w:ascii="Arial" w:hAnsi="Arial" w:cs="Arial"/>
          <w:sz w:val="24"/>
          <w:szCs w:val="24"/>
        </w:rPr>
      </w:pPr>
      <w:r>
        <w:rPr>
          <w:rFonts w:ascii="Arial" w:hAnsi="Arial" w:cs="Arial"/>
          <w:sz w:val="24"/>
          <w:szCs w:val="24"/>
        </w:rPr>
        <w:t xml:space="preserve">       4</w:t>
      </w:r>
      <w:r w:rsidRPr="000121F3">
        <w:rPr>
          <w:rFonts w:ascii="Arial" w:hAnsi="Arial" w:cs="Arial"/>
          <w:sz w:val="24"/>
          <w:szCs w:val="24"/>
        </w:rPr>
        <w:t>.   Контроль за исполнением настоящего Постановления оставляю за собой.</w:t>
      </w:r>
    </w:p>
    <w:p w:rsidR="000121F3" w:rsidRDefault="000121F3" w:rsidP="000121F3">
      <w:pPr>
        <w:pStyle w:val="af"/>
        <w:rPr>
          <w:rFonts w:ascii="Arial" w:hAnsi="Arial" w:cs="Arial"/>
          <w:sz w:val="24"/>
          <w:szCs w:val="24"/>
          <w:lang w:eastAsia="ru-RU"/>
        </w:rPr>
      </w:pPr>
    </w:p>
    <w:p w:rsidR="000121F3" w:rsidRDefault="000121F3" w:rsidP="000121F3">
      <w:pPr>
        <w:pStyle w:val="af"/>
        <w:rPr>
          <w:rFonts w:ascii="Arial" w:hAnsi="Arial" w:cs="Arial"/>
          <w:sz w:val="24"/>
          <w:szCs w:val="24"/>
          <w:lang w:eastAsia="ru-RU"/>
        </w:rPr>
      </w:pPr>
    </w:p>
    <w:p w:rsidR="00257529" w:rsidRPr="000121F3" w:rsidRDefault="00257529" w:rsidP="000121F3">
      <w:pPr>
        <w:pStyle w:val="af"/>
        <w:rPr>
          <w:rFonts w:ascii="Arial" w:hAnsi="Arial" w:cs="Arial"/>
          <w:sz w:val="24"/>
          <w:szCs w:val="24"/>
          <w:lang w:eastAsia="ru-RU"/>
        </w:rPr>
      </w:pPr>
    </w:p>
    <w:p w:rsidR="008029A2" w:rsidRPr="008029A2" w:rsidRDefault="008029A2" w:rsidP="000121F3">
      <w:pPr>
        <w:tabs>
          <w:tab w:val="left" w:pos="709"/>
          <w:tab w:val="right" w:pos="7938"/>
          <w:tab w:val="right" w:pos="9639"/>
        </w:tabs>
        <w:spacing w:after="0" w:line="240" w:lineRule="auto"/>
        <w:jc w:val="both"/>
        <w:rPr>
          <w:rFonts w:ascii="Arial" w:eastAsia="Times New Roman" w:hAnsi="Arial" w:cs="Arial"/>
          <w:sz w:val="24"/>
          <w:szCs w:val="24"/>
          <w:lang w:eastAsia="ru-RU"/>
        </w:rPr>
      </w:pPr>
      <w:r w:rsidRPr="008029A2">
        <w:rPr>
          <w:rFonts w:ascii="Arial" w:eastAsia="Times New Roman" w:hAnsi="Arial" w:cs="Arial"/>
          <w:sz w:val="24"/>
          <w:szCs w:val="24"/>
          <w:lang w:eastAsia="ru-RU"/>
        </w:rPr>
        <w:t xml:space="preserve">         </w:t>
      </w:r>
    </w:p>
    <w:p w:rsidR="008029A2" w:rsidRPr="008029A2" w:rsidRDefault="008029A2" w:rsidP="008029A2">
      <w:pPr>
        <w:spacing w:after="0" w:line="240" w:lineRule="auto"/>
        <w:rPr>
          <w:rFonts w:ascii="Arial" w:eastAsia="Times New Roman" w:hAnsi="Arial" w:cs="Arial"/>
          <w:sz w:val="24"/>
          <w:szCs w:val="24"/>
          <w:lang w:eastAsia="ru-RU"/>
        </w:rPr>
      </w:pPr>
      <w:r w:rsidRPr="008029A2">
        <w:rPr>
          <w:rFonts w:ascii="Arial" w:eastAsia="Times New Roman" w:hAnsi="Arial" w:cs="Arial"/>
          <w:sz w:val="24"/>
          <w:szCs w:val="24"/>
          <w:lang w:eastAsia="ru-RU"/>
        </w:rPr>
        <w:t xml:space="preserve">     </w:t>
      </w:r>
      <w:r w:rsidR="000121F3" w:rsidRPr="008029A2">
        <w:rPr>
          <w:rFonts w:ascii="Arial" w:eastAsia="Times New Roman" w:hAnsi="Arial" w:cs="Arial"/>
          <w:sz w:val="24"/>
          <w:szCs w:val="24"/>
          <w:lang w:eastAsia="ru-RU"/>
        </w:rPr>
        <w:t>Глава поселка</w:t>
      </w:r>
      <w:r w:rsidRPr="008029A2">
        <w:rPr>
          <w:rFonts w:ascii="Arial" w:eastAsia="Times New Roman" w:hAnsi="Arial" w:cs="Arial"/>
          <w:sz w:val="24"/>
          <w:szCs w:val="24"/>
          <w:lang w:eastAsia="ru-RU"/>
        </w:rPr>
        <w:t xml:space="preserve"> Теткино</w:t>
      </w:r>
    </w:p>
    <w:p w:rsidR="008029A2" w:rsidRPr="008029A2" w:rsidRDefault="008029A2" w:rsidP="008029A2">
      <w:pPr>
        <w:spacing w:after="0" w:line="240" w:lineRule="auto"/>
        <w:rPr>
          <w:rFonts w:ascii="Arial" w:eastAsia="Times New Roman" w:hAnsi="Arial" w:cs="Arial"/>
          <w:sz w:val="24"/>
          <w:szCs w:val="24"/>
          <w:lang w:eastAsia="ru-RU"/>
        </w:rPr>
      </w:pPr>
      <w:r w:rsidRPr="008029A2">
        <w:rPr>
          <w:rFonts w:ascii="Arial" w:eastAsia="Times New Roman" w:hAnsi="Arial" w:cs="Arial"/>
          <w:sz w:val="24"/>
          <w:szCs w:val="24"/>
          <w:lang w:eastAsia="ru-RU"/>
        </w:rPr>
        <w:t xml:space="preserve">     Глушковского  района  -                                С.А. Бершов                                                          </w:t>
      </w:r>
    </w:p>
    <w:p w:rsidR="008029A2" w:rsidRPr="008029A2" w:rsidRDefault="008029A2" w:rsidP="008029A2">
      <w:pPr>
        <w:spacing w:after="0" w:line="240" w:lineRule="auto"/>
        <w:rPr>
          <w:rFonts w:ascii="Arial" w:eastAsia="Times New Roman" w:hAnsi="Arial" w:cs="Arial"/>
          <w:sz w:val="24"/>
          <w:szCs w:val="24"/>
          <w:lang w:eastAsia="ru-RU"/>
        </w:rPr>
      </w:pPr>
    </w:p>
    <w:p w:rsidR="008029A2" w:rsidRPr="008029A2" w:rsidRDefault="008029A2" w:rsidP="008029A2">
      <w:pPr>
        <w:spacing w:after="0" w:line="240" w:lineRule="auto"/>
        <w:rPr>
          <w:rFonts w:ascii="Arial" w:eastAsia="Times New Roman" w:hAnsi="Arial" w:cs="Arial"/>
          <w:sz w:val="24"/>
          <w:szCs w:val="24"/>
          <w:lang w:eastAsia="ru-RU"/>
        </w:rPr>
      </w:pPr>
    </w:p>
    <w:p w:rsidR="008029A2" w:rsidRPr="008029A2" w:rsidRDefault="008029A2" w:rsidP="008029A2">
      <w:pPr>
        <w:spacing w:after="0" w:line="240" w:lineRule="auto"/>
        <w:rPr>
          <w:rFonts w:ascii="Arial" w:eastAsia="Times New Roman" w:hAnsi="Arial" w:cs="Arial"/>
          <w:sz w:val="24"/>
          <w:szCs w:val="24"/>
          <w:lang w:eastAsia="ru-RU"/>
        </w:rPr>
      </w:pPr>
    </w:p>
    <w:p w:rsidR="008029A2" w:rsidRPr="008029A2" w:rsidRDefault="008029A2" w:rsidP="008029A2">
      <w:pPr>
        <w:spacing w:after="0" w:line="240" w:lineRule="auto"/>
        <w:rPr>
          <w:rFonts w:ascii="Arial" w:eastAsia="Times New Roman" w:hAnsi="Arial" w:cs="Arial"/>
          <w:sz w:val="24"/>
          <w:szCs w:val="24"/>
          <w:lang w:eastAsia="ru-RU"/>
        </w:rPr>
      </w:pPr>
    </w:p>
    <w:p w:rsidR="008029A2" w:rsidRDefault="008029A2" w:rsidP="000121F3">
      <w:pPr>
        <w:autoSpaceDE w:val="0"/>
        <w:autoSpaceDN w:val="0"/>
        <w:adjustRightInd w:val="0"/>
        <w:spacing w:after="0" w:line="240" w:lineRule="auto"/>
        <w:rPr>
          <w:rFonts w:ascii="Arial" w:eastAsia="Times New Roman" w:hAnsi="Arial" w:cs="Arial"/>
          <w:b/>
          <w:bCs/>
          <w:color w:val="000000"/>
          <w:sz w:val="18"/>
          <w:szCs w:val="18"/>
          <w:lang w:eastAsia="ru-RU"/>
        </w:rPr>
      </w:pPr>
    </w:p>
    <w:p w:rsidR="008029A2" w:rsidRDefault="008029A2" w:rsidP="00FA1725">
      <w:pPr>
        <w:autoSpaceDE w:val="0"/>
        <w:autoSpaceDN w:val="0"/>
        <w:adjustRightInd w:val="0"/>
        <w:spacing w:after="0" w:line="240" w:lineRule="auto"/>
        <w:jc w:val="right"/>
        <w:rPr>
          <w:rFonts w:ascii="Arial" w:eastAsia="Times New Roman" w:hAnsi="Arial" w:cs="Arial"/>
          <w:b/>
          <w:bCs/>
          <w:color w:val="000000"/>
          <w:sz w:val="18"/>
          <w:szCs w:val="18"/>
          <w:lang w:eastAsia="ru-RU"/>
        </w:rPr>
      </w:pPr>
    </w:p>
    <w:p w:rsidR="008029A2" w:rsidRDefault="008029A2" w:rsidP="00FA1725">
      <w:pPr>
        <w:autoSpaceDE w:val="0"/>
        <w:autoSpaceDN w:val="0"/>
        <w:adjustRightInd w:val="0"/>
        <w:spacing w:after="0" w:line="240" w:lineRule="auto"/>
        <w:jc w:val="right"/>
        <w:rPr>
          <w:rFonts w:ascii="Arial" w:eastAsia="Times New Roman" w:hAnsi="Arial" w:cs="Arial"/>
          <w:b/>
          <w:bCs/>
          <w:color w:val="000000"/>
          <w:sz w:val="18"/>
          <w:szCs w:val="18"/>
          <w:lang w:eastAsia="ru-RU"/>
        </w:rPr>
      </w:pPr>
    </w:p>
    <w:p w:rsidR="008029A2" w:rsidRDefault="008029A2" w:rsidP="00FA1725">
      <w:pPr>
        <w:autoSpaceDE w:val="0"/>
        <w:autoSpaceDN w:val="0"/>
        <w:adjustRightInd w:val="0"/>
        <w:spacing w:after="0" w:line="240" w:lineRule="auto"/>
        <w:jc w:val="right"/>
        <w:rPr>
          <w:rFonts w:ascii="Arial" w:eastAsia="Times New Roman" w:hAnsi="Arial" w:cs="Arial"/>
          <w:b/>
          <w:bCs/>
          <w:color w:val="000000"/>
          <w:sz w:val="18"/>
          <w:szCs w:val="18"/>
          <w:lang w:eastAsia="ru-RU"/>
        </w:rPr>
      </w:pPr>
    </w:p>
    <w:p w:rsidR="008029A2" w:rsidRDefault="008029A2" w:rsidP="000121F3">
      <w:pPr>
        <w:autoSpaceDE w:val="0"/>
        <w:autoSpaceDN w:val="0"/>
        <w:adjustRightInd w:val="0"/>
        <w:spacing w:after="0" w:line="240" w:lineRule="auto"/>
        <w:rPr>
          <w:rFonts w:ascii="Arial" w:eastAsia="Times New Roman" w:hAnsi="Arial" w:cs="Arial"/>
          <w:b/>
          <w:bCs/>
          <w:color w:val="000000"/>
          <w:sz w:val="18"/>
          <w:szCs w:val="18"/>
          <w:lang w:eastAsia="ru-RU"/>
        </w:rPr>
      </w:pPr>
    </w:p>
    <w:p w:rsidR="008029A2" w:rsidRDefault="008029A2" w:rsidP="00FA1725">
      <w:pPr>
        <w:autoSpaceDE w:val="0"/>
        <w:autoSpaceDN w:val="0"/>
        <w:adjustRightInd w:val="0"/>
        <w:spacing w:after="0" w:line="240" w:lineRule="auto"/>
        <w:jc w:val="right"/>
        <w:rPr>
          <w:rFonts w:ascii="Arial" w:eastAsia="Times New Roman" w:hAnsi="Arial" w:cs="Arial"/>
          <w:b/>
          <w:bCs/>
          <w:color w:val="000000"/>
          <w:sz w:val="18"/>
          <w:szCs w:val="18"/>
          <w:lang w:eastAsia="ru-RU"/>
        </w:rPr>
      </w:pPr>
    </w:p>
    <w:p w:rsidR="008029A2" w:rsidRDefault="008029A2" w:rsidP="00FA1725">
      <w:pPr>
        <w:autoSpaceDE w:val="0"/>
        <w:autoSpaceDN w:val="0"/>
        <w:adjustRightInd w:val="0"/>
        <w:spacing w:after="0" w:line="240" w:lineRule="auto"/>
        <w:jc w:val="right"/>
        <w:rPr>
          <w:rFonts w:ascii="Arial" w:eastAsia="Times New Roman" w:hAnsi="Arial" w:cs="Arial"/>
          <w:b/>
          <w:bCs/>
          <w:color w:val="000000"/>
          <w:sz w:val="18"/>
          <w:szCs w:val="18"/>
          <w:lang w:eastAsia="ru-RU"/>
        </w:rPr>
      </w:pPr>
    </w:p>
    <w:p w:rsidR="00FA1725" w:rsidRPr="00813522" w:rsidRDefault="00FF2965" w:rsidP="00FA1725">
      <w:pPr>
        <w:autoSpaceDE w:val="0"/>
        <w:autoSpaceDN w:val="0"/>
        <w:adjustRightInd w:val="0"/>
        <w:spacing w:after="0" w:line="240" w:lineRule="auto"/>
        <w:jc w:val="right"/>
        <w:rPr>
          <w:rFonts w:ascii="Arial" w:eastAsia="Times New Roman" w:hAnsi="Arial" w:cs="Arial"/>
          <w:lang w:eastAsia="ru-RU"/>
        </w:rPr>
      </w:pPr>
      <w:r w:rsidRPr="00813522">
        <w:rPr>
          <w:rFonts w:ascii="Arial" w:eastAsia="Times New Roman" w:hAnsi="Arial" w:cs="Arial"/>
          <w:b/>
          <w:bCs/>
          <w:color w:val="000000"/>
          <w:sz w:val="18"/>
          <w:szCs w:val="18"/>
          <w:lang w:eastAsia="ru-RU"/>
        </w:rPr>
        <w:t> </w:t>
      </w:r>
      <w:r w:rsidR="00FA1725" w:rsidRPr="00813522">
        <w:rPr>
          <w:rFonts w:ascii="Arial" w:eastAsia="Times New Roman" w:hAnsi="Arial" w:cs="Arial"/>
          <w:lang w:eastAsia="ru-RU"/>
        </w:rPr>
        <w:t>Утверждено:</w:t>
      </w:r>
    </w:p>
    <w:p w:rsidR="00FA1725" w:rsidRPr="00813522" w:rsidRDefault="00FA1725" w:rsidP="00FA1725">
      <w:pPr>
        <w:autoSpaceDE w:val="0"/>
        <w:autoSpaceDN w:val="0"/>
        <w:adjustRightInd w:val="0"/>
        <w:spacing w:after="0" w:line="240" w:lineRule="auto"/>
        <w:jc w:val="right"/>
        <w:rPr>
          <w:rFonts w:ascii="Arial" w:eastAsia="Times New Roman" w:hAnsi="Arial" w:cs="Arial"/>
          <w:lang w:eastAsia="ru-RU"/>
        </w:rPr>
      </w:pPr>
      <w:r w:rsidRPr="00813522">
        <w:rPr>
          <w:rFonts w:ascii="Arial" w:eastAsia="Times New Roman" w:hAnsi="Arial" w:cs="Arial"/>
          <w:lang w:eastAsia="ru-RU"/>
        </w:rPr>
        <w:tab/>
      </w:r>
      <w:r w:rsidRPr="00813522">
        <w:rPr>
          <w:rFonts w:ascii="Arial" w:eastAsia="Times New Roman" w:hAnsi="Arial" w:cs="Arial"/>
          <w:lang w:eastAsia="ru-RU"/>
        </w:rPr>
        <w:tab/>
      </w:r>
      <w:r w:rsidRPr="00813522">
        <w:rPr>
          <w:rFonts w:ascii="Arial" w:eastAsia="Times New Roman" w:hAnsi="Arial" w:cs="Arial"/>
          <w:lang w:eastAsia="ru-RU"/>
        </w:rPr>
        <w:tab/>
      </w:r>
      <w:r w:rsidRPr="00813522">
        <w:rPr>
          <w:rFonts w:ascii="Arial" w:eastAsia="Times New Roman" w:hAnsi="Arial" w:cs="Arial"/>
          <w:lang w:eastAsia="ru-RU"/>
        </w:rPr>
        <w:tab/>
      </w:r>
      <w:r w:rsidRPr="00813522">
        <w:rPr>
          <w:rFonts w:ascii="Arial" w:eastAsia="Times New Roman" w:hAnsi="Arial" w:cs="Arial"/>
          <w:lang w:eastAsia="ru-RU"/>
        </w:rPr>
        <w:tab/>
      </w:r>
      <w:r w:rsidRPr="00813522">
        <w:rPr>
          <w:rFonts w:ascii="Arial" w:eastAsia="Times New Roman" w:hAnsi="Arial" w:cs="Arial"/>
          <w:lang w:eastAsia="ru-RU"/>
        </w:rPr>
        <w:tab/>
        <w:t xml:space="preserve">Постановлением </w:t>
      </w:r>
    </w:p>
    <w:p w:rsidR="00FA1725" w:rsidRPr="00813522" w:rsidRDefault="00FA1725" w:rsidP="00FA1725">
      <w:pPr>
        <w:autoSpaceDE w:val="0"/>
        <w:autoSpaceDN w:val="0"/>
        <w:adjustRightInd w:val="0"/>
        <w:spacing w:after="0" w:line="240" w:lineRule="auto"/>
        <w:jc w:val="right"/>
        <w:rPr>
          <w:rFonts w:ascii="Arial" w:eastAsia="Times New Roman" w:hAnsi="Arial" w:cs="Arial"/>
          <w:lang w:eastAsia="ru-RU"/>
        </w:rPr>
      </w:pPr>
      <w:r w:rsidRPr="00813522">
        <w:rPr>
          <w:rFonts w:ascii="Arial" w:eastAsia="Times New Roman" w:hAnsi="Arial" w:cs="Arial"/>
          <w:lang w:eastAsia="ru-RU"/>
        </w:rPr>
        <w:t xml:space="preserve"> Администрации поселка Теткино                                                                                                                                         Глушковского района  Курской области</w:t>
      </w:r>
    </w:p>
    <w:p w:rsidR="00FA1725" w:rsidRPr="00813522" w:rsidRDefault="00813522" w:rsidP="00FA1725">
      <w:pPr>
        <w:autoSpaceDE w:val="0"/>
        <w:autoSpaceDN w:val="0"/>
        <w:adjustRightInd w:val="0"/>
        <w:spacing w:after="0" w:line="240" w:lineRule="auto"/>
        <w:jc w:val="center"/>
        <w:rPr>
          <w:rFonts w:ascii="Arial" w:eastAsia="Times New Roman" w:hAnsi="Arial" w:cs="Arial"/>
          <w:sz w:val="24"/>
          <w:szCs w:val="24"/>
          <w:lang w:eastAsia="ru-RU"/>
        </w:rPr>
      </w:pPr>
      <w:r w:rsidRPr="00813522">
        <w:rPr>
          <w:rFonts w:ascii="Arial" w:eastAsia="Times New Roman" w:hAnsi="Arial" w:cs="Arial"/>
          <w:lang w:eastAsia="ru-RU"/>
        </w:rPr>
        <w:t xml:space="preserve">                                                                                          </w:t>
      </w:r>
      <w:r w:rsidR="00FA1725" w:rsidRPr="00813522">
        <w:rPr>
          <w:rFonts w:ascii="Arial" w:eastAsia="Times New Roman" w:hAnsi="Arial" w:cs="Arial"/>
          <w:lang w:eastAsia="ru-RU"/>
        </w:rPr>
        <w:t xml:space="preserve">от </w:t>
      </w:r>
      <w:r w:rsidRPr="00813522">
        <w:rPr>
          <w:rFonts w:ascii="Arial" w:eastAsia="Times New Roman" w:hAnsi="Arial" w:cs="Arial"/>
          <w:lang w:eastAsia="ru-RU"/>
        </w:rPr>
        <w:t>15.11.</w:t>
      </w:r>
      <w:r w:rsidR="00FA1725" w:rsidRPr="00813522">
        <w:rPr>
          <w:rFonts w:ascii="Arial" w:eastAsia="Times New Roman" w:hAnsi="Arial" w:cs="Arial"/>
          <w:lang w:eastAsia="ru-RU"/>
        </w:rPr>
        <w:t xml:space="preserve"> 2019 года</w:t>
      </w:r>
      <w:r w:rsidRPr="00813522">
        <w:rPr>
          <w:rFonts w:ascii="Arial" w:eastAsia="Times New Roman" w:hAnsi="Arial" w:cs="Arial"/>
          <w:lang w:eastAsia="ru-RU"/>
        </w:rPr>
        <w:t xml:space="preserve"> № 221</w:t>
      </w:r>
    </w:p>
    <w:p w:rsidR="00FA1725" w:rsidRPr="00813522" w:rsidRDefault="00FA1725" w:rsidP="00FA1725">
      <w:pPr>
        <w:autoSpaceDE w:val="0"/>
        <w:autoSpaceDN w:val="0"/>
        <w:adjustRightInd w:val="0"/>
        <w:spacing w:after="0" w:line="240" w:lineRule="auto"/>
        <w:rPr>
          <w:rFonts w:ascii="Arial" w:eastAsia="Times New Roman" w:hAnsi="Arial" w:cs="Arial"/>
          <w:b/>
          <w:sz w:val="24"/>
          <w:szCs w:val="24"/>
          <w:lang w:eastAsia="ru-RU"/>
        </w:rPr>
      </w:pPr>
    </w:p>
    <w:p w:rsidR="00FA1725" w:rsidRPr="00813522" w:rsidRDefault="00FA1725" w:rsidP="00FA1725">
      <w:pPr>
        <w:spacing w:after="0" w:line="240" w:lineRule="auto"/>
        <w:rPr>
          <w:rFonts w:ascii="Arial" w:eastAsia="Times New Roman" w:hAnsi="Arial" w:cs="Arial"/>
          <w:sz w:val="24"/>
          <w:szCs w:val="24"/>
          <w:lang w:eastAsia="ru-RU"/>
        </w:rPr>
      </w:pPr>
    </w:p>
    <w:p w:rsidR="00FA1725" w:rsidRPr="0084184E" w:rsidRDefault="00FA1725" w:rsidP="00FA1725">
      <w:pPr>
        <w:spacing w:after="0" w:line="240" w:lineRule="auto"/>
        <w:jc w:val="right"/>
        <w:rPr>
          <w:rFonts w:ascii="Times New Roman" w:eastAsia="Times New Roman" w:hAnsi="Times New Roman" w:cs="Times New Roman"/>
          <w:sz w:val="24"/>
          <w:szCs w:val="24"/>
          <w:lang w:eastAsia="ru-RU"/>
        </w:rPr>
      </w:pPr>
    </w:p>
    <w:p w:rsidR="00FA1725" w:rsidRPr="0084184E" w:rsidRDefault="00FA1725" w:rsidP="00FA1725">
      <w:pPr>
        <w:spacing w:after="0" w:line="240" w:lineRule="auto"/>
        <w:jc w:val="right"/>
        <w:rPr>
          <w:rFonts w:ascii="Times New Roman" w:eastAsia="Times New Roman" w:hAnsi="Times New Roman" w:cs="Times New Roman"/>
          <w:sz w:val="24"/>
          <w:szCs w:val="24"/>
          <w:lang w:eastAsia="ru-RU"/>
        </w:rPr>
      </w:pPr>
    </w:p>
    <w:p w:rsidR="00FA1725" w:rsidRPr="0084184E" w:rsidRDefault="00FA1725" w:rsidP="00FA1725">
      <w:pPr>
        <w:spacing w:after="0" w:line="240" w:lineRule="auto"/>
        <w:jc w:val="right"/>
        <w:rPr>
          <w:rFonts w:ascii="Times New Roman" w:eastAsia="Times New Roman" w:hAnsi="Times New Roman" w:cs="Times New Roman"/>
          <w:sz w:val="24"/>
          <w:szCs w:val="24"/>
          <w:lang w:eastAsia="ru-RU"/>
        </w:rPr>
      </w:pPr>
    </w:p>
    <w:p w:rsidR="00FA1725" w:rsidRPr="0084184E" w:rsidRDefault="00FA1725" w:rsidP="00FA1725">
      <w:pPr>
        <w:spacing w:after="0" w:line="240" w:lineRule="auto"/>
        <w:jc w:val="right"/>
        <w:rPr>
          <w:rFonts w:ascii="Times New Roman" w:eastAsia="Times New Roman" w:hAnsi="Times New Roman" w:cs="Times New Roman"/>
          <w:sz w:val="24"/>
          <w:szCs w:val="24"/>
          <w:lang w:eastAsia="ru-RU"/>
        </w:rPr>
      </w:pPr>
    </w:p>
    <w:p w:rsidR="00FA1725" w:rsidRPr="0084184E" w:rsidRDefault="00FA1725" w:rsidP="00FA1725">
      <w:pPr>
        <w:spacing w:after="0" w:line="240" w:lineRule="auto"/>
        <w:jc w:val="right"/>
        <w:rPr>
          <w:rFonts w:ascii="Times New Roman" w:eastAsia="Times New Roman" w:hAnsi="Times New Roman" w:cs="Times New Roman"/>
          <w:sz w:val="24"/>
          <w:szCs w:val="24"/>
          <w:lang w:eastAsia="ru-RU"/>
        </w:rPr>
      </w:pPr>
    </w:p>
    <w:p w:rsidR="00FA1725" w:rsidRPr="0084184E" w:rsidRDefault="00FA1725" w:rsidP="00FA1725">
      <w:pPr>
        <w:spacing w:after="0" w:line="240" w:lineRule="auto"/>
        <w:jc w:val="right"/>
        <w:rPr>
          <w:rFonts w:ascii="Times New Roman" w:eastAsia="Times New Roman" w:hAnsi="Times New Roman" w:cs="Times New Roman"/>
          <w:sz w:val="24"/>
          <w:szCs w:val="24"/>
          <w:lang w:eastAsia="ru-RU"/>
        </w:rPr>
      </w:pPr>
    </w:p>
    <w:p w:rsidR="00FA1725" w:rsidRPr="0084184E" w:rsidRDefault="00FA1725" w:rsidP="00FA1725">
      <w:pPr>
        <w:spacing w:after="0" w:line="240" w:lineRule="auto"/>
        <w:jc w:val="right"/>
        <w:rPr>
          <w:rFonts w:ascii="Times New Roman" w:eastAsia="Times New Roman" w:hAnsi="Times New Roman" w:cs="Times New Roman"/>
          <w:sz w:val="24"/>
          <w:szCs w:val="24"/>
          <w:lang w:eastAsia="ru-RU"/>
        </w:rPr>
      </w:pPr>
    </w:p>
    <w:p w:rsidR="00FA1725" w:rsidRPr="00813522" w:rsidRDefault="00FA1725" w:rsidP="00FA1725">
      <w:pPr>
        <w:spacing w:after="0" w:line="240" w:lineRule="auto"/>
        <w:jc w:val="right"/>
        <w:rPr>
          <w:rFonts w:ascii="Arial" w:eastAsia="Times New Roman" w:hAnsi="Arial" w:cs="Arial"/>
          <w:sz w:val="24"/>
          <w:szCs w:val="24"/>
          <w:lang w:eastAsia="ru-RU"/>
        </w:rPr>
      </w:pPr>
    </w:p>
    <w:p w:rsidR="00FA1725" w:rsidRPr="00813522" w:rsidRDefault="00FA1725" w:rsidP="00FA1725">
      <w:pPr>
        <w:spacing w:after="0" w:line="240" w:lineRule="auto"/>
        <w:jc w:val="center"/>
        <w:rPr>
          <w:rFonts w:ascii="Arial" w:eastAsia="Times New Roman" w:hAnsi="Arial" w:cs="Arial"/>
          <w:b/>
          <w:sz w:val="24"/>
          <w:szCs w:val="24"/>
          <w:lang w:eastAsia="ru-RU"/>
        </w:rPr>
      </w:pPr>
      <w:r w:rsidRPr="00813522">
        <w:rPr>
          <w:rFonts w:ascii="Arial" w:eastAsia="Times New Roman" w:hAnsi="Arial" w:cs="Arial"/>
          <w:b/>
          <w:sz w:val="24"/>
          <w:szCs w:val="24"/>
          <w:lang w:eastAsia="ru-RU"/>
        </w:rPr>
        <w:t xml:space="preserve">МУНИЦИПАЛЬНАЯ ПРОГРАММА </w:t>
      </w:r>
    </w:p>
    <w:p w:rsidR="00FA1725" w:rsidRPr="00813522" w:rsidRDefault="00FA1725" w:rsidP="00FA1725">
      <w:pPr>
        <w:spacing w:after="0" w:line="240" w:lineRule="auto"/>
        <w:jc w:val="center"/>
        <w:rPr>
          <w:rFonts w:ascii="Arial" w:eastAsia="Times New Roman" w:hAnsi="Arial" w:cs="Arial"/>
          <w:b/>
          <w:sz w:val="24"/>
          <w:szCs w:val="24"/>
          <w:lang w:eastAsia="ru-RU"/>
        </w:rPr>
      </w:pPr>
    </w:p>
    <w:p w:rsidR="00813522" w:rsidRPr="00813522" w:rsidRDefault="00FA1725" w:rsidP="00FA1725">
      <w:pPr>
        <w:tabs>
          <w:tab w:val="left" w:pos="709"/>
          <w:tab w:val="right" w:pos="7938"/>
          <w:tab w:val="right" w:pos="9639"/>
        </w:tabs>
        <w:spacing w:after="0" w:line="240" w:lineRule="auto"/>
        <w:jc w:val="center"/>
        <w:rPr>
          <w:rFonts w:ascii="Arial" w:eastAsia="Times New Roman" w:hAnsi="Arial" w:cs="Arial"/>
          <w:b/>
          <w:sz w:val="24"/>
          <w:szCs w:val="24"/>
          <w:lang w:eastAsia="ru-RU"/>
        </w:rPr>
      </w:pPr>
      <w:r w:rsidRPr="00813522">
        <w:rPr>
          <w:rFonts w:ascii="Arial" w:eastAsia="Times New Roman" w:hAnsi="Arial" w:cs="Arial"/>
          <w:b/>
          <w:sz w:val="24"/>
          <w:szCs w:val="24"/>
          <w:lang w:eastAsia="ru-RU"/>
        </w:rPr>
        <w:t xml:space="preserve">«Обеспечение доступным и комфортным жильем и коммунальными услугами </w:t>
      </w:r>
    </w:p>
    <w:p w:rsidR="00813522" w:rsidRPr="00813522" w:rsidRDefault="00FA1725" w:rsidP="00FA1725">
      <w:pPr>
        <w:tabs>
          <w:tab w:val="left" w:pos="709"/>
          <w:tab w:val="right" w:pos="7938"/>
          <w:tab w:val="right" w:pos="9639"/>
        </w:tabs>
        <w:spacing w:after="0" w:line="240" w:lineRule="auto"/>
        <w:jc w:val="center"/>
        <w:rPr>
          <w:rFonts w:ascii="Arial" w:eastAsia="Times New Roman" w:hAnsi="Arial" w:cs="Arial"/>
          <w:b/>
          <w:sz w:val="24"/>
          <w:szCs w:val="24"/>
          <w:lang w:eastAsia="ru-RU"/>
        </w:rPr>
      </w:pPr>
      <w:r w:rsidRPr="00813522">
        <w:rPr>
          <w:rFonts w:ascii="Arial" w:eastAsia="Times New Roman" w:hAnsi="Arial" w:cs="Arial"/>
          <w:b/>
          <w:sz w:val="24"/>
          <w:szCs w:val="24"/>
          <w:lang w:eastAsia="ru-RU"/>
        </w:rPr>
        <w:t xml:space="preserve"> граждан  МО « поселок  Теткино»   Глушковского района Курской области</w:t>
      </w:r>
    </w:p>
    <w:p w:rsidR="00FA1725" w:rsidRPr="00813522" w:rsidRDefault="00FA1725" w:rsidP="00FA1725">
      <w:pPr>
        <w:tabs>
          <w:tab w:val="left" w:pos="709"/>
          <w:tab w:val="right" w:pos="7938"/>
          <w:tab w:val="right" w:pos="9639"/>
        </w:tabs>
        <w:spacing w:after="0" w:line="240" w:lineRule="auto"/>
        <w:jc w:val="center"/>
        <w:rPr>
          <w:rFonts w:ascii="Arial" w:eastAsia="Times New Roman" w:hAnsi="Arial" w:cs="Arial"/>
          <w:b/>
          <w:sz w:val="24"/>
          <w:szCs w:val="24"/>
          <w:lang w:eastAsia="ru-RU"/>
        </w:rPr>
      </w:pPr>
      <w:r w:rsidRPr="00813522">
        <w:rPr>
          <w:rFonts w:ascii="Arial" w:eastAsia="Times New Roman" w:hAnsi="Arial" w:cs="Arial"/>
          <w:b/>
          <w:sz w:val="24"/>
          <w:szCs w:val="24"/>
          <w:lang w:eastAsia="ru-RU"/>
        </w:rPr>
        <w:t xml:space="preserve">  на 2020 -2022 годы»  </w:t>
      </w:r>
    </w:p>
    <w:p w:rsidR="00FA1725" w:rsidRPr="00813522" w:rsidRDefault="00FA1725" w:rsidP="00FA1725">
      <w:pPr>
        <w:spacing w:after="0" w:line="240" w:lineRule="auto"/>
        <w:jc w:val="both"/>
        <w:rPr>
          <w:rFonts w:ascii="Arial" w:eastAsia="Times New Roman" w:hAnsi="Arial" w:cs="Arial"/>
          <w:color w:val="000000"/>
          <w:sz w:val="24"/>
          <w:szCs w:val="24"/>
          <w:lang w:eastAsia="ru-RU"/>
        </w:rPr>
      </w:pPr>
    </w:p>
    <w:p w:rsidR="00FA1725" w:rsidRPr="00813522" w:rsidRDefault="00FA1725" w:rsidP="00FA1725">
      <w:pPr>
        <w:tabs>
          <w:tab w:val="left" w:pos="709"/>
          <w:tab w:val="right" w:pos="7938"/>
          <w:tab w:val="right" w:pos="9639"/>
        </w:tabs>
        <w:spacing w:after="0" w:line="240" w:lineRule="auto"/>
        <w:jc w:val="center"/>
        <w:rPr>
          <w:rFonts w:ascii="Arial" w:eastAsia="Times New Roman" w:hAnsi="Arial" w:cs="Arial"/>
          <w:b/>
          <w:sz w:val="24"/>
          <w:szCs w:val="24"/>
          <w:lang w:eastAsia="ru-RU"/>
        </w:rPr>
      </w:pPr>
    </w:p>
    <w:p w:rsidR="00FA1725" w:rsidRPr="00813522" w:rsidRDefault="00FA1725" w:rsidP="00FA1725">
      <w:pPr>
        <w:spacing w:after="0" w:line="240" w:lineRule="auto"/>
        <w:jc w:val="center"/>
        <w:rPr>
          <w:rFonts w:ascii="Arial" w:eastAsia="Times New Roman" w:hAnsi="Arial" w:cs="Arial"/>
          <w:b/>
          <w:sz w:val="24"/>
          <w:szCs w:val="24"/>
          <w:lang w:eastAsia="ru-RU"/>
        </w:rPr>
      </w:pPr>
    </w:p>
    <w:p w:rsidR="00FA1725" w:rsidRPr="00813522" w:rsidRDefault="00FA1725" w:rsidP="00FA1725">
      <w:pPr>
        <w:spacing w:after="0" w:line="240" w:lineRule="auto"/>
        <w:jc w:val="center"/>
        <w:rPr>
          <w:rFonts w:ascii="Arial" w:eastAsia="Times New Roman" w:hAnsi="Arial" w:cs="Arial"/>
          <w:b/>
          <w:sz w:val="24"/>
          <w:szCs w:val="24"/>
          <w:lang w:eastAsia="ru-RU"/>
        </w:rPr>
      </w:pPr>
    </w:p>
    <w:p w:rsidR="00FA1725" w:rsidRPr="00813522" w:rsidRDefault="00FA1725" w:rsidP="00FA1725">
      <w:pPr>
        <w:spacing w:after="0" w:line="240" w:lineRule="auto"/>
        <w:jc w:val="center"/>
        <w:rPr>
          <w:rFonts w:ascii="Arial" w:eastAsia="Times New Roman" w:hAnsi="Arial" w:cs="Arial"/>
          <w:b/>
          <w:sz w:val="24"/>
          <w:szCs w:val="24"/>
          <w:lang w:eastAsia="ru-RU"/>
        </w:rPr>
      </w:pPr>
    </w:p>
    <w:p w:rsidR="00FA1725" w:rsidRPr="0084184E" w:rsidRDefault="00FA1725" w:rsidP="00FA1725">
      <w:pPr>
        <w:spacing w:after="0" w:line="240" w:lineRule="auto"/>
        <w:jc w:val="center"/>
        <w:rPr>
          <w:rFonts w:ascii="Times New Roman" w:eastAsia="Times New Roman" w:hAnsi="Times New Roman" w:cs="Times New Roman"/>
          <w:b/>
          <w:sz w:val="24"/>
          <w:szCs w:val="24"/>
          <w:lang w:eastAsia="ru-RU"/>
        </w:rPr>
      </w:pPr>
    </w:p>
    <w:p w:rsidR="00FA1725" w:rsidRPr="0084184E" w:rsidRDefault="00FA1725" w:rsidP="00FA1725">
      <w:pPr>
        <w:spacing w:after="0" w:line="240" w:lineRule="auto"/>
        <w:jc w:val="center"/>
        <w:rPr>
          <w:rFonts w:ascii="Times New Roman" w:eastAsia="Times New Roman" w:hAnsi="Times New Roman" w:cs="Times New Roman"/>
          <w:b/>
          <w:sz w:val="24"/>
          <w:szCs w:val="24"/>
          <w:lang w:eastAsia="ru-RU"/>
        </w:rPr>
      </w:pPr>
    </w:p>
    <w:p w:rsidR="00FA1725" w:rsidRPr="0084184E" w:rsidRDefault="00FA1725" w:rsidP="00FA1725">
      <w:pPr>
        <w:spacing w:after="0" w:line="240" w:lineRule="auto"/>
        <w:jc w:val="center"/>
        <w:rPr>
          <w:rFonts w:ascii="Times New Roman" w:eastAsia="Times New Roman" w:hAnsi="Times New Roman" w:cs="Times New Roman"/>
          <w:b/>
          <w:sz w:val="24"/>
          <w:szCs w:val="24"/>
          <w:lang w:eastAsia="ru-RU"/>
        </w:rPr>
      </w:pPr>
    </w:p>
    <w:p w:rsidR="00FA1725" w:rsidRDefault="00FA1725" w:rsidP="00FA1725">
      <w:pPr>
        <w:spacing w:after="0" w:line="240" w:lineRule="auto"/>
        <w:jc w:val="center"/>
        <w:rPr>
          <w:rFonts w:ascii="Times New Roman" w:eastAsia="Times New Roman" w:hAnsi="Times New Roman" w:cs="Times New Roman"/>
          <w:b/>
          <w:sz w:val="24"/>
          <w:szCs w:val="24"/>
          <w:lang w:eastAsia="ru-RU"/>
        </w:rPr>
      </w:pPr>
    </w:p>
    <w:p w:rsidR="00FA1725" w:rsidRDefault="00FA1725" w:rsidP="00FA1725">
      <w:pPr>
        <w:spacing w:after="0" w:line="240" w:lineRule="auto"/>
        <w:jc w:val="center"/>
        <w:rPr>
          <w:rFonts w:ascii="Times New Roman" w:eastAsia="Times New Roman" w:hAnsi="Times New Roman" w:cs="Times New Roman"/>
          <w:b/>
          <w:sz w:val="24"/>
          <w:szCs w:val="24"/>
          <w:lang w:eastAsia="ru-RU"/>
        </w:rPr>
      </w:pPr>
    </w:p>
    <w:p w:rsidR="00FA1725" w:rsidRDefault="00FA1725" w:rsidP="00FA1725">
      <w:pPr>
        <w:spacing w:after="0" w:line="240" w:lineRule="auto"/>
        <w:jc w:val="center"/>
        <w:rPr>
          <w:rFonts w:ascii="Times New Roman" w:eastAsia="Times New Roman" w:hAnsi="Times New Roman" w:cs="Times New Roman"/>
          <w:b/>
          <w:sz w:val="24"/>
          <w:szCs w:val="24"/>
          <w:lang w:eastAsia="ru-RU"/>
        </w:rPr>
      </w:pPr>
    </w:p>
    <w:p w:rsidR="00FA1725" w:rsidRDefault="00FA1725" w:rsidP="00FA1725">
      <w:pPr>
        <w:spacing w:after="0" w:line="240" w:lineRule="auto"/>
        <w:jc w:val="center"/>
        <w:rPr>
          <w:rFonts w:ascii="Times New Roman" w:eastAsia="Times New Roman" w:hAnsi="Times New Roman" w:cs="Times New Roman"/>
          <w:b/>
          <w:sz w:val="24"/>
          <w:szCs w:val="24"/>
          <w:lang w:eastAsia="ru-RU"/>
        </w:rPr>
      </w:pPr>
    </w:p>
    <w:p w:rsidR="00FA1725" w:rsidRDefault="00FA1725" w:rsidP="00FA1725">
      <w:pPr>
        <w:spacing w:after="0" w:line="240" w:lineRule="auto"/>
        <w:jc w:val="center"/>
        <w:rPr>
          <w:rFonts w:ascii="Times New Roman" w:eastAsia="Times New Roman" w:hAnsi="Times New Roman" w:cs="Times New Roman"/>
          <w:b/>
          <w:sz w:val="24"/>
          <w:szCs w:val="24"/>
          <w:lang w:eastAsia="ru-RU"/>
        </w:rPr>
      </w:pPr>
    </w:p>
    <w:p w:rsidR="00FA1725" w:rsidRDefault="00FA1725" w:rsidP="00FA1725">
      <w:pPr>
        <w:spacing w:after="0" w:line="240" w:lineRule="auto"/>
        <w:jc w:val="center"/>
        <w:rPr>
          <w:rFonts w:ascii="Times New Roman" w:eastAsia="Times New Roman" w:hAnsi="Times New Roman" w:cs="Times New Roman"/>
          <w:b/>
          <w:sz w:val="24"/>
          <w:szCs w:val="24"/>
          <w:lang w:eastAsia="ru-RU"/>
        </w:rPr>
      </w:pPr>
    </w:p>
    <w:p w:rsidR="00FA1725" w:rsidRDefault="00FA1725" w:rsidP="00FA1725">
      <w:pPr>
        <w:spacing w:after="0" w:line="240" w:lineRule="auto"/>
        <w:jc w:val="center"/>
        <w:rPr>
          <w:rFonts w:ascii="Times New Roman" w:eastAsia="Times New Roman" w:hAnsi="Times New Roman" w:cs="Times New Roman"/>
          <w:b/>
          <w:sz w:val="24"/>
          <w:szCs w:val="24"/>
          <w:lang w:eastAsia="ru-RU"/>
        </w:rPr>
      </w:pPr>
    </w:p>
    <w:p w:rsidR="00FA1725" w:rsidRDefault="00FA1725" w:rsidP="00FA1725">
      <w:pPr>
        <w:spacing w:after="0" w:line="240" w:lineRule="auto"/>
        <w:jc w:val="center"/>
        <w:rPr>
          <w:rFonts w:ascii="Times New Roman" w:eastAsia="Times New Roman" w:hAnsi="Times New Roman" w:cs="Times New Roman"/>
          <w:b/>
          <w:sz w:val="24"/>
          <w:szCs w:val="24"/>
          <w:lang w:eastAsia="ru-RU"/>
        </w:rPr>
      </w:pPr>
    </w:p>
    <w:p w:rsidR="00FA1725" w:rsidRDefault="00FA1725" w:rsidP="00FA1725">
      <w:pPr>
        <w:spacing w:after="0" w:line="240" w:lineRule="auto"/>
        <w:jc w:val="center"/>
        <w:rPr>
          <w:rFonts w:ascii="Times New Roman" w:eastAsia="Times New Roman" w:hAnsi="Times New Roman" w:cs="Times New Roman"/>
          <w:b/>
          <w:sz w:val="24"/>
          <w:szCs w:val="24"/>
          <w:lang w:eastAsia="ru-RU"/>
        </w:rPr>
      </w:pPr>
    </w:p>
    <w:p w:rsidR="00FA1725" w:rsidRDefault="00FA1725" w:rsidP="00FA1725">
      <w:pPr>
        <w:spacing w:after="0" w:line="240" w:lineRule="auto"/>
        <w:jc w:val="center"/>
        <w:rPr>
          <w:rFonts w:ascii="Times New Roman" w:eastAsia="Times New Roman" w:hAnsi="Times New Roman" w:cs="Times New Roman"/>
          <w:b/>
          <w:sz w:val="24"/>
          <w:szCs w:val="24"/>
          <w:lang w:eastAsia="ru-RU"/>
        </w:rPr>
      </w:pPr>
    </w:p>
    <w:p w:rsidR="00FA1725" w:rsidRDefault="00FA1725" w:rsidP="00FA1725">
      <w:pPr>
        <w:spacing w:after="0" w:line="240" w:lineRule="auto"/>
        <w:jc w:val="center"/>
        <w:rPr>
          <w:rFonts w:ascii="Times New Roman" w:eastAsia="Times New Roman" w:hAnsi="Times New Roman" w:cs="Times New Roman"/>
          <w:b/>
          <w:sz w:val="24"/>
          <w:szCs w:val="24"/>
          <w:lang w:eastAsia="ru-RU"/>
        </w:rPr>
      </w:pPr>
    </w:p>
    <w:p w:rsidR="00FA1725" w:rsidRDefault="00FA1725" w:rsidP="00FA1725">
      <w:pPr>
        <w:spacing w:after="0" w:line="240" w:lineRule="auto"/>
        <w:jc w:val="center"/>
        <w:rPr>
          <w:rFonts w:ascii="Times New Roman" w:eastAsia="Times New Roman" w:hAnsi="Times New Roman" w:cs="Times New Roman"/>
          <w:b/>
          <w:sz w:val="24"/>
          <w:szCs w:val="24"/>
          <w:lang w:eastAsia="ru-RU"/>
        </w:rPr>
      </w:pPr>
    </w:p>
    <w:p w:rsidR="00FA1725" w:rsidRDefault="00FA1725" w:rsidP="00FA1725">
      <w:pPr>
        <w:spacing w:after="0" w:line="240" w:lineRule="auto"/>
        <w:jc w:val="center"/>
        <w:rPr>
          <w:rFonts w:ascii="Times New Roman" w:eastAsia="Times New Roman" w:hAnsi="Times New Roman" w:cs="Times New Roman"/>
          <w:b/>
          <w:sz w:val="24"/>
          <w:szCs w:val="24"/>
          <w:lang w:eastAsia="ru-RU"/>
        </w:rPr>
      </w:pPr>
    </w:p>
    <w:p w:rsidR="00FA1725" w:rsidRDefault="00FA1725" w:rsidP="00FA1725">
      <w:pPr>
        <w:spacing w:after="0" w:line="240" w:lineRule="auto"/>
        <w:jc w:val="center"/>
        <w:rPr>
          <w:rFonts w:ascii="Times New Roman" w:eastAsia="Times New Roman" w:hAnsi="Times New Roman" w:cs="Times New Roman"/>
          <w:b/>
          <w:sz w:val="24"/>
          <w:szCs w:val="24"/>
          <w:lang w:eastAsia="ru-RU"/>
        </w:rPr>
      </w:pPr>
    </w:p>
    <w:p w:rsidR="00FA1725" w:rsidRDefault="00FA1725" w:rsidP="00FA1725">
      <w:pPr>
        <w:spacing w:after="0" w:line="240" w:lineRule="auto"/>
        <w:jc w:val="center"/>
        <w:rPr>
          <w:rFonts w:ascii="Times New Roman" w:eastAsia="Times New Roman" w:hAnsi="Times New Roman" w:cs="Times New Roman"/>
          <w:b/>
          <w:sz w:val="24"/>
          <w:szCs w:val="24"/>
          <w:lang w:eastAsia="ru-RU"/>
        </w:rPr>
      </w:pPr>
    </w:p>
    <w:p w:rsidR="00FA1725" w:rsidRDefault="00FA1725" w:rsidP="00FA1725">
      <w:pPr>
        <w:spacing w:after="0" w:line="240" w:lineRule="auto"/>
        <w:jc w:val="center"/>
        <w:rPr>
          <w:rFonts w:ascii="Times New Roman" w:eastAsia="Times New Roman" w:hAnsi="Times New Roman" w:cs="Times New Roman"/>
          <w:b/>
          <w:sz w:val="24"/>
          <w:szCs w:val="24"/>
          <w:lang w:eastAsia="ru-RU"/>
        </w:rPr>
      </w:pPr>
    </w:p>
    <w:p w:rsidR="00FA1725" w:rsidRDefault="00FA1725" w:rsidP="00FA1725">
      <w:pPr>
        <w:spacing w:after="0" w:line="240" w:lineRule="auto"/>
        <w:jc w:val="center"/>
        <w:rPr>
          <w:rFonts w:ascii="Times New Roman" w:eastAsia="Times New Roman" w:hAnsi="Times New Roman" w:cs="Times New Roman"/>
          <w:b/>
          <w:sz w:val="24"/>
          <w:szCs w:val="24"/>
          <w:lang w:eastAsia="ru-RU"/>
        </w:rPr>
      </w:pPr>
    </w:p>
    <w:p w:rsidR="00FA1725" w:rsidRDefault="00FA1725" w:rsidP="00FA1725">
      <w:pPr>
        <w:spacing w:after="0" w:line="240" w:lineRule="auto"/>
        <w:jc w:val="center"/>
        <w:rPr>
          <w:rFonts w:ascii="Times New Roman" w:eastAsia="Times New Roman" w:hAnsi="Times New Roman" w:cs="Times New Roman"/>
          <w:b/>
          <w:sz w:val="24"/>
          <w:szCs w:val="24"/>
          <w:lang w:eastAsia="ru-RU"/>
        </w:rPr>
      </w:pPr>
    </w:p>
    <w:p w:rsidR="00FA1725" w:rsidRPr="0084184E" w:rsidRDefault="00FA1725" w:rsidP="00FA1725">
      <w:pPr>
        <w:spacing w:after="0" w:line="240" w:lineRule="auto"/>
        <w:jc w:val="center"/>
        <w:rPr>
          <w:rFonts w:ascii="Times New Roman" w:eastAsia="Times New Roman" w:hAnsi="Times New Roman" w:cs="Times New Roman"/>
          <w:b/>
          <w:sz w:val="24"/>
          <w:szCs w:val="24"/>
          <w:lang w:eastAsia="ru-RU"/>
        </w:rPr>
      </w:pPr>
    </w:p>
    <w:p w:rsidR="00FA1725" w:rsidRPr="0084184E" w:rsidRDefault="00FA1725" w:rsidP="00FA1725">
      <w:pPr>
        <w:spacing w:after="0" w:line="240" w:lineRule="auto"/>
        <w:jc w:val="center"/>
        <w:rPr>
          <w:rFonts w:ascii="Times New Roman" w:eastAsia="Times New Roman" w:hAnsi="Times New Roman" w:cs="Times New Roman"/>
          <w:b/>
          <w:sz w:val="24"/>
          <w:szCs w:val="24"/>
          <w:lang w:eastAsia="ru-RU"/>
        </w:rPr>
      </w:pPr>
    </w:p>
    <w:p w:rsidR="00FA1725" w:rsidRPr="0084184E" w:rsidRDefault="00FA1725" w:rsidP="00FA1725">
      <w:pPr>
        <w:spacing w:after="0" w:line="240" w:lineRule="auto"/>
        <w:jc w:val="center"/>
        <w:rPr>
          <w:rFonts w:ascii="Times New Roman" w:eastAsia="Times New Roman" w:hAnsi="Times New Roman" w:cs="Times New Roman"/>
          <w:b/>
          <w:sz w:val="24"/>
          <w:szCs w:val="24"/>
          <w:lang w:eastAsia="ru-RU"/>
        </w:rPr>
      </w:pPr>
    </w:p>
    <w:p w:rsidR="00FA1725" w:rsidRPr="0084184E" w:rsidRDefault="00FA1725" w:rsidP="00FA1725">
      <w:pPr>
        <w:spacing w:after="0" w:line="240" w:lineRule="auto"/>
        <w:rPr>
          <w:rFonts w:ascii="Times New Roman" w:eastAsia="Times New Roman" w:hAnsi="Times New Roman" w:cs="Times New Roman"/>
          <w:sz w:val="24"/>
          <w:szCs w:val="24"/>
          <w:lang w:eastAsia="ru-RU"/>
        </w:rPr>
        <w:sectPr w:rsidR="00FA1725" w:rsidRPr="0084184E" w:rsidSect="00FA1725">
          <w:headerReference w:type="even" r:id="rId9"/>
          <w:pgSz w:w="11906" w:h="16838" w:code="9"/>
          <w:pgMar w:top="568" w:right="851" w:bottom="815" w:left="1304" w:header="709" w:footer="709" w:gutter="0"/>
          <w:cols w:space="720"/>
        </w:sectPr>
      </w:pPr>
    </w:p>
    <w:p w:rsidR="00FA1725" w:rsidRPr="00813522" w:rsidRDefault="00FA1725" w:rsidP="00C24075">
      <w:pPr>
        <w:keepNext/>
        <w:spacing w:after="0" w:line="240" w:lineRule="auto"/>
        <w:jc w:val="center"/>
        <w:outlineLvl w:val="3"/>
        <w:rPr>
          <w:rFonts w:ascii="Arial" w:eastAsia="Times New Roman" w:hAnsi="Arial" w:cs="Arial"/>
          <w:b/>
          <w:bCs/>
          <w:sz w:val="24"/>
          <w:szCs w:val="24"/>
          <w:lang w:eastAsia="ru-RU"/>
        </w:rPr>
      </w:pPr>
      <w:r w:rsidRPr="00813522">
        <w:rPr>
          <w:rFonts w:ascii="Arial" w:eastAsia="Times New Roman" w:hAnsi="Arial" w:cs="Arial"/>
          <w:b/>
          <w:bCs/>
          <w:sz w:val="24"/>
          <w:szCs w:val="24"/>
          <w:lang w:eastAsia="ru-RU"/>
        </w:rPr>
        <w:lastRenderedPageBreak/>
        <w:t>Паспорт</w:t>
      </w:r>
    </w:p>
    <w:p w:rsidR="00FA1725" w:rsidRPr="00813522" w:rsidRDefault="00FA1725" w:rsidP="00C24075">
      <w:pPr>
        <w:keepNext/>
        <w:spacing w:after="0" w:line="240" w:lineRule="auto"/>
        <w:jc w:val="center"/>
        <w:outlineLvl w:val="3"/>
        <w:rPr>
          <w:rFonts w:ascii="Arial" w:eastAsia="Times New Roman" w:hAnsi="Arial" w:cs="Arial"/>
          <w:b/>
          <w:bCs/>
          <w:sz w:val="24"/>
          <w:szCs w:val="24"/>
          <w:lang w:eastAsia="ru-RU"/>
        </w:rPr>
      </w:pPr>
      <w:r w:rsidRPr="00813522">
        <w:rPr>
          <w:rFonts w:ascii="Arial" w:eastAsia="Times New Roman" w:hAnsi="Arial" w:cs="Arial"/>
          <w:b/>
          <w:bCs/>
          <w:sz w:val="24"/>
          <w:szCs w:val="24"/>
          <w:lang w:eastAsia="ru-RU"/>
        </w:rPr>
        <w:t>Муниципальной программы</w:t>
      </w:r>
    </w:p>
    <w:p w:rsidR="00D05F27" w:rsidRPr="00813522" w:rsidRDefault="00FA1725" w:rsidP="00C24075">
      <w:pPr>
        <w:tabs>
          <w:tab w:val="left" w:pos="709"/>
          <w:tab w:val="right" w:pos="7938"/>
          <w:tab w:val="right" w:pos="9639"/>
        </w:tabs>
        <w:spacing w:after="0" w:line="240" w:lineRule="auto"/>
        <w:jc w:val="center"/>
        <w:rPr>
          <w:rFonts w:ascii="Arial" w:eastAsia="Times New Roman" w:hAnsi="Arial" w:cs="Arial"/>
          <w:b/>
          <w:sz w:val="24"/>
          <w:szCs w:val="24"/>
          <w:lang w:eastAsia="ru-RU"/>
        </w:rPr>
      </w:pPr>
      <w:r w:rsidRPr="00813522">
        <w:rPr>
          <w:rFonts w:ascii="Arial" w:eastAsia="Times New Roman" w:hAnsi="Arial" w:cs="Arial"/>
          <w:b/>
          <w:sz w:val="24"/>
          <w:szCs w:val="24"/>
          <w:lang w:eastAsia="ru-RU"/>
        </w:rPr>
        <w:t xml:space="preserve">«Обеспечение доступным и комфортным жильем и коммунальными услугами  граждан </w:t>
      </w:r>
    </w:p>
    <w:p w:rsidR="00FA1725" w:rsidRPr="00813522" w:rsidRDefault="00FA1725" w:rsidP="00C24075">
      <w:pPr>
        <w:tabs>
          <w:tab w:val="left" w:pos="709"/>
          <w:tab w:val="right" w:pos="7938"/>
          <w:tab w:val="right" w:pos="9639"/>
        </w:tabs>
        <w:spacing w:after="0" w:line="240" w:lineRule="auto"/>
        <w:jc w:val="center"/>
        <w:rPr>
          <w:rFonts w:ascii="Arial" w:eastAsia="Times New Roman" w:hAnsi="Arial" w:cs="Arial"/>
          <w:b/>
          <w:sz w:val="24"/>
          <w:szCs w:val="24"/>
          <w:lang w:eastAsia="ru-RU"/>
        </w:rPr>
      </w:pPr>
      <w:r w:rsidRPr="00813522">
        <w:rPr>
          <w:rFonts w:ascii="Arial" w:eastAsia="Times New Roman" w:hAnsi="Arial" w:cs="Arial"/>
          <w:b/>
          <w:sz w:val="24"/>
          <w:szCs w:val="24"/>
          <w:lang w:eastAsia="ru-RU"/>
        </w:rPr>
        <w:t xml:space="preserve"> МО « поселок  Теткино»   Глушковского района Курской области</w:t>
      </w:r>
    </w:p>
    <w:p w:rsidR="00FA1725" w:rsidRPr="00813522" w:rsidRDefault="00FA1725" w:rsidP="00C24075">
      <w:pPr>
        <w:tabs>
          <w:tab w:val="left" w:pos="709"/>
          <w:tab w:val="right" w:pos="7938"/>
          <w:tab w:val="right" w:pos="9639"/>
        </w:tabs>
        <w:spacing w:after="0" w:line="240" w:lineRule="auto"/>
        <w:jc w:val="center"/>
        <w:rPr>
          <w:rFonts w:ascii="Arial" w:eastAsia="Times New Roman" w:hAnsi="Arial" w:cs="Arial"/>
          <w:color w:val="000000"/>
          <w:sz w:val="24"/>
          <w:szCs w:val="24"/>
          <w:lang w:eastAsia="ru-RU"/>
        </w:rPr>
      </w:pPr>
      <w:r w:rsidRPr="00813522">
        <w:rPr>
          <w:rFonts w:ascii="Arial" w:eastAsia="Times New Roman" w:hAnsi="Arial" w:cs="Arial"/>
          <w:b/>
          <w:sz w:val="24"/>
          <w:szCs w:val="24"/>
          <w:lang w:eastAsia="ru-RU"/>
        </w:rPr>
        <w:t xml:space="preserve">  на 2020 -2022 годы»  </w:t>
      </w:r>
    </w:p>
    <w:p w:rsidR="00FA1725" w:rsidRPr="00813522" w:rsidRDefault="00FA1725" w:rsidP="00C24075">
      <w:pPr>
        <w:tabs>
          <w:tab w:val="left" w:pos="709"/>
          <w:tab w:val="right" w:pos="7938"/>
          <w:tab w:val="right" w:pos="9639"/>
        </w:tabs>
        <w:spacing w:after="0" w:line="240" w:lineRule="auto"/>
        <w:jc w:val="center"/>
        <w:rPr>
          <w:rFonts w:ascii="Arial" w:eastAsia="Times New Roman" w:hAnsi="Arial" w:cs="Arial"/>
          <w:b/>
          <w:bCs/>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3"/>
        <w:gridCol w:w="7227"/>
      </w:tblGrid>
      <w:tr w:rsidR="00FA1725" w:rsidRPr="00813522" w:rsidTr="002C15C4">
        <w:tc>
          <w:tcPr>
            <w:tcW w:w="234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A1725" w:rsidRPr="00813522" w:rsidRDefault="00FA1725" w:rsidP="00C24075">
            <w:pPr>
              <w:spacing w:after="0" w:line="240" w:lineRule="auto"/>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Наименование муниципальной Программы</w:t>
            </w:r>
          </w:p>
        </w:tc>
        <w:tc>
          <w:tcPr>
            <w:tcW w:w="72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A1725" w:rsidRPr="00813522" w:rsidRDefault="00FA1725" w:rsidP="00C2407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Cs/>
                <w:color w:val="000000"/>
                <w:sz w:val="24"/>
                <w:szCs w:val="24"/>
                <w:lang w:eastAsia="ru-RU"/>
              </w:rPr>
              <w:t>«Обеспечение доступным и комфортным жильем,  коммунальными услугами граждан в муниципальном образовании «поселок Теткино» Глушковского района Курской области»</w:t>
            </w:r>
          </w:p>
        </w:tc>
      </w:tr>
      <w:tr w:rsidR="00FA1725" w:rsidRPr="00813522" w:rsidTr="002C15C4">
        <w:tc>
          <w:tcPr>
            <w:tcW w:w="234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A1725" w:rsidRPr="00813522" w:rsidRDefault="00FA1725" w:rsidP="00C24075">
            <w:pPr>
              <w:spacing w:after="0" w:line="240" w:lineRule="auto"/>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Основание для разработки Программы</w:t>
            </w:r>
          </w:p>
        </w:tc>
        <w:tc>
          <w:tcPr>
            <w:tcW w:w="72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A1725" w:rsidRPr="00813522" w:rsidRDefault="00FA1725" w:rsidP="00C24075">
            <w:pPr>
              <w:spacing w:after="0" w:line="240" w:lineRule="auto"/>
              <w:jc w:val="both"/>
              <w:rPr>
                <w:rFonts w:ascii="Arial" w:eastAsia="Times New Roman" w:hAnsi="Arial" w:cs="Arial"/>
                <w:color w:val="000000"/>
                <w:sz w:val="24"/>
                <w:szCs w:val="24"/>
                <w:lang w:eastAsia="ru-RU"/>
              </w:rPr>
            </w:pPr>
            <w:r w:rsidRPr="00813522">
              <w:rPr>
                <w:rFonts w:ascii="Arial" w:eastAsia="Calibri" w:hAnsi="Arial" w:cs="Arial"/>
                <w:sz w:val="24"/>
                <w:szCs w:val="24"/>
              </w:rPr>
              <w:t xml:space="preserve">Гражданский кодекс Российской Федерации, Бюджетный кодекс Российской Федерации, Федеральный закон от 06.10.2003 года №131-ФЗ «Об общих принципах организации местного самоуправления в Российской Федерации», </w:t>
            </w:r>
            <w:r w:rsidRPr="00813522">
              <w:rPr>
                <w:rFonts w:ascii="Arial" w:eastAsia="Calibri" w:hAnsi="Arial" w:cs="Arial"/>
                <w:color w:val="000000"/>
                <w:sz w:val="24"/>
                <w:szCs w:val="24"/>
              </w:rPr>
              <w:t xml:space="preserve">постановление Правительства Российской Федерации от 17.12.2010 года №1050 </w:t>
            </w:r>
            <w:r w:rsidR="006B7569" w:rsidRPr="00813522">
              <w:rPr>
                <w:rFonts w:ascii="Arial" w:eastAsia="Calibri" w:hAnsi="Arial" w:cs="Arial"/>
                <w:color w:val="000000"/>
                <w:sz w:val="24"/>
                <w:szCs w:val="24"/>
              </w:rPr>
              <w:t>« О реализации отдельных мероприятий государственной программы Российской Федерации «Обеспечение доступным и комфортны и коммунальными услугами граждан Российской Федерации» (с изменениями и дополнениями), постановление  Пра</w:t>
            </w:r>
            <w:r w:rsidR="00E14781" w:rsidRPr="00813522">
              <w:rPr>
                <w:rFonts w:ascii="Arial" w:eastAsia="Calibri" w:hAnsi="Arial" w:cs="Arial"/>
                <w:color w:val="000000"/>
                <w:sz w:val="24"/>
                <w:szCs w:val="24"/>
              </w:rPr>
              <w:t>вительства Российской Федерации от 30.12.2017 года № 1710 «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813522">
              <w:rPr>
                <w:rFonts w:ascii="Arial" w:eastAsia="Calibri" w:hAnsi="Arial" w:cs="Arial"/>
                <w:color w:val="000000"/>
                <w:sz w:val="24"/>
                <w:szCs w:val="24"/>
              </w:rPr>
              <w:t xml:space="preserve">, постановление Администрации Курской области от 11.10.2013 года №716-па «Об утверждении государственной программы Курской области «Обеспечение доступным и комфортным жильем и коммунальными услугами граждан в </w:t>
            </w:r>
            <w:r w:rsidR="0011101B" w:rsidRPr="00813522">
              <w:rPr>
                <w:rFonts w:ascii="Arial" w:eastAsia="Calibri" w:hAnsi="Arial" w:cs="Arial"/>
                <w:color w:val="000000"/>
                <w:sz w:val="24"/>
                <w:szCs w:val="24"/>
              </w:rPr>
              <w:t>Курской области (с изменениями и дополнениями</w:t>
            </w:r>
            <w:r w:rsidRPr="00813522">
              <w:rPr>
                <w:rFonts w:ascii="Arial" w:eastAsia="Calibri" w:hAnsi="Arial" w:cs="Arial"/>
                <w:color w:val="000000"/>
                <w:sz w:val="24"/>
                <w:szCs w:val="24"/>
              </w:rPr>
              <w:t>)</w:t>
            </w:r>
            <w:r w:rsidR="0011101B" w:rsidRPr="00813522">
              <w:rPr>
                <w:rFonts w:ascii="Arial" w:eastAsia="Calibri" w:hAnsi="Arial" w:cs="Arial"/>
                <w:color w:val="000000"/>
                <w:sz w:val="24"/>
                <w:szCs w:val="24"/>
              </w:rPr>
              <w:t>,</w:t>
            </w:r>
            <w:r w:rsidRPr="00813522">
              <w:rPr>
                <w:rFonts w:ascii="Arial" w:eastAsia="Calibri" w:hAnsi="Arial" w:cs="Arial"/>
                <w:color w:val="000000"/>
                <w:sz w:val="24"/>
                <w:szCs w:val="24"/>
              </w:rPr>
              <w:t>Устав МО «поселок  Теткино»  Глуш</w:t>
            </w:r>
            <w:r w:rsidR="0011101B" w:rsidRPr="00813522">
              <w:rPr>
                <w:rFonts w:ascii="Arial" w:eastAsia="Calibri" w:hAnsi="Arial" w:cs="Arial"/>
                <w:color w:val="000000"/>
                <w:sz w:val="24"/>
                <w:szCs w:val="24"/>
              </w:rPr>
              <w:t>ковского района Курской области, № 456-ФЗ от 29.12.2014 года «О внесении изменений в Градостроительный кодекс Российской Федерации и отдельные законодательные акты Российской Федерации», № 218-ФЗ от 16.06.2015 года « О государственной регистрации недвижимости» (с изменениями и дополнениями), постановлением Правительства Российской Федерации от 30.01.2019г. № 62 « О внесении изменений в некоторые акты Правительства Российской Федерации».</w:t>
            </w:r>
          </w:p>
        </w:tc>
      </w:tr>
      <w:tr w:rsidR="00FA1725" w:rsidRPr="00813522" w:rsidTr="00B62864">
        <w:trPr>
          <w:trHeight w:val="953"/>
        </w:trPr>
        <w:tc>
          <w:tcPr>
            <w:tcW w:w="234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A1725" w:rsidRPr="00813522" w:rsidRDefault="00FA1725" w:rsidP="00C24075">
            <w:pPr>
              <w:spacing w:after="0" w:line="240" w:lineRule="auto"/>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Муниципальный заказчик муниципальной Программы</w:t>
            </w:r>
          </w:p>
        </w:tc>
        <w:tc>
          <w:tcPr>
            <w:tcW w:w="72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A1725" w:rsidRPr="00813522" w:rsidRDefault="00FA1725" w:rsidP="00C24075">
            <w:pPr>
              <w:spacing w:after="0" w:line="240" w:lineRule="auto"/>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Администрация поселка  Теткино  Глушковского района Курской области</w:t>
            </w:r>
          </w:p>
        </w:tc>
      </w:tr>
      <w:tr w:rsidR="00FA1725" w:rsidRPr="00813522" w:rsidTr="002C15C4">
        <w:tc>
          <w:tcPr>
            <w:tcW w:w="234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A1725" w:rsidRPr="00813522" w:rsidRDefault="00FA1725" w:rsidP="00C24075">
            <w:pPr>
              <w:spacing w:after="0" w:line="240" w:lineRule="auto"/>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Представитель муниципального заказчика (координатор) муниципальной Программы</w:t>
            </w:r>
          </w:p>
        </w:tc>
        <w:tc>
          <w:tcPr>
            <w:tcW w:w="72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A1725" w:rsidRPr="00813522" w:rsidRDefault="00FA1725" w:rsidP="00C24075">
            <w:pPr>
              <w:spacing w:after="0" w:line="240" w:lineRule="auto"/>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Администрация поселка  Теткино Глушковского района Курской области</w:t>
            </w:r>
          </w:p>
        </w:tc>
      </w:tr>
      <w:tr w:rsidR="00FA1725" w:rsidRPr="00813522" w:rsidTr="002C15C4">
        <w:trPr>
          <w:trHeight w:val="810"/>
        </w:trPr>
        <w:tc>
          <w:tcPr>
            <w:tcW w:w="234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A1725" w:rsidRPr="00813522" w:rsidRDefault="00FA1725" w:rsidP="00C24075">
            <w:pPr>
              <w:spacing w:after="0" w:line="240" w:lineRule="auto"/>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lastRenderedPageBreak/>
              <w:t>Разработчики муниципальной Программы</w:t>
            </w:r>
          </w:p>
        </w:tc>
        <w:tc>
          <w:tcPr>
            <w:tcW w:w="72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Администрация поселка Теткино Глушковского района Курской области</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Жилищная комиссия пр</w:t>
            </w:r>
            <w:r w:rsidR="0011101B" w:rsidRPr="00813522">
              <w:rPr>
                <w:rFonts w:ascii="Arial" w:eastAsia="Calibri" w:hAnsi="Arial" w:cs="Arial"/>
                <w:sz w:val="24"/>
                <w:szCs w:val="24"/>
                <w:lang w:eastAsia="ru-RU"/>
              </w:rPr>
              <w:t>и администрации поселка Теткино</w:t>
            </w:r>
          </w:p>
        </w:tc>
      </w:tr>
      <w:tr w:rsidR="00FA1725" w:rsidRPr="00813522" w:rsidTr="002C15C4">
        <w:tc>
          <w:tcPr>
            <w:tcW w:w="234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A1725" w:rsidRPr="00813522" w:rsidRDefault="00FA1725" w:rsidP="00C24075">
            <w:pPr>
              <w:spacing w:after="0" w:line="240" w:lineRule="auto"/>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Исполнители муниципальной Программы</w:t>
            </w:r>
          </w:p>
        </w:tc>
        <w:tc>
          <w:tcPr>
            <w:tcW w:w="72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 Администрация поселка  Теткино Глушковского района Курской области;</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 Жилищная комиссия при администрации поселка  Теткино;</w:t>
            </w:r>
          </w:p>
          <w:p w:rsidR="00FA1725" w:rsidRPr="00813522" w:rsidRDefault="001561B8"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w:t>
            </w:r>
            <w:r w:rsidR="00FA1725" w:rsidRPr="00813522">
              <w:rPr>
                <w:rFonts w:ascii="Arial" w:eastAsia="Calibri" w:hAnsi="Arial" w:cs="Arial"/>
                <w:sz w:val="24"/>
                <w:szCs w:val="24"/>
                <w:lang w:eastAsia="ru-RU"/>
              </w:rPr>
              <w:t xml:space="preserve">Организации различных форм собственности, отобранные в порядке, предусмотренном действующим законодательством, привлеченные на основе аукционов. </w:t>
            </w:r>
          </w:p>
        </w:tc>
      </w:tr>
      <w:tr w:rsidR="00FA1725" w:rsidRPr="00813522" w:rsidTr="002C15C4">
        <w:tc>
          <w:tcPr>
            <w:tcW w:w="234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A1725" w:rsidRPr="00813522" w:rsidRDefault="00FA1725" w:rsidP="00C24075">
            <w:pPr>
              <w:spacing w:after="0" w:line="240" w:lineRule="auto"/>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Участники муниципальной Программы</w:t>
            </w:r>
          </w:p>
        </w:tc>
        <w:tc>
          <w:tcPr>
            <w:tcW w:w="72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 Администрация поселка  Теткино Глушковского района Курской области;</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 Жилищная комиссия при администрации поселка  Теткино;</w:t>
            </w:r>
          </w:p>
          <w:p w:rsidR="00FA1725" w:rsidRPr="00813522" w:rsidRDefault="001561B8"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w:t>
            </w:r>
            <w:r w:rsidR="00FA1725" w:rsidRPr="00813522">
              <w:rPr>
                <w:rFonts w:ascii="Arial" w:eastAsia="Calibri" w:hAnsi="Arial" w:cs="Arial"/>
                <w:sz w:val="24"/>
                <w:szCs w:val="24"/>
                <w:lang w:eastAsia="ru-RU"/>
              </w:rPr>
              <w:t>Организации различных форм собственности, отобранные в порядке, предусмотренном действующим законодательством, п</w:t>
            </w:r>
            <w:r w:rsidR="002C15C4" w:rsidRPr="00813522">
              <w:rPr>
                <w:rFonts w:ascii="Arial" w:eastAsia="Calibri" w:hAnsi="Arial" w:cs="Arial"/>
                <w:sz w:val="24"/>
                <w:szCs w:val="24"/>
                <w:lang w:eastAsia="ru-RU"/>
              </w:rPr>
              <w:t>ривлеченные на основе аукционов;</w:t>
            </w:r>
          </w:p>
          <w:p w:rsidR="00FA1725" w:rsidRPr="00813522" w:rsidRDefault="00FA1725" w:rsidP="00C24075">
            <w:pPr>
              <w:spacing w:after="0" w:line="240" w:lineRule="auto"/>
              <w:jc w:val="both"/>
              <w:rPr>
                <w:rFonts w:ascii="Arial" w:eastAsia="Calibri" w:hAnsi="Arial" w:cs="Arial"/>
                <w:sz w:val="24"/>
                <w:szCs w:val="24"/>
              </w:rPr>
            </w:pPr>
            <w:r w:rsidRPr="00813522">
              <w:rPr>
                <w:rFonts w:ascii="Arial" w:eastAsia="Calibri" w:hAnsi="Arial" w:cs="Arial"/>
                <w:sz w:val="24"/>
                <w:szCs w:val="24"/>
                <w:lang w:eastAsia="ru-RU"/>
              </w:rPr>
              <w:t>-</w:t>
            </w:r>
            <w:r w:rsidRPr="00813522">
              <w:rPr>
                <w:rFonts w:ascii="Arial" w:eastAsia="Calibri" w:hAnsi="Arial" w:cs="Arial"/>
                <w:sz w:val="24"/>
                <w:szCs w:val="24"/>
              </w:rPr>
              <w:t xml:space="preserve">  Молодые  семьи, в том числе неполные  молодые  семьи, состоящие из одного молодого родителя и одного и более детей;</w:t>
            </w:r>
          </w:p>
          <w:p w:rsidR="00FA1725" w:rsidRPr="00813522" w:rsidRDefault="002C15C4"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rPr>
              <w:t>- Жители поселка Теткино.</w:t>
            </w:r>
          </w:p>
        </w:tc>
      </w:tr>
      <w:tr w:rsidR="00FA1725" w:rsidRPr="00813522" w:rsidTr="002C15C4">
        <w:tc>
          <w:tcPr>
            <w:tcW w:w="234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A1725" w:rsidRPr="00813522" w:rsidRDefault="00FA1725" w:rsidP="00C24075">
            <w:pPr>
              <w:spacing w:after="0" w:line="240" w:lineRule="auto"/>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Цель и задачи муниципальной Программы</w:t>
            </w:r>
          </w:p>
        </w:tc>
        <w:tc>
          <w:tcPr>
            <w:tcW w:w="72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1)Основной целью Программы является формирование и создание максимально благоприятных, комфортных и безопасных условий для проживания жителей поселка.</w:t>
            </w:r>
          </w:p>
          <w:p w:rsidR="00FA1725" w:rsidRPr="00813522" w:rsidRDefault="00FA1725" w:rsidP="00C24075">
            <w:pPr>
              <w:spacing w:after="0" w:line="240" w:lineRule="auto"/>
              <w:jc w:val="both"/>
              <w:rPr>
                <w:rFonts w:ascii="Arial" w:eastAsia="Calibri" w:hAnsi="Arial" w:cs="Arial"/>
                <w:sz w:val="24"/>
                <w:szCs w:val="24"/>
              </w:rPr>
            </w:pPr>
            <w:r w:rsidRPr="00813522">
              <w:rPr>
                <w:rFonts w:ascii="Arial" w:eastAsia="Calibri" w:hAnsi="Arial" w:cs="Arial"/>
                <w:sz w:val="24"/>
                <w:szCs w:val="24"/>
              </w:rPr>
              <w:t>2) Предоставление государственной поддержки в решении жилищной проблемы молодым семьям, признанным в установленном порядке, нуждающимис</w:t>
            </w:r>
            <w:r w:rsidR="002C15C4" w:rsidRPr="00813522">
              <w:rPr>
                <w:rFonts w:ascii="Arial" w:eastAsia="Calibri" w:hAnsi="Arial" w:cs="Arial"/>
                <w:sz w:val="24"/>
                <w:szCs w:val="24"/>
              </w:rPr>
              <w:t>я в улучшении жилищных условий.</w:t>
            </w:r>
          </w:p>
          <w:p w:rsidR="00FA1725" w:rsidRPr="00813522" w:rsidRDefault="002C15C4"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rPr>
              <w:t>3</w:t>
            </w:r>
            <w:r w:rsidR="00FA1725" w:rsidRPr="00813522">
              <w:rPr>
                <w:rFonts w:ascii="Arial" w:eastAsia="Calibri" w:hAnsi="Arial" w:cs="Arial"/>
                <w:sz w:val="24"/>
                <w:szCs w:val="24"/>
              </w:rPr>
              <w:t>) О</w:t>
            </w:r>
            <w:r w:rsidR="00FA1725" w:rsidRPr="00813522">
              <w:rPr>
                <w:rFonts w:ascii="Arial" w:eastAsia="Calibri" w:hAnsi="Arial" w:cs="Arial"/>
                <w:color w:val="000000"/>
                <w:sz w:val="24"/>
                <w:szCs w:val="24"/>
              </w:rPr>
              <w:t xml:space="preserve">беспечение развития социальной инфраструктуры </w:t>
            </w:r>
            <w:r w:rsidR="00FA1725" w:rsidRPr="00813522">
              <w:rPr>
                <w:rFonts w:ascii="Arial" w:eastAsia="Calibri" w:hAnsi="Arial" w:cs="Arial"/>
                <w:sz w:val="24"/>
                <w:szCs w:val="24"/>
              </w:rPr>
              <w:t xml:space="preserve">муниципального образования «поселок  Теткино» Глушковского района </w:t>
            </w:r>
            <w:r w:rsidR="00FA1725" w:rsidRPr="00813522">
              <w:rPr>
                <w:rFonts w:ascii="Arial" w:eastAsia="Calibri" w:hAnsi="Arial" w:cs="Arial"/>
                <w:noProof/>
                <w:sz w:val="24"/>
                <w:szCs w:val="24"/>
              </w:rPr>
              <w:t>Курской области</w:t>
            </w:r>
            <w:r w:rsidR="00FA1725" w:rsidRPr="00813522">
              <w:rPr>
                <w:rFonts w:ascii="Arial" w:eastAsia="Calibri" w:hAnsi="Arial" w:cs="Arial"/>
                <w:color w:val="000000"/>
                <w:sz w:val="24"/>
                <w:szCs w:val="24"/>
              </w:rPr>
              <w:t xml:space="preserve"> и для закрепления населения, повышения уровня его жизни.</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Задачами Программы являются:</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-обеспечение условий комфортного и безопасного проживания на территории  поселка Теткино в соответствии с современными требованиями;</w:t>
            </w:r>
          </w:p>
          <w:p w:rsidR="00FA1725" w:rsidRPr="00813522" w:rsidRDefault="00FA1725" w:rsidP="00C24075">
            <w:pPr>
              <w:spacing w:after="0" w:line="240" w:lineRule="auto"/>
              <w:jc w:val="both"/>
              <w:rPr>
                <w:rFonts w:ascii="Arial" w:eastAsia="Calibri" w:hAnsi="Arial" w:cs="Arial"/>
                <w:sz w:val="24"/>
                <w:szCs w:val="24"/>
              </w:rPr>
            </w:pPr>
            <w:r w:rsidRPr="00813522">
              <w:rPr>
                <w:rFonts w:ascii="Arial" w:eastAsia="Calibri" w:hAnsi="Arial" w:cs="Arial"/>
                <w:sz w:val="24"/>
                <w:szCs w:val="24"/>
                <w:lang w:eastAsia="ru-RU"/>
              </w:rPr>
              <w:t>-</w:t>
            </w:r>
            <w:r w:rsidRPr="00813522">
              <w:rPr>
                <w:rFonts w:ascii="Arial" w:eastAsia="Calibri" w:hAnsi="Arial" w:cs="Arial"/>
                <w:sz w:val="24"/>
                <w:szCs w:val="24"/>
              </w:rPr>
              <w:t xml:space="preserve"> обеспечение жильем молодых семей, проживающих на территории поселка и признанных в установленном порядке нуждающимися в улучшении жилищных условий;</w:t>
            </w:r>
          </w:p>
          <w:p w:rsidR="00FA1725" w:rsidRPr="00813522" w:rsidRDefault="00FA1725" w:rsidP="00C24075">
            <w:pPr>
              <w:spacing w:after="0" w:line="240" w:lineRule="auto"/>
              <w:jc w:val="both"/>
              <w:rPr>
                <w:rFonts w:ascii="Arial" w:eastAsia="Calibri" w:hAnsi="Arial" w:cs="Arial"/>
                <w:sz w:val="24"/>
                <w:szCs w:val="24"/>
              </w:rPr>
            </w:pPr>
            <w:r w:rsidRPr="00813522">
              <w:rPr>
                <w:rFonts w:ascii="Arial" w:eastAsia="Calibri" w:hAnsi="Arial" w:cs="Arial"/>
                <w:sz w:val="24"/>
                <w:szCs w:val="24"/>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FA1725" w:rsidRPr="00813522" w:rsidRDefault="00FA1725" w:rsidP="00C24075">
            <w:pPr>
              <w:spacing w:after="0" w:line="240" w:lineRule="auto"/>
              <w:jc w:val="both"/>
              <w:rPr>
                <w:rFonts w:ascii="Arial" w:eastAsia="Calibri" w:hAnsi="Arial" w:cs="Arial"/>
                <w:sz w:val="24"/>
                <w:szCs w:val="24"/>
              </w:rPr>
            </w:pPr>
            <w:r w:rsidRPr="00813522">
              <w:rPr>
                <w:rFonts w:ascii="Arial" w:eastAsia="Calibri" w:hAnsi="Arial" w:cs="Arial"/>
                <w:sz w:val="24"/>
                <w:szCs w:val="24"/>
              </w:rPr>
              <w:t>- обеспечение жильем граждан, проживающих в аварийном жилищном фонде;</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 снижение риска возникновения аварийных ситуаций;</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-улучшение эксплуатационных характеристик общего имущества в многоквартирных домах;</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-обеспечение сохранности многоквартирных домов и повышение комфортности проживания в них граждан;</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lastRenderedPageBreak/>
              <w:t>-организация озеленения территории поселка, использования зеленых насаждений, расположенных в границах  поселка;</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-создание условий для массового отдыха жителей поселка   и организация обустройства мест массового отдыха населения;</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-осуществление мероприятий по обеспечению безопасности людей на водных объектах, охране их жизни и здоровья;</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-организация искусственного освещения улиц, дворовых территорий поселка  в вечернее и ночное время;</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-обеспечение функционирования объектов нар</w:t>
            </w:r>
            <w:r w:rsidR="002C15C4" w:rsidRPr="00813522">
              <w:rPr>
                <w:rFonts w:ascii="Arial" w:eastAsia="Calibri" w:hAnsi="Arial" w:cs="Arial"/>
                <w:sz w:val="24"/>
                <w:szCs w:val="24"/>
                <w:lang w:eastAsia="ru-RU"/>
              </w:rPr>
              <w:t xml:space="preserve">ужного освещения, </w:t>
            </w:r>
            <w:r w:rsidRPr="00813522">
              <w:rPr>
                <w:rFonts w:ascii="Arial" w:eastAsia="Calibri" w:hAnsi="Arial" w:cs="Arial"/>
                <w:sz w:val="24"/>
                <w:szCs w:val="24"/>
                <w:lang w:eastAsia="ru-RU"/>
              </w:rPr>
              <w:t xml:space="preserve"> на территории поселка;</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-содержание мест захоронения;</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-организация озеленения и благ</w:t>
            </w:r>
            <w:r w:rsidR="002C15C4" w:rsidRPr="00813522">
              <w:rPr>
                <w:rFonts w:ascii="Arial" w:eastAsia="Calibri" w:hAnsi="Arial" w:cs="Arial"/>
                <w:sz w:val="24"/>
                <w:szCs w:val="24"/>
                <w:lang w:eastAsia="ru-RU"/>
              </w:rPr>
              <w:t>оустройства территории поселка;</w:t>
            </w:r>
          </w:p>
          <w:p w:rsidR="00FA1725" w:rsidRPr="00813522" w:rsidRDefault="00FA1725" w:rsidP="00C24075">
            <w:pPr>
              <w:autoSpaceDE w:val="0"/>
              <w:autoSpaceDN w:val="0"/>
              <w:adjustRightInd w:val="0"/>
              <w:spacing w:after="0" w:line="240" w:lineRule="auto"/>
              <w:jc w:val="both"/>
              <w:rPr>
                <w:rFonts w:ascii="Arial" w:eastAsia="Calibri" w:hAnsi="Arial" w:cs="Arial"/>
                <w:sz w:val="24"/>
                <w:szCs w:val="24"/>
              </w:rPr>
            </w:pPr>
            <w:r w:rsidRPr="00813522">
              <w:rPr>
                <w:rFonts w:ascii="Arial" w:eastAsia="Calibri" w:hAnsi="Arial" w:cs="Arial"/>
                <w:sz w:val="24"/>
                <w:szCs w:val="24"/>
              </w:rPr>
              <w:t>- содержание мемориальных комплексов в надлежащем состоянии;</w:t>
            </w:r>
          </w:p>
          <w:p w:rsidR="00FA1725" w:rsidRPr="00813522" w:rsidRDefault="00FA1725" w:rsidP="00C24075">
            <w:pPr>
              <w:spacing w:after="0" w:line="240" w:lineRule="auto"/>
              <w:rPr>
                <w:rFonts w:ascii="Arial" w:eastAsia="Calibri" w:hAnsi="Arial" w:cs="Arial"/>
                <w:sz w:val="24"/>
                <w:szCs w:val="24"/>
                <w:lang w:eastAsia="ru-RU"/>
              </w:rPr>
            </w:pPr>
            <w:r w:rsidRPr="00813522">
              <w:rPr>
                <w:rFonts w:ascii="Arial" w:eastAsia="Calibri" w:hAnsi="Arial" w:cs="Arial"/>
                <w:sz w:val="24"/>
                <w:szCs w:val="24"/>
              </w:rPr>
              <w:t>-</w:t>
            </w:r>
            <w:r w:rsidRPr="00813522">
              <w:rPr>
                <w:rFonts w:ascii="Arial" w:eastAsia="Calibri" w:hAnsi="Arial" w:cs="Arial"/>
                <w:color w:val="000000"/>
                <w:sz w:val="24"/>
                <w:szCs w:val="24"/>
              </w:rPr>
              <w:t>.</w:t>
            </w:r>
            <w:r w:rsidRPr="00813522">
              <w:rPr>
                <w:rFonts w:ascii="Arial" w:eastAsia="Calibri" w:hAnsi="Arial" w:cs="Arial"/>
                <w:bCs/>
                <w:sz w:val="24"/>
                <w:szCs w:val="24"/>
              </w:rPr>
              <w:t xml:space="preserve">обеспечить безопасность, качество и эффективность использования населением объектов социальной инфраструктуры;                                                                                  - обеспечить доступность объектов социальной инфраструктуры;                                                                                </w:t>
            </w:r>
            <w:r w:rsidR="002C15C4" w:rsidRPr="00813522">
              <w:rPr>
                <w:rFonts w:ascii="Arial" w:eastAsia="Calibri" w:hAnsi="Arial" w:cs="Arial"/>
                <w:bCs/>
                <w:sz w:val="24"/>
                <w:szCs w:val="24"/>
              </w:rPr>
              <w:t xml:space="preserve">         </w:t>
            </w:r>
            <w:r w:rsidRPr="00813522">
              <w:rPr>
                <w:rFonts w:ascii="Arial" w:eastAsia="Calibri" w:hAnsi="Arial" w:cs="Arial"/>
                <w:bCs/>
                <w:sz w:val="24"/>
                <w:szCs w:val="24"/>
              </w:rPr>
              <w:t xml:space="preserve">                                     </w:t>
            </w:r>
            <w:r w:rsidR="002C15C4" w:rsidRPr="00813522">
              <w:rPr>
                <w:rFonts w:ascii="Arial" w:eastAsia="Calibri" w:hAnsi="Arial" w:cs="Arial"/>
                <w:bCs/>
                <w:sz w:val="24"/>
                <w:szCs w:val="24"/>
              </w:rPr>
              <w:t xml:space="preserve">                    </w:t>
            </w:r>
          </w:p>
        </w:tc>
      </w:tr>
      <w:tr w:rsidR="00FA1725" w:rsidRPr="00813522" w:rsidTr="00487D45">
        <w:trPr>
          <w:trHeight w:val="1092"/>
        </w:trPr>
        <w:tc>
          <w:tcPr>
            <w:tcW w:w="2343" w:type="dxa"/>
            <w:tcBorders>
              <w:top w:val="outset" w:sz="6" w:space="0" w:color="auto"/>
              <w:left w:val="outset" w:sz="6" w:space="0" w:color="auto"/>
              <w:bottom w:val="single" w:sz="4" w:space="0" w:color="auto"/>
              <w:right w:val="outset" w:sz="6" w:space="0" w:color="auto"/>
            </w:tcBorders>
            <w:tcMar>
              <w:top w:w="60" w:type="dxa"/>
              <w:left w:w="75" w:type="dxa"/>
              <w:bottom w:w="60" w:type="dxa"/>
              <w:right w:w="150" w:type="dxa"/>
            </w:tcMar>
          </w:tcPr>
          <w:p w:rsidR="00FA1725" w:rsidRPr="00813522" w:rsidRDefault="00FA1725" w:rsidP="00C24075">
            <w:pPr>
              <w:spacing w:after="0" w:line="240" w:lineRule="auto"/>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lastRenderedPageBreak/>
              <w:t>Сроки и этапы муниципальной Программы</w:t>
            </w:r>
          </w:p>
        </w:tc>
        <w:tc>
          <w:tcPr>
            <w:tcW w:w="7227" w:type="dxa"/>
            <w:tcBorders>
              <w:top w:val="outset" w:sz="6" w:space="0" w:color="auto"/>
              <w:left w:val="outset" w:sz="6" w:space="0" w:color="auto"/>
              <w:bottom w:val="single" w:sz="4" w:space="0" w:color="auto"/>
              <w:right w:val="outset" w:sz="6" w:space="0" w:color="auto"/>
            </w:tcBorders>
            <w:tcMar>
              <w:top w:w="60" w:type="dxa"/>
              <w:left w:w="75" w:type="dxa"/>
              <w:bottom w:w="60" w:type="dxa"/>
              <w:right w:w="150" w:type="dxa"/>
            </w:tcMar>
          </w:tcPr>
          <w:p w:rsidR="00FA1725" w:rsidRPr="00813522" w:rsidRDefault="002C15C4"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с 2020 года по 2022</w:t>
            </w:r>
            <w:r w:rsidR="00FA1725" w:rsidRPr="00813522">
              <w:rPr>
                <w:rFonts w:ascii="Arial" w:eastAsia="Calibri" w:hAnsi="Arial" w:cs="Arial"/>
                <w:sz w:val="24"/>
                <w:szCs w:val="24"/>
                <w:lang w:eastAsia="ru-RU"/>
              </w:rPr>
              <w:t xml:space="preserve"> год, в  три этапа</w:t>
            </w:r>
          </w:p>
          <w:p w:rsidR="00FA1725" w:rsidRPr="00813522" w:rsidRDefault="002C15C4"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1 этап- 2020</w:t>
            </w:r>
            <w:r w:rsidR="00FA1725" w:rsidRPr="00813522">
              <w:rPr>
                <w:rFonts w:ascii="Arial" w:eastAsia="Calibri" w:hAnsi="Arial" w:cs="Arial"/>
                <w:sz w:val="24"/>
                <w:szCs w:val="24"/>
                <w:lang w:eastAsia="ru-RU"/>
              </w:rPr>
              <w:t xml:space="preserve"> год</w:t>
            </w:r>
          </w:p>
          <w:p w:rsidR="00FA1725" w:rsidRPr="00813522" w:rsidRDefault="002C15C4"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2 этап- 2021</w:t>
            </w:r>
            <w:r w:rsidR="00FA1725" w:rsidRPr="00813522">
              <w:rPr>
                <w:rFonts w:ascii="Arial" w:eastAsia="Calibri" w:hAnsi="Arial" w:cs="Arial"/>
                <w:sz w:val="24"/>
                <w:szCs w:val="24"/>
                <w:lang w:eastAsia="ru-RU"/>
              </w:rPr>
              <w:t xml:space="preserve"> год</w:t>
            </w:r>
          </w:p>
          <w:p w:rsidR="00FA1725" w:rsidRPr="00813522" w:rsidRDefault="002C15C4"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3 этап- 2022</w:t>
            </w:r>
            <w:r w:rsidR="00FA1725" w:rsidRPr="00813522">
              <w:rPr>
                <w:rFonts w:ascii="Arial" w:eastAsia="Calibri" w:hAnsi="Arial" w:cs="Arial"/>
                <w:sz w:val="24"/>
                <w:szCs w:val="24"/>
                <w:lang w:eastAsia="ru-RU"/>
              </w:rPr>
              <w:t xml:space="preserve"> год </w:t>
            </w:r>
          </w:p>
          <w:p w:rsidR="00FA1725" w:rsidRPr="00813522" w:rsidRDefault="00FA1725" w:rsidP="00C24075">
            <w:pPr>
              <w:spacing w:after="0" w:line="240" w:lineRule="auto"/>
              <w:jc w:val="both"/>
              <w:rPr>
                <w:rFonts w:ascii="Arial" w:eastAsia="Calibri" w:hAnsi="Arial" w:cs="Arial"/>
                <w:sz w:val="24"/>
                <w:szCs w:val="24"/>
                <w:lang w:eastAsia="ru-RU"/>
              </w:rPr>
            </w:pPr>
          </w:p>
        </w:tc>
      </w:tr>
      <w:tr w:rsidR="00487D45" w:rsidRPr="00813522" w:rsidTr="00487D45">
        <w:trPr>
          <w:trHeight w:val="1632"/>
        </w:trPr>
        <w:tc>
          <w:tcPr>
            <w:tcW w:w="2343" w:type="dxa"/>
            <w:tcBorders>
              <w:top w:val="single" w:sz="4" w:space="0" w:color="auto"/>
              <w:left w:val="outset" w:sz="6" w:space="0" w:color="auto"/>
              <w:bottom w:val="outset" w:sz="6" w:space="0" w:color="auto"/>
              <w:right w:val="outset" w:sz="6" w:space="0" w:color="auto"/>
            </w:tcBorders>
            <w:tcMar>
              <w:top w:w="60" w:type="dxa"/>
              <w:left w:w="75" w:type="dxa"/>
              <w:bottom w:w="60" w:type="dxa"/>
              <w:right w:w="150" w:type="dxa"/>
            </w:tcMar>
          </w:tcPr>
          <w:p w:rsidR="00487D45" w:rsidRPr="00813522" w:rsidRDefault="00487D45" w:rsidP="00C24075">
            <w:pPr>
              <w:spacing w:after="0" w:line="240" w:lineRule="auto"/>
              <w:rPr>
                <w:rFonts w:ascii="Arial" w:eastAsia="Times New Roman" w:hAnsi="Arial" w:cs="Arial"/>
                <w:b/>
                <w:bCs/>
                <w:color w:val="000000"/>
                <w:sz w:val="24"/>
                <w:szCs w:val="24"/>
                <w:lang w:eastAsia="ru-RU"/>
              </w:rPr>
            </w:pPr>
            <w:r w:rsidRPr="00813522">
              <w:rPr>
                <w:rFonts w:ascii="Arial" w:eastAsia="Times New Roman" w:hAnsi="Arial" w:cs="Arial"/>
                <w:b/>
                <w:bCs/>
                <w:color w:val="000000"/>
                <w:sz w:val="24"/>
                <w:szCs w:val="24"/>
                <w:lang w:eastAsia="ru-RU"/>
              </w:rPr>
              <w:t>Ресурсное обеспечение муниципальной программы</w:t>
            </w:r>
          </w:p>
        </w:tc>
        <w:tc>
          <w:tcPr>
            <w:tcW w:w="7227" w:type="dxa"/>
            <w:tcBorders>
              <w:top w:val="single" w:sz="4" w:space="0" w:color="auto"/>
              <w:left w:val="outset" w:sz="6" w:space="0" w:color="auto"/>
              <w:bottom w:val="outset" w:sz="6" w:space="0" w:color="auto"/>
              <w:right w:val="outset" w:sz="6" w:space="0" w:color="auto"/>
            </w:tcBorders>
            <w:tcMar>
              <w:top w:w="60" w:type="dxa"/>
              <w:left w:w="75" w:type="dxa"/>
              <w:bottom w:w="60" w:type="dxa"/>
              <w:right w:w="150" w:type="dxa"/>
            </w:tcMar>
          </w:tcPr>
          <w:p w:rsidR="00487D45" w:rsidRPr="00813522" w:rsidRDefault="00487D4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 xml:space="preserve">Общий объем финансирования  Программы составляет: </w:t>
            </w:r>
            <w:r w:rsidR="00E95CBE" w:rsidRPr="00813522">
              <w:rPr>
                <w:rFonts w:ascii="Arial" w:eastAsia="Calibri" w:hAnsi="Arial" w:cs="Arial"/>
                <w:sz w:val="24"/>
                <w:szCs w:val="24"/>
                <w:lang w:eastAsia="ru-RU"/>
              </w:rPr>
              <w:t xml:space="preserve">5813,16 </w:t>
            </w:r>
            <w:r w:rsidRPr="00813522">
              <w:rPr>
                <w:rFonts w:ascii="Arial" w:eastAsia="Calibri" w:hAnsi="Arial" w:cs="Arial"/>
                <w:sz w:val="24"/>
                <w:szCs w:val="24"/>
                <w:lang w:eastAsia="ru-RU"/>
              </w:rPr>
              <w:t>тыс. рублей</w:t>
            </w:r>
          </w:p>
          <w:p w:rsidR="00487D45" w:rsidRPr="00813522" w:rsidRDefault="00487D4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в т.ч.</w:t>
            </w:r>
          </w:p>
          <w:p w:rsidR="00487D45" w:rsidRPr="00813522" w:rsidRDefault="00487D4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2020 год-</w:t>
            </w:r>
            <w:r w:rsidR="00E95CBE" w:rsidRPr="00813522">
              <w:rPr>
                <w:rFonts w:ascii="Arial" w:eastAsia="Calibri" w:hAnsi="Arial" w:cs="Arial"/>
                <w:sz w:val="24"/>
                <w:szCs w:val="24"/>
                <w:lang w:eastAsia="ru-RU"/>
              </w:rPr>
              <w:t xml:space="preserve"> 1952,21 </w:t>
            </w:r>
            <w:r w:rsidRPr="00813522">
              <w:rPr>
                <w:rFonts w:ascii="Arial" w:eastAsia="Calibri" w:hAnsi="Arial" w:cs="Arial"/>
                <w:sz w:val="24"/>
                <w:szCs w:val="24"/>
                <w:lang w:eastAsia="ru-RU"/>
              </w:rPr>
              <w:t>тыс. рублей</w:t>
            </w:r>
          </w:p>
          <w:p w:rsidR="00487D45" w:rsidRPr="00813522" w:rsidRDefault="00487D4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2021 год-</w:t>
            </w:r>
            <w:r w:rsidR="00E95CBE" w:rsidRPr="00813522">
              <w:rPr>
                <w:rFonts w:ascii="Arial" w:eastAsia="Calibri" w:hAnsi="Arial" w:cs="Arial"/>
                <w:sz w:val="24"/>
                <w:szCs w:val="24"/>
                <w:lang w:eastAsia="ru-RU"/>
              </w:rPr>
              <w:t xml:space="preserve"> 1796,74 </w:t>
            </w:r>
            <w:r w:rsidRPr="00813522">
              <w:rPr>
                <w:rFonts w:ascii="Arial" w:eastAsia="Calibri" w:hAnsi="Arial" w:cs="Arial"/>
                <w:sz w:val="24"/>
                <w:szCs w:val="24"/>
                <w:lang w:eastAsia="ru-RU"/>
              </w:rPr>
              <w:t>тыс. рублей</w:t>
            </w:r>
          </w:p>
          <w:p w:rsidR="00487D45" w:rsidRPr="00813522" w:rsidRDefault="00487D4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2022 год-</w:t>
            </w:r>
            <w:r w:rsidR="00E95CBE" w:rsidRPr="00813522">
              <w:rPr>
                <w:rFonts w:ascii="Arial" w:eastAsia="Calibri" w:hAnsi="Arial" w:cs="Arial"/>
                <w:sz w:val="24"/>
                <w:szCs w:val="24"/>
                <w:lang w:eastAsia="ru-RU"/>
              </w:rPr>
              <w:t xml:space="preserve"> 2064,21 </w:t>
            </w:r>
            <w:r w:rsidRPr="00813522">
              <w:rPr>
                <w:rFonts w:ascii="Arial" w:eastAsia="Calibri" w:hAnsi="Arial" w:cs="Arial"/>
                <w:sz w:val="24"/>
                <w:szCs w:val="24"/>
                <w:lang w:eastAsia="ru-RU"/>
              </w:rPr>
              <w:t>тыс. рублей</w:t>
            </w:r>
          </w:p>
        </w:tc>
      </w:tr>
      <w:tr w:rsidR="00FA1725" w:rsidRPr="00813522" w:rsidTr="002C15C4">
        <w:tc>
          <w:tcPr>
            <w:tcW w:w="234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A1725" w:rsidRPr="00813522" w:rsidRDefault="00FA1725" w:rsidP="00C24075">
            <w:pPr>
              <w:spacing w:after="0" w:line="240" w:lineRule="auto"/>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Программы, входящие в состав муниципальной программы</w:t>
            </w:r>
          </w:p>
        </w:tc>
        <w:tc>
          <w:tcPr>
            <w:tcW w:w="72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В состав программы «Обеспечение доступным и комфортным жильем,  коммунальными услугами граждан в муниципальном образовании «поселок Теткино» Глушковского района Курской области»  входят следующие подпрограммы:</w:t>
            </w:r>
          </w:p>
          <w:p w:rsidR="00FA1725" w:rsidRPr="00813522" w:rsidRDefault="00FA1725" w:rsidP="00C24075">
            <w:pPr>
              <w:spacing w:after="0" w:line="240" w:lineRule="auto"/>
              <w:jc w:val="both"/>
              <w:rPr>
                <w:rFonts w:ascii="Arial" w:eastAsia="Calibri" w:hAnsi="Arial" w:cs="Arial"/>
                <w:sz w:val="24"/>
                <w:szCs w:val="24"/>
              </w:rPr>
            </w:pPr>
            <w:r w:rsidRPr="00813522">
              <w:rPr>
                <w:rFonts w:ascii="Arial" w:eastAsia="Calibri" w:hAnsi="Arial" w:cs="Arial"/>
                <w:sz w:val="24"/>
                <w:szCs w:val="24"/>
                <w:lang w:eastAsia="ru-RU"/>
              </w:rPr>
              <w:t xml:space="preserve">1.Создание условий для </w:t>
            </w:r>
            <w:r w:rsidRPr="00813522">
              <w:rPr>
                <w:rFonts w:ascii="Arial" w:eastAsia="Calibri" w:hAnsi="Arial" w:cs="Arial"/>
                <w:bCs/>
                <w:sz w:val="24"/>
                <w:szCs w:val="24"/>
                <w:lang w:eastAsia="ru-RU"/>
              </w:rPr>
              <w:t>обеспечения доступным и комфортным жильем</w:t>
            </w:r>
            <w:r w:rsidRPr="00813522">
              <w:rPr>
                <w:rFonts w:ascii="Arial" w:eastAsia="Calibri" w:hAnsi="Arial" w:cs="Arial"/>
                <w:sz w:val="24"/>
                <w:szCs w:val="24"/>
                <w:lang w:eastAsia="ru-RU"/>
              </w:rPr>
              <w:t xml:space="preserve"> граждан в муниципальном образовании «поселок  Теткино».  </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 xml:space="preserve">2.Обеспечение качественными услугами ЖКХ  населения муниципального </w:t>
            </w:r>
            <w:r w:rsidR="002C15C4" w:rsidRPr="00813522">
              <w:rPr>
                <w:rFonts w:ascii="Arial" w:eastAsia="Calibri" w:hAnsi="Arial" w:cs="Arial"/>
                <w:sz w:val="24"/>
                <w:szCs w:val="24"/>
                <w:lang w:eastAsia="ru-RU"/>
              </w:rPr>
              <w:t>образования «поселок  Теткино»;</w:t>
            </w:r>
          </w:p>
        </w:tc>
      </w:tr>
      <w:tr w:rsidR="00FA1725" w:rsidRPr="00813522" w:rsidTr="002C15C4">
        <w:tc>
          <w:tcPr>
            <w:tcW w:w="234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A1725" w:rsidRPr="00813522" w:rsidRDefault="00FA1725" w:rsidP="00C24075">
            <w:pPr>
              <w:spacing w:after="0" w:line="240" w:lineRule="auto"/>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Объемы и источники финансирования муниципальной Программы по годам реализации</w:t>
            </w:r>
          </w:p>
        </w:tc>
        <w:tc>
          <w:tcPr>
            <w:tcW w:w="72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A1725" w:rsidRPr="00813522" w:rsidRDefault="00FA1725" w:rsidP="00C2407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Финансирование мероприятий Программы осуществляется по нескольким исто</w:t>
            </w:r>
            <w:r w:rsidR="002C15C4" w:rsidRPr="00813522">
              <w:rPr>
                <w:rFonts w:ascii="Arial" w:eastAsia="Times New Roman" w:hAnsi="Arial" w:cs="Arial"/>
                <w:color w:val="000000"/>
                <w:sz w:val="24"/>
                <w:szCs w:val="24"/>
                <w:lang w:eastAsia="ru-RU"/>
              </w:rPr>
              <w:t xml:space="preserve">чникам финансирования: </w:t>
            </w:r>
            <w:r w:rsidRPr="00813522">
              <w:rPr>
                <w:rFonts w:ascii="Arial" w:eastAsia="Times New Roman" w:hAnsi="Arial" w:cs="Arial"/>
                <w:color w:val="000000"/>
                <w:sz w:val="24"/>
                <w:szCs w:val="24"/>
                <w:lang w:eastAsia="ru-RU"/>
              </w:rPr>
              <w:t>средства федерального, областного и  местного бюджетов, средства дополнительных источников финансирования. Объем финансирования приведен в приложениях к Программе.</w:t>
            </w:r>
          </w:p>
          <w:p w:rsidR="00FA1725" w:rsidRPr="00813522" w:rsidRDefault="00FA1725" w:rsidP="00C2407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xml:space="preserve">В ходе реализации Программы отдельные мероприятия могут уточняться, а объем финансирования подлежит корректировке с учетом утвержденных расходов федерального, областного и местного  бюджетов. </w:t>
            </w:r>
          </w:p>
        </w:tc>
      </w:tr>
      <w:tr w:rsidR="00FA1725" w:rsidRPr="00813522" w:rsidTr="002C15C4">
        <w:tc>
          <w:tcPr>
            <w:tcW w:w="234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A1725" w:rsidRPr="00813522" w:rsidRDefault="00FA1725" w:rsidP="00C24075">
            <w:pPr>
              <w:spacing w:after="0" w:line="240" w:lineRule="auto"/>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lastRenderedPageBreak/>
              <w:t>Целевые показатели реализации муниципальной Программы</w:t>
            </w:r>
          </w:p>
        </w:tc>
        <w:tc>
          <w:tcPr>
            <w:tcW w:w="72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2C15C4" w:rsidRPr="00813522" w:rsidRDefault="00FA1725" w:rsidP="00C24075">
            <w:pPr>
              <w:spacing w:after="0" w:line="240" w:lineRule="auto"/>
              <w:rPr>
                <w:rFonts w:ascii="Arial" w:eastAsia="Calibri" w:hAnsi="Arial" w:cs="Arial"/>
                <w:sz w:val="24"/>
                <w:szCs w:val="24"/>
              </w:rPr>
            </w:pPr>
            <w:r w:rsidRPr="00813522">
              <w:rPr>
                <w:rFonts w:ascii="Arial" w:eastAsia="Calibri" w:hAnsi="Arial" w:cs="Arial"/>
                <w:sz w:val="24"/>
                <w:szCs w:val="24"/>
              </w:rPr>
              <w:t>- у</w:t>
            </w:r>
            <w:r w:rsidR="002C15C4" w:rsidRPr="00813522">
              <w:rPr>
                <w:rFonts w:ascii="Arial" w:eastAsia="Calibri" w:hAnsi="Arial" w:cs="Arial"/>
                <w:sz w:val="24"/>
                <w:szCs w:val="24"/>
              </w:rPr>
              <w:t xml:space="preserve">лучшить жилищные условия  предположительно 2 молодым семьям </w:t>
            </w:r>
            <w:r w:rsidRPr="00813522">
              <w:rPr>
                <w:rFonts w:ascii="Arial" w:eastAsia="Calibri" w:hAnsi="Arial" w:cs="Arial"/>
                <w:sz w:val="24"/>
                <w:szCs w:val="24"/>
              </w:rPr>
              <w:t>;</w:t>
            </w:r>
          </w:p>
          <w:p w:rsidR="00FA1725" w:rsidRPr="00813522" w:rsidRDefault="00FA1725" w:rsidP="00C24075">
            <w:pPr>
              <w:spacing w:after="0" w:line="240" w:lineRule="auto"/>
              <w:rPr>
                <w:rFonts w:ascii="Arial" w:eastAsia="Calibri" w:hAnsi="Arial" w:cs="Arial"/>
                <w:sz w:val="24"/>
                <w:szCs w:val="24"/>
                <w:lang w:eastAsia="ru-RU"/>
              </w:rPr>
            </w:pPr>
            <w:r w:rsidRPr="00813522">
              <w:rPr>
                <w:rFonts w:ascii="Arial" w:eastAsia="Calibri" w:hAnsi="Arial" w:cs="Arial"/>
                <w:sz w:val="24"/>
                <w:szCs w:val="24"/>
              </w:rPr>
              <w:t>- сформировать систему поддержки молодых семей, нуждающихся в улучшении жилищных условий;</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 улучшить площадь благоустроенных газонов;</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  увеличить площадь цветочных клумб;</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  количество выращенной и высаженной на клумбах цветочной рассады;</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 количество высаженных деревьев;</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 количество св</w:t>
            </w:r>
            <w:r w:rsidR="00A1788A" w:rsidRPr="00813522">
              <w:rPr>
                <w:rFonts w:ascii="Arial" w:eastAsia="Calibri" w:hAnsi="Arial" w:cs="Arial"/>
                <w:sz w:val="24"/>
                <w:szCs w:val="24"/>
                <w:lang w:eastAsia="ru-RU"/>
              </w:rPr>
              <w:t>етильников наружного освещения;</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 санитарное содержание кладбищ;</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 количество установленных контейнеров для сбора, вывоза и захоронения твердых бытовых отходов с прилегающей терри</w:t>
            </w:r>
            <w:r w:rsidR="00A1788A" w:rsidRPr="00813522">
              <w:rPr>
                <w:rFonts w:ascii="Arial" w:eastAsia="Calibri" w:hAnsi="Arial" w:cs="Arial"/>
                <w:sz w:val="24"/>
                <w:szCs w:val="24"/>
                <w:lang w:eastAsia="ru-RU"/>
              </w:rPr>
              <w:t>тории объектов благоустройства;</w:t>
            </w:r>
          </w:p>
          <w:p w:rsidR="00D216F7" w:rsidRPr="00813522" w:rsidRDefault="00FA1725" w:rsidP="00C24075">
            <w:pPr>
              <w:spacing w:after="0" w:line="240" w:lineRule="auto"/>
              <w:jc w:val="both"/>
              <w:rPr>
                <w:rFonts w:ascii="Arial" w:hAnsi="Arial" w:cs="Arial"/>
                <w:color w:val="000000"/>
                <w:sz w:val="24"/>
                <w:szCs w:val="24"/>
              </w:rPr>
            </w:pPr>
            <w:r w:rsidRPr="00813522">
              <w:rPr>
                <w:rFonts w:ascii="Arial" w:eastAsia="Calibri" w:hAnsi="Arial" w:cs="Arial"/>
                <w:sz w:val="24"/>
                <w:szCs w:val="24"/>
              </w:rPr>
              <w:t xml:space="preserve">- </w:t>
            </w:r>
            <w:r w:rsidRPr="00813522">
              <w:rPr>
                <w:rFonts w:ascii="Arial" w:eastAsia="Calibri" w:hAnsi="Arial" w:cs="Arial"/>
                <w:bCs/>
                <w:sz w:val="24"/>
                <w:szCs w:val="24"/>
              </w:rPr>
              <w:t>повышение безопасности, качества и эффективности использования населением объектов социальной инфраструктуры;</w:t>
            </w:r>
            <w:r w:rsidR="00D216F7" w:rsidRPr="00813522">
              <w:rPr>
                <w:rFonts w:ascii="Arial" w:eastAsia="Calibri" w:hAnsi="Arial" w:cs="Arial"/>
                <w:bCs/>
                <w:sz w:val="24"/>
                <w:szCs w:val="24"/>
              </w:rPr>
              <w:t xml:space="preserve"> </w:t>
            </w:r>
          </w:p>
          <w:p w:rsidR="00FA1725" w:rsidRPr="00813522" w:rsidRDefault="00FA1725" w:rsidP="00C24075">
            <w:pPr>
              <w:spacing w:after="0" w:line="240" w:lineRule="auto"/>
              <w:rPr>
                <w:rFonts w:ascii="Arial" w:eastAsia="Calibri" w:hAnsi="Arial" w:cs="Arial"/>
                <w:bCs/>
                <w:sz w:val="24"/>
                <w:szCs w:val="24"/>
              </w:rPr>
            </w:pPr>
            <w:r w:rsidRPr="00813522">
              <w:rPr>
                <w:rFonts w:ascii="Arial" w:eastAsia="Calibri" w:hAnsi="Arial" w:cs="Arial"/>
                <w:bCs/>
                <w:sz w:val="24"/>
                <w:szCs w:val="24"/>
              </w:rPr>
              <w:t xml:space="preserve">- обеспечение доступности объектов социальной инфраструктуры;                                                           </w:t>
            </w:r>
            <w:r w:rsidR="0000701A" w:rsidRPr="00813522">
              <w:rPr>
                <w:rFonts w:ascii="Arial" w:eastAsia="Calibri" w:hAnsi="Arial" w:cs="Arial"/>
                <w:bCs/>
                <w:sz w:val="24"/>
                <w:szCs w:val="24"/>
              </w:rPr>
              <w:t xml:space="preserve">                             - </w:t>
            </w:r>
            <w:r w:rsidRPr="00813522">
              <w:rPr>
                <w:rFonts w:ascii="Arial" w:eastAsia="Calibri" w:hAnsi="Arial" w:cs="Arial"/>
                <w:bCs/>
                <w:sz w:val="24"/>
                <w:szCs w:val="24"/>
              </w:rPr>
              <w:t>сбалансированное, перспективное развитие социальной инфраструктуры;                                                                                       - повышение расчетного уровня обеспеченности населения услугами;                                                                                                    - повышение эффективности функционирования действ</w:t>
            </w:r>
            <w:r w:rsidR="0000701A" w:rsidRPr="00813522">
              <w:rPr>
                <w:rFonts w:ascii="Arial" w:eastAsia="Calibri" w:hAnsi="Arial" w:cs="Arial"/>
                <w:bCs/>
                <w:sz w:val="24"/>
                <w:szCs w:val="24"/>
              </w:rPr>
              <w:t>ующей социальной инфраструктуры;</w:t>
            </w:r>
          </w:p>
          <w:p w:rsidR="0000701A" w:rsidRPr="00813522" w:rsidRDefault="0000701A" w:rsidP="00C24075">
            <w:pPr>
              <w:spacing w:after="0" w:line="240" w:lineRule="auto"/>
              <w:rPr>
                <w:rFonts w:ascii="Arial" w:eastAsia="Calibri" w:hAnsi="Arial" w:cs="Arial"/>
                <w:bCs/>
                <w:sz w:val="24"/>
                <w:szCs w:val="24"/>
              </w:rPr>
            </w:pPr>
            <w:r w:rsidRPr="00813522">
              <w:rPr>
                <w:rFonts w:ascii="Arial" w:eastAsia="Calibri" w:hAnsi="Arial" w:cs="Arial"/>
                <w:bCs/>
                <w:sz w:val="24"/>
                <w:szCs w:val="24"/>
              </w:rPr>
              <w:t>- внесение в Единый государственный реестр недвижимости сведений о границах муниципальных образований и границах населенных пунктов по подготовке карт (планов) для установления ( корректировки</w:t>
            </w:r>
            <w:r w:rsidR="00EE2699" w:rsidRPr="00813522">
              <w:rPr>
                <w:rFonts w:ascii="Arial" w:eastAsia="Calibri" w:hAnsi="Arial" w:cs="Arial"/>
                <w:bCs/>
                <w:sz w:val="24"/>
                <w:szCs w:val="24"/>
              </w:rPr>
              <w:t>) границ населенных пунктов и границ муниципального</w:t>
            </w:r>
            <w:r w:rsidR="001561B8" w:rsidRPr="00813522">
              <w:rPr>
                <w:rFonts w:ascii="Arial" w:eastAsia="Calibri" w:hAnsi="Arial" w:cs="Arial"/>
                <w:bCs/>
                <w:sz w:val="24"/>
                <w:szCs w:val="24"/>
              </w:rPr>
              <w:t xml:space="preserve"> образования «поселок Теткино» Г</w:t>
            </w:r>
            <w:r w:rsidR="00EE2699" w:rsidRPr="00813522">
              <w:rPr>
                <w:rFonts w:ascii="Arial" w:eastAsia="Calibri" w:hAnsi="Arial" w:cs="Arial"/>
                <w:bCs/>
                <w:sz w:val="24"/>
                <w:szCs w:val="24"/>
              </w:rPr>
              <w:t>лушковского района Курской области.</w:t>
            </w:r>
          </w:p>
          <w:p w:rsidR="00EE2699" w:rsidRPr="00813522" w:rsidRDefault="00EE2699" w:rsidP="00C24075">
            <w:pPr>
              <w:spacing w:after="0" w:line="240" w:lineRule="auto"/>
              <w:rPr>
                <w:rFonts w:ascii="Arial" w:eastAsia="Calibri" w:hAnsi="Arial" w:cs="Arial"/>
                <w:sz w:val="24"/>
                <w:szCs w:val="24"/>
                <w:lang w:eastAsia="ru-RU"/>
              </w:rPr>
            </w:pPr>
            <w:r w:rsidRPr="00CC19ED">
              <w:rPr>
                <w:rFonts w:ascii="Arial" w:hAnsi="Arial" w:cs="Arial"/>
                <w:color w:val="000000"/>
                <w:sz w:val="24"/>
                <w:szCs w:val="24"/>
              </w:rPr>
              <w:t>- количество реализованных малых проектов в сфере благоустройства территории муниципального о</w:t>
            </w:r>
            <w:r w:rsidR="00D5518A" w:rsidRPr="00CC19ED">
              <w:rPr>
                <w:rFonts w:ascii="Arial" w:hAnsi="Arial" w:cs="Arial"/>
                <w:color w:val="000000"/>
                <w:sz w:val="24"/>
                <w:szCs w:val="24"/>
              </w:rPr>
              <w:t>бразования «поселок Т</w:t>
            </w:r>
            <w:r w:rsidRPr="00CC19ED">
              <w:rPr>
                <w:rFonts w:ascii="Arial" w:hAnsi="Arial" w:cs="Arial"/>
                <w:color w:val="000000"/>
                <w:sz w:val="24"/>
                <w:szCs w:val="24"/>
              </w:rPr>
              <w:t>еткино».</w:t>
            </w:r>
          </w:p>
        </w:tc>
      </w:tr>
      <w:tr w:rsidR="00FA1725" w:rsidRPr="00813522" w:rsidTr="002C15C4">
        <w:tc>
          <w:tcPr>
            <w:tcW w:w="234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B62864" w:rsidRPr="00813522" w:rsidRDefault="00FA1725" w:rsidP="00C24075">
            <w:pPr>
              <w:spacing w:after="0" w:line="240" w:lineRule="auto"/>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Показатели социально - экономической эффективности реализации муниципальной Программы</w:t>
            </w:r>
          </w:p>
          <w:p w:rsidR="00B62864" w:rsidRPr="00813522" w:rsidRDefault="00B62864" w:rsidP="00C24075">
            <w:pPr>
              <w:rPr>
                <w:rFonts w:ascii="Arial" w:eastAsia="Times New Roman" w:hAnsi="Arial" w:cs="Arial"/>
                <w:sz w:val="24"/>
                <w:szCs w:val="24"/>
                <w:lang w:eastAsia="ru-RU"/>
              </w:rPr>
            </w:pPr>
          </w:p>
          <w:p w:rsidR="00B62864" w:rsidRPr="00813522" w:rsidRDefault="00B62864" w:rsidP="00C24075">
            <w:pPr>
              <w:rPr>
                <w:rFonts w:ascii="Arial" w:eastAsia="Times New Roman" w:hAnsi="Arial" w:cs="Arial"/>
                <w:sz w:val="24"/>
                <w:szCs w:val="24"/>
                <w:lang w:eastAsia="ru-RU"/>
              </w:rPr>
            </w:pPr>
          </w:p>
          <w:p w:rsidR="00B62864" w:rsidRPr="00813522" w:rsidRDefault="00B62864" w:rsidP="00C24075">
            <w:pPr>
              <w:rPr>
                <w:rFonts w:ascii="Arial" w:eastAsia="Times New Roman" w:hAnsi="Arial" w:cs="Arial"/>
                <w:sz w:val="24"/>
                <w:szCs w:val="24"/>
                <w:lang w:eastAsia="ru-RU"/>
              </w:rPr>
            </w:pPr>
          </w:p>
          <w:p w:rsidR="00B62864" w:rsidRPr="00813522" w:rsidRDefault="00B62864" w:rsidP="00C24075">
            <w:pPr>
              <w:rPr>
                <w:rFonts w:ascii="Arial" w:eastAsia="Times New Roman" w:hAnsi="Arial" w:cs="Arial"/>
                <w:sz w:val="24"/>
                <w:szCs w:val="24"/>
                <w:lang w:eastAsia="ru-RU"/>
              </w:rPr>
            </w:pPr>
          </w:p>
          <w:p w:rsidR="00B62864" w:rsidRPr="00813522" w:rsidRDefault="00B62864" w:rsidP="00C24075">
            <w:pPr>
              <w:rPr>
                <w:rFonts w:ascii="Arial" w:eastAsia="Times New Roman" w:hAnsi="Arial" w:cs="Arial"/>
                <w:sz w:val="24"/>
                <w:szCs w:val="24"/>
                <w:lang w:eastAsia="ru-RU"/>
              </w:rPr>
            </w:pPr>
          </w:p>
          <w:p w:rsidR="00B62864" w:rsidRPr="00813522" w:rsidRDefault="00B62864" w:rsidP="00C24075">
            <w:pPr>
              <w:rPr>
                <w:rFonts w:ascii="Arial" w:eastAsia="Times New Roman" w:hAnsi="Arial" w:cs="Arial"/>
                <w:sz w:val="24"/>
                <w:szCs w:val="24"/>
                <w:lang w:eastAsia="ru-RU"/>
              </w:rPr>
            </w:pPr>
          </w:p>
          <w:p w:rsidR="00FA1725" w:rsidRPr="00813522" w:rsidRDefault="00FA1725" w:rsidP="00C24075">
            <w:pPr>
              <w:jc w:val="center"/>
              <w:rPr>
                <w:rFonts w:ascii="Arial" w:eastAsia="Times New Roman" w:hAnsi="Arial" w:cs="Arial"/>
                <w:sz w:val="24"/>
                <w:szCs w:val="24"/>
                <w:lang w:eastAsia="ru-RU"/>
              </w:rPr>
            </w:pPr>
          </w:p>
        </w:tc>
        <w:tc>
          <w:tcPr>
            <w:tcW w:w="72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lastRenderedPageBreak/>
              <w:t>Реализация программных мероприятий позволит:</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-обеспечить развит</w:t>
            </w:r>
            <w:bookmarkStart w:id="0" w:name="_GoBack"/>
            <w:bookmarkEnd w:id="0"/>
            <w:r w:rsidRPr="00813522">
              <w:rPr>
                <w:rFonts w:ascii="Arial" w:eastAsia="Calibri" w:hAnsi="Arial" w:cs="Arial"/>
                <w:sz w:val="24"/>
                <w:szCs w:val="24"/>
                <w:lang w:eastAsia="ru-RU"/>
              </w:rPr>
              <w:t>ие сферы жилищного строительства,   повышение качества и безопасности оказываемых услуг;</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-снизить риск во</w:t>
            </w:r>
            <w:r w:rsidR="00D5518A" w:rsidRPr="00813522">
              <w:rPr>
                <w:rFonts w:ascii="Arial" w:eastAsia="Calibri" w:hAnsi="Arial" w:cs="Arial"/>
                <w:sz w:val="24"/>
                <w:szCs w:val="24"/>
                <w:lang w:eastAsia="ru-RU"/>
              </w:rPr>
              <w:t>зникновения аварийных ситуаций;</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-улучшить  эксплуатационные характеристики общего имущества в многоквартирных домах;</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-обеспечить сохранность многоквартирных домов и повысить комфортность проживания в них граждан;</w:t>
            </w:r>
          </w:p>
          <w:p w:rsidR="00FA1725" w:rsidRPr="00813522" w:rsidRDefault="00FA1725" w:rsidP="00C24075">
            <w:pPr>
              <w:spacing w:after="0" w:line="240" w:lineRule="auto"/>
              <w:jc w:val="both"/>
              <w:rPr>
                <w:rFonts w:ascii="Arial" w:eastAsia="Calibri" w:hAnsi="Arial" w:cs="Arial"/>
                <w:sz w:val="24"/>
                <w:szCs w:val="24"/>
              </w:rPr>
            </w:pPr>
            <w:r w:rsidRPr="00813522">
              <w:rPr>
                <w:rFonts w:ascii="Arial" w:eastAsia="Calibri" w:hAnsi="Arial" w:cs="Arial"/>
                <w:sz w:val="24"/>
                <w:szCs w:val="24"/>
                <w:lang w:eastAsia="ru-RU"/>
              </w:rPr>
              <w:t xml:space="preserve">-привести техническое состояние многоквартирных домов в соответствии с требованиями энергоэффективности;                  </w:t>
            </w:r>
          </w:p>
          <w:p w:rsidR="00D05F27" w:rsidRPr="00813522" w:rsidRDefault="00FA1725" w:rsidP="00C24075">
            <w:pPr>
              <w:spacing w:after="0" w:line="240" w:lineRule="auto"/>
              <w:jc w:val="both"/>
              <w:rPr>
                <w:rFonts w:ascii="Arial" w:eastAsia="Calibri" w:hAnsi="Arial" w:cs="Arial"/>
                <w:sz w:val="24"/>
                <w:szCs w:val="24"/>
              </w:rPr>
            </w:pPr>
            <w:r w:rsidRPr="00813522">
              <w:rPr>
                <w:rFonts w:ascii="Arial" w:eastAsia="Calibri" w:hAnsi="Arial" w:cs="Arial"/>
                <w:sz w:val="24"/>
                <w:szCs w:val="24"/>
              </w:rPr>
              <w:t xml:space="preserve">-сделать приобретение жилья доступным для молодых семей;    </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 повысить уровень качества содержания объектов озеленения;</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-улучшить санитарно-гигиенические условия проживания населения путем создания зеленых насаждений;</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 xml:space="preserve">-создать новые объекты озеленения (клумбы, газоны и т.д.) </w:t>
            </w:r>
            <w:r w:rsidRPr="00813522">
              <w:rPr>
                <w:rFonts w:ascii="Arial" w:eastAsia="Calibri" w:hAnsi="Arial" w:cs="Arial"/>
                <w:sz w:val="24"/>
                <w:szCs w:val="24"/>
                <w:lang w:eastAsia="ru-RU"/>
              </w:rPr>
              <w:lastRenderedPageBreak/>
              <w:t>на территории;</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-улучшить внешний облик поселка Теткино ;</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-осуществить контроль за соблюдением условий безопасного отдыха граждан на водных объектах;</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-осуществить контроль за безопасной эксплуатацией малых плавательных средств и за соблюдением правил купания;</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-обеспечить организацию наружного освещения улиц, дворовых территорий поселка   в вечернее и ночное время;</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-осуществить контроль за обеспечением надлежащего технического состояния и безопасност</w:t>
            </w:r>
            <w:r w:rsidR="00D5518A" w:rsidRPr="00813522">
              <w:rPr>
                <w:rFonts w:ascii="Arial" w:eastAsia="Calibri" w:hAnsi="Arial" w:cs="Arial"/>
                <w:sz w:val="24"/>
                <w:szCs w:val="24"/>
                <w:lang w:eastAsia="ru-RU"/>
              </w:rPr>
              <w:t>и объектов наружного освещения;</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-обеспечить создание аварийного резервного запаса материалов;</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-повысить уровень качества оказания услуг в сфере обслуживания населения;</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-улучшить санитарно-эпидемиологическое состояние территорий кладбищ;</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-не допустить несанкционированного складирования мусора на территории поселка;</w:t>
            </w:r>
          </w:p>
          <w:p w:rsidR="00FA1725" w:rsidRPr="00813522" w:rsidRDefault="00FA1725" w:rsidP="00C24075">
            <w:pPr>
              <w:spacing w:after="0" w:line="240" w:lineRule="auto"/>
              <w:jc w:val="both"/>
              <w:rPr>
                <w:rFonts w:ascii="Arial" w:eastAsia="Calibri" w:hAnsi="Arial" w:cs="Arial"/>
                <w:sz w:val="24"/>
                <w:szCs w:val="24"/>
                <w:lang w:eastAsia="ru-RU"/>
              </w:rPr>
            </w:pPr>
            <w:r w:rsidRPr="00813522">
              <w:rPr>
                <w:rFonts w:ascii="Arial" w:eastAsia="Calibri" w:hAnsi="Arial" w:cs="Arial"/>
                <w:sz w:val="24"/>
                <w:szCs w:val="24"/>
                <w:lang w:eastAsia="ru-RU"/>
              </w:rPr>
              <w:t>-улучшить процесс сбора, вывоза и захоронения твердых бытовых отходов из контейнеров   с территории  поселка;</w:t>
            </w:r>
          </w:p>
          <w:p w:rsidR="00FA1725" w:rsidRPr="00813522" w:rsidRDefault="00FA1725" w:rsidP="00C24075">
            <w:pPr>
              <w:spacing w:after="0" w:line="240" w:lineRule="auto"/>
              <w:rPr>
                <w:rFonts w:ascii="Arial" w:eastAsia="Times New Roman" w:hAnsi="Arial" w:cs="Arial"/>
                <w:sz w:val="24"/>
                <w:szCs w:val="24"/>
                <w:lang w:eastAsia="ru-RU"/>
              </w:rPr>
            </w:pPr>
            <w:r w:rsidRPr="00813522">
              <w:rPr>
                <w:rFonts w:ascii="Arial" w:eastAsia="Calibri" w:hAnsi="Arial" w:cs="Arial"/>
                <w:sz w:val="24"/>
                <w:szCs w:val="24"/>
                <w:lang w:eastAsia="ru-RU"/>
              </w:rPr>
              <w:t xml:space="preserve">-ликвидировать несанкционированные свалки </w:t>
            </w:r>
            <w:r w:rsidR="00D5518A" w:rsidRPr="00813522">
              <w:rPr>
                <w:rFonts w:ascii="Arial" w:eastAsia="Calibri" w:hAnsi="Arial" w:cs="Arial"/>
                <w:sz w:val="24"/>
                <w:szCs w:val="24"/>
                <w:lang w:eastAsia="ru-RU"/>
              </w:rPr>
              <w:t>;</w:t>
            </w:r>
            <w:r w:rsidRPr="00813522">
              <w:rPr>
                <w:rFonts w:ascii="Arial" w:eastAsia="Calibri" w:hAnsi="Arial" w:cs="Arial"/>
                <w:sz w:val="24"/>
                <w:szCs w:val="24"/>
                <w:lang w:eastAsia="ru-RU"/>
              </w:rPr>
              <w:t xml:space="preserve"> </w:t>
            </w:r>
            <w:r w:rsidRPr="00813522">
              <w:rPr>
                <w:rFonts w:ascii="Arial" w:eastAsia="Times New Roman" w:hAnsi="Arial" w:cs="Arial"/>
                <w:bCs/>
                <w:sz w:val="24"/>
                <w:szCs w:val="24"/>
                <w:lang w:eastAsia="ru-RU"/>
              </w:rPr>
              <w:t xml:space="preserve">                                        </w:t>
            </w:r>
            <w:r w:rsidR="00D5518A" w:rsidRPr="00813522">
              <w:rPr>
                <w:rFonts w:ascii="Arial" w:eastAsia="Times New Roman" w:hAnsi="Arial" w:cs="Arial"/>
                <w:bCs/>
                <w:sz w:val="24"/>
                <w:szCs w:val="24"/>
                <w:lang w:eastAsia="ru-RU"/>
              </w:rPr>
              <w:t xml:space="preserve">                           </w:t>
            </w:r>
            <w:r w:rsidRPr="00813522">
              <w:rPr>
                <w:rFonts w:ascii="Arial" w:eastAsia="Times New Roman" w:hAnsi="Arial" w:cs="Arial"/>
                <w:bCs/>
                <w:sz w:val="24"/>
                <w:szCs w:val="24"/>
                <w:lang w:eastAsia="ru-RU"/>
              </w:rPr>
              <w:t xml:space="preserve">                                   </w:t>
            </w:r>
            <w:r w:rsidR="00D5518A" w:rsidRPr="00813522">
              <w:rPr>
                <w:rFonts w:ascii="Arial" w:eastAsia="Times New Roman" w:hAnsi="Arial" w:cs="Arial"/>
                <w:bCs/>
                <w:sz w:val="24"/>
                <w:szCs w:val="24"/>
                <w:lang w:eastAsia="ru-RU"/>
              </w:rPr>
              <w:t xml:space="preserve">        </w:t>
            </w:r>
            <w:r w:rsidRPr="00813522">
              <w:rPr>
                <w:rFonts w:ascii="Arial" w:eastAsia="Times New Roman" w:hAnsi="Arial" w:cs="Arial"/>
                <w:bCs/>
                <w:sz w:val="24"/>
                <w:szCs w:val="24"/>
                <w:lang w:eastAsia="ru-RU"/>
              </w:rPr>
              <w:t xml:space="preserve">                                                                                  - повысить расчетный уровень обеспеченности населения услугами;                                                                      </w:t>
            </w:r>
            <w:r w:rsidR="00D5518A" w:rsidRPr="00813522">
              <w:rPr>
                <w:rFonts w:ascii="Arial" w:eastAsia="Times New Roman" w:hAnsi="Arial" w:cs="Arial"/>
                <w:bCs/>
                <w:sz w:val="24"/>
                <w:szCs w:val="24"/>
                <w:lang w:eastAsia="ru-RU"/>
              </w:rPr>
              <w:t xml:space="preserve">                              </w:t>
            </w:r>
          </w:p>
          <w:p w:rsidR="00D216F7" w:rsidRPr="00813522" w:rsidRDefault="00B62864" w:rsidP="00C24075">
            <w:pPr>
              <w:autoSpaceDE w:val="0"/>
              <w:autoSpaceDN w:val="0"/>
              <w:adjustRightInd w:val="0"/>
              <w:spacing w:after="0" w:line="240" w:lineRule="auto"/>
              <w:jc w:val="both"/>
              <w:rPr>
                <w:rFonts w:ascii="Arial" w:eastAsia="Times New Roman" w:hAnsi="Arial" w:cs="Arial"/>
                <w:sz w:val="24"/>
                <w:szCs w:val="24"/>
                <w:lang w:eastAsia="ru-RU"/>
              </w:rPr>
            </w:pPr>
            <w:r w:rsidRPr="00813522">
              <w:rPr>
                <w:rFonts w:ascii="Arial" w:hAnsi="Arial" w:cs="Arial"/>
                <w:color w:val="000000"/>
                <w:sz w:val="24"/>
                <w:szCs w:val="24"/>
              </w:rPr>
              <w:t>-</w:t>
            </w:r>
            <w:r w:rsidR="00D216F7" w:rsidRPr="00813522">
              <w:rPr>
                <w:rFonts w:ascii="Arial" w:hAnsi="Arial" w:cs="Arial"/>
                <w:color w:val="000000"/>
                <w:sz w:val="24"/>
                <w:szCs w:val="24"/>
              </w:rPr>
              <w:t>количество реализованных малых проектов в сфере благоустройства территории муниципально</w:t>
            </w:r>
            <w:r w:rsidRPr="00813522">
              <w:rPr>
                <w:rFonts w:ascii="Arial" w:hAnsi="Arial" w:cs="Arial"/>
                <w:color w:val="000000"/>
                <w:sz w:val="24"/>
                <w:szCs w:val="24"/>
              </w:rPr>
              <w:t>го образования «поселок Теткино</w:t>
            </w:r>
            <w:r w:rsidR="00D216F7" w:rsidRPr="00813522">
              <w:rPr>
                <w:rFonts w:ascii="Arial" w:hAnsi="Arial" w:cs="Arial"/>
                <w:color w:val="000000"/>
                <w:sz w:val="24"/>
                <w:szCs w:val="24"/>
              </w:rPr>
              <w:t>»</w:t>
            </w:r>
            <w:r w:rsidRPr="00813522">
              <w:rPr>
                <w:rFonts w:ascii="Arial" w:hAnsi="Arial" w:cs="Arial"/>
                <w:color w:val="000000"/>
                <w:sz w:val="24"/>
                <w:szCs w:val="24"/>
              </w:rPr>
              <w:t>.</w:t>
            </w:r>
          </w:p>
        </w:tc>
      </w:tr>
    </w:tbl>
    <w:p w:rsidR="00FF2965" w:rsidRPr="00813522" w:rsidRDefault="00FF2965" w:rsidP="00C24075">
      <w:pPr>
        <w:spacing w:after="0" w:line="240" w:lineRule="auto"/>
        <w:jc w:val="both"/>
        <w:rPr>
          <w:rFonts w:ascii="Arial" w:eastAsia="Times New Roman" w:hAnsi="Arial" w:cs="Arial"/>
          <w:color w:val="000000"/>
          <w:sz w:val="24"/>
          <w:szCs w:val="24"/>
          <w:lang w:eastAsia="ru-RU"/>
        </w:rPr>
      </w:pPr>
    </w:p>
    <w:p w:rsidR="00FF2965" w:rsidRPr="00813522" w:rsidRDefault="00FF2965" w:rsidP="00C2407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 1.Содержание проблемы и обоснование необходимости ее решения  программно-целевым методом.</w:t>
      </w:r>
    </w:p>
    <w:p w:rsidR="00FF2965" w:rsidRPr="00813522" w:rsidRDefault="00FF2965" w:rsidP="00C2407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Для определения комплекса проблем, подлежащих программному решению, проведен анализ существующего положения по обеспечению доступным и комфортным жильем, коммунальными услугами граждан муниципально</w:t>
      </w:r>
      <w:r w:rsidR="002047E6" w:rsidRPr="00813522">
        <w:rPr>
          <w:rFonts w:ascii="Arial" w:eastAsia="Times New Roman" w:hAnsi="Arial" w:cs="Arial"/>
          <w:color w:val="000000"/>
          <w:sz w:val="24"/>
          <w:szCs w:val="24"/>
          <w:lang w:eastAsia="ru-RU"/>
        </w:rPr>
        <w:t>го образования «поселок Теткино</w:t>
      </w:r>
      <w:r w:rsidRPr="00813522">
        <w:rPr>
          <w:rFonts w:ascii="Arial" w:eastAsia="Times New Roman" w:hAnsi="Arial" w:cs="Arial"/>
          <w:color w:val="000000"/>
          <w:sz w:val="24"/>
          <w:szCs w:val="24"/>
          <w:lang w:eastAsia="ru-RU"/>
        </w:rPr>
        <w:t>». Анализ проведен по показателям, по результатам исследования которых, сформулированы цели, задачи и направления деятельности при осуществлении программы.</w:t>
      </w:r>
    </w:p>
    <w:p w:rsidR="00FF2965" w:rsidRPr="00813522" w:rsidRDefault="00FF2965" w:rsidP="00C2407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C2407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Подпрограмма 1. Обеспечение качественными услугами ЖКХ  населения муниципально</w:t>
      </w:r>
      <w:r w:rsidR="002047E6" w:rsidRPr="00813522">
        <w:rPr>
          <w:rFonts w:ascii="Arial" w:eastAsia="Times New Roman" w:hAnsi="Arial" w:cs="Arial"/>
          <w:b/>
          <w:bCs/>
          <w:color w:val="000000"/>
          <w:sz w:val="24"/>
          <w:szCs w:val="24"/>
          <w:lang w:eastAsia="ru-RU"/>
        </w:rPr>
        <w:t>го образования «поселок Теткино</w:t>
      </w:r>
      <w:r w:rsidRPr="00813522">
        <w:rPr>
          <w:rFonts w:ascii="Arial" w:eastAsia="Times New Roman" w:hAnsi="Arial" w:cs="Arial"/>
          <w:b/>
          <w:bCs/>
          <w:color w:val="000000"/>
          <w:sz w:val="24"/>
          <w:szCs w:val="24"/>
          <w:lang w:eastAsia="ru-RU"/>
        </w:rPr>
        <w:t>» Глушковского района Курской области включает следующие мероприятия:</w:t>
      </w:r>
    </w:p>
    <w:p w:rsidR="00FF2965" w:rsidRPr="00813522" w:rsidRDefault="00FF2965" w:rsidP="00C2407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 </w:t>
      </w:r>
    </w:p>
    <w:p w:rsidR="00FF2965" w:rsidRPr="00813522" w:rsidRDefault="00FF2965" w:rsidP="00C2407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Мероприятие 1.1 – Поддержание в чистоте территории му</w:t>
      </w:r>
      <w:r w:rsidR="009F4569" w:rsidRPr="00813522">
        <w:rPr>
          <w:rFonts w:ascii="Arial" w:eastAsia="Times New Roman" w:hAnsi="Arial" w:cs="Arial"/>
          <w:b/>
          <w:bCs/>
          <w:color w:val="000000"/>
          <w:sz w:val="24"/>
          <w:szCs w:val="24"/>
          <w:lang w:eastAsia="ru-RU"/>
        </w:rPr>
        <w:t>ниципального образования на 2020 – 2022</w:t>
      </w:r>
      <w:r w:rsidRPr="00813522">
        <w:rPr>
          <w:rFonts w:ascii="Arial" w:eastAsia="Times New Roman" w:hAnsi="Arial" w:cs="Arial"/>
          <w:b/>
          <w:bCs/>
          <w:color w:val="000000"/>
          <w:sz w:val="24"/>
          <w:szCs w:val="24"/>
          <w:lang w:eastAsia="ru-RU"/>
        </w:rPr>
        <w:t xml:space="preserve"> годы</w:t>
      </w:r>
    </w:p>
    <w:p w:rsidR="00FF2965" w:rsidRPr="00813522" w:rsidRDefault="00FF2965" w:rsidP="00C2407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 </w:t>
      </w:r>
    </w:p>
    <w:p w:rsidR="00FF2965" w:rsidRPr="00813522" w:rsidRDefault="002047E6" w:rsidP="00C2407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На территории поселка Теткино</w:t>
      </w:r>
      <w:r w:rsidR="00FF2965" w:rsidRPr="00813522">
        <w:rPr>
          <w:rFonts w:ascii="Arial" w:eastAsia="Times New Roman" w:hAnsi="Arial" w:cs="Arial"/>
          <w:color w:val="000000"/>
          <w:sz w:val="24"/>
          <w:szCs w:val="24"/>
          <w:lang w:eastAsia="ru-RU"/>
        </w:rPr>
        <w:t xml:space="preserve"> организован централизованный сбор и вывоз твердых коммунальных отходов. Сбор и вывоз о</w:t>
      </w:r>
      <w:r w:rsidRPr="00813522">
        <w:rPr>
          <w:rFonts w:ascii="Arial" w:eastAsia="Times New Roman" w:hAnsi="Arial" w:cs="Arial"/>
          <w:color w:val="000000"/>
          <w:sz w:val="24"/>
          <w:szCs w:val="24"/>
          <w:lang w:eastAsia="ru-RU"/>
        </w:rPr>
        <w:t>тходов на территории поселка Теткино</w:t>
      </w:r>
      <w:r w:rsidR="00FF2965" w:rsidRPr="00813522">
        <w:rPr>
          <w:rFonts w:ascii="Arial" w:eastAsia="Times New Roman" w:hAnsi="Arial" w:cs="Arial"/>
          <w:color w:val="000000"/>
          <w:sz w:val="24"/>
          <w:szCs w:val="24"/>
          <w:lang w:eastAsia="ru-RU"/>
        </w:rPr>
        <w:t xml:space="preserve"> осуществляется по мере наполнения контейнеров. Вывоз ТКО производится на специализированную площадку. Основным способом сбора ТКО с территории муниципально</w:t>
      </w:r>
      <w:r w:rsidRPr="00813522">
        <w:rPr>
          <w:rFonts w:ascii="Arial" w:eastAsia="Times New Roman" w:hAnsi="Arial" w:cs="Arial"/>
          <w:color w:val="000000"/>
          <w:sz w:val="24"/>
          <w:szCs w:val="24"/>
          <w:lang w:eastAsia="ru-RU"/>
        </w:rPr>
        <w:t>го образования «поселок Теткино</w:t>
      </w:r>
      <w:r w:rsidR="00FF2965" w:rsidRPr="00813522">
        <w:rPr>
          <w:rFonts w:ascii="Arial" w:eastAsia="Times New Roman" w:hAnsi="Arial" w:cs="Arial"/>
          <w:color w:val="000000"/>
          <w:sz w:val="24"/>
          <w:szCs w:val="24"/>
          <w:lang w:eastAsia="ru-RU"/>
        </w:rPr>
        <w:t>» является освобождение контейнеров от мусора.</w:t>
      </w:r>
    </w:p>
    <w:p w:rsidR="00FF2965" w:rsidRPr="00813522" w:rsidRDefault="00FF2965" w:rsidP="00C2407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lastRenderedPageBreak/>
        <w:t>Образующиеся твердые коммунальные отходы  обостряют санитарно-эпидемиологическую обстановку поселения и отрицательно сказываются на состоянии атмосферы, гидросферы и почвы.</w:t>
      </w:r>
    </w:p>
    <w:p w:rsidR="00FF2965" w:rsidRPr="00813522" w:rsidRDefault="00FF2965" w:rsidP="00C2407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C2407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Мероприятие 1.2 - Внесение в Единый государственный реестр недвижимости сведений о границах муниципальных образований и границах населенных пунктов по подготовке карт (планов) для установления (корректировки) границ населенного пункта и границ муниципально</w:t>
      </w:r>
      <w:r w:rsidR="002047E6" w:rsidRPr="00813522">
        <w:rPr>
          <w:rFonts w:ascii="Arial" w:eastAsia="Times New Roman" w:hAnsi="Arial" w:cs="Arial"/>
          <w:b/>
          <w:bCs/>
          <w:color w:val="000000"/>
          <w:sz w:val="24"/>
          <w:szCs w:val="24"/>
          <w:lang w:eastAsia="ru-RU"/>
        </w:rPr>
        <w:t>го образования «поселок Теткино</w:t>
      </w:r>
      <w:r w:rsidRPr="00813522">
        <w:rPr>
          <w:rFonts w:ascii="Arial" w:eastAsia="Times New Roman" w:hAnsi="Arial" w:cs="Arial"/>
          <w:b/>
          <w:bCs/>
          <w:color w:val="000000"/>
          <w:sz w:val="24"/>
          <w:szCs w:val="24"/>
          <w:lang w:eastAsia="ru-RU"/>
        </w:rPr>
        <w:t>» Глушковског</w:t>
      </w:r>
      <w:r w:rsidR="009F4569" w:rsidRPr="00813522">
        <w:rPr>
          <w:rFonts w:ascii="Arial" w:eastAsia="Times New Roman" w:hAnsi="Arial" w:cs="Arial"/>
          <w:b/>
          <w:bCs/>
          <w:color w:val="000000"/>
          <w:sz w:val="24"/>
          <w:szCs w:val="24"/>
          <w:lang w:eastAsia="ru-RU"/>
        </w:rPr>
        <w:t>о района Курской области на 2020 – 2022</w:t>
      </w:r>
      <w:r w:rsidRPr="00813522">
        <w:rPr>
          <w:rFonts w:ascii="Arial" w:eastAsia="Times New Roman" w:hAnsi="Arial" w:cs="Arial"/>
          <w:b/>
          <w:bCs/>
          <w:color w:val="000000"/>
          <w:sz w:val="24"/>
          <w:szCs w:val="24"/>
          <w:lang w:eastAsia="ru-RU"/>
        </w:rPr>
        <w:t xml:space="preserve"> годы</w:t>
      </w:r>
    </w:p>
    <w:p w:rsidR="00FF2965" w:rsidRPr="00813522" w:rsidRDefault="00FF2965" w:rsidP="00C2407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 </w:t>
      </w:r>
    </w:p>
    <w:p w:rsidR="00FF2965" w:rsidRPr="00813522" w:rsidRDefault="00FF2965" w:rsidP="00C2407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В рамках основного мероприятия 1.09 «Реализация Федерального закона от 13 июня 2015 г. №218-ФЗ «О государственной регистрации недвижимости» подпрограммы 1 «Создание условий для обеспечения доступным и комфортным жильем граждан в Курской области» государственной программы Курской области «Обеспечение доступным и комфортным жильем и коммунальными услугами граждан в Курской области», предусматривается оказание содействия по подготовке карт (планов) для установления (корректировки) границ муниципальных образований и границ населенных пунктов Курской области.</w:t>
      </w:r>
    </w:p>
    <w:p w:rsidR="00FF2965" w:rsidRPr="00813522" w:rsidRDefault="00FF2965" w:rsidP="00C2407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br/>
        <w:t>            Реализация данного мероприятия будет осуществляться посредством предоставления из областного бюджета субсидии муниципально</w:t>
      </w:r>
      <w:r w:rsidR="002047E6" w:rsidRPr="00813522">
        <w:rPr>
          <w:rFonts w:ascii="Arial" w:eastAsia="Times New Roman" w:hAnsi="Arial" w:cs="Arial"/>
          <w:color w:val="000000"/>
          <w:sz w:val="24"/>
          <w:szCs w:val="24"/>
          <w:lang w:eastAsia="ru-RU"/>
        </w:rPr>
        <w:t>му образованию «поселок Теткино</w:t>
      </w:r>
      <w:r w:rsidRPr="00813522">
        <w:rPr>
          <w:rFonts w:ascii="Arial" w:eastAsia="Times New Roman" w:hAnsi="Arial" w:cs="Arial"/>
          <w:color w:val="000000"/>
          <w:sz w:val="24"/>
          <w:szCs w:val="24"/>
          <w:lang w:eastAsia="ru-RU"/>
        </w:rPr>
        <w:t>» Глушковского района Курской области на мероприятия по внесению в Единый государственный реестр недвижимости сведений о границах муниципального образования и границах насе</w:t>
      </w:r>
      <w:r w:rsidR="002047E6" w:rsidRPr="00813522">
        <w:rPr>
          <w:rFonts w:ascii="Arial" w:eastAsia="Times New Roman" w:hAnsi="Arial" w:cs="Arial"/>
          <w:color w:val="000000"/>
          <w:sz w:val="24"/>
          <w:szCs w:val="24"/>
          <w:lang w:eastAsia="ru-RU"/>
        </w:rPr>
        <w:t>ленного пункта «поселок Теткино</w:t>
      </w:r>
      <w:r w:rsidRPr="00813522">
        <w:rPr>
          <w:rFonts w:ascii="Arial" w:eastAsia="Times New Roman" w:hAnsi="Arial" w:cs="Arial"/>
          <w:color w:val="000000"/>
          <w:sz w:val="24"/>
          <w:szCs w:val="24"/>
          <w:lang w:eastAsia="ru-RU"/>
        </w:rPr>
        <w:t>» Глушковского района Курской области.</w:t>
      </w:r>
    </w:p>
    <w:p w:rsidR="00FF2965" w:rsidRPr="00813522" w:rsidRDefault="00FF2965" w:rsidP="00C2407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Исполнителем указанного мероприятия является Администрация</w:t>
      </w:r>
      <w:r w:rsidR="002047E6" w:rsidRPr="00813522">
        <w:rPr>
          <w:rFonts w:ascii="Arial" w:eastAsia="Times New Roman" w:hAnsi="Arial" w:cs="Arial"/>
          <w:color w:val="000000"/>
          <w:sz w:val="24"/>
          <w:szCs w:val="24"/>
          <w:lang w:eastAsia="ru-RU"/>
        </w:rPr>
        <w:t xml:space="preserve"> поселка Теткино</w:t>
      </w:r>
      <w:r w:rsidRPr="00813522">
        <w:rPr>
          <w:rFonts w:ascii="Arial" w:eastAsia="Times New Roman" w:hAnsi="Arial" w:cs="Arial"/>
          <w:color w:val="000000"/>
          <w:sz w:val="24"/>
          <w:szCs w:val="24"/>
          <w:lang w:eastAsia="ru-RU"/>
        </w:rPr>
        <w:t xml:space="preserve"> Глушковского района Курской области.</w:t>
      </w:r>
    </w:p>
    <w:p w:rsidR="00FF2965" w:rsidRPr="00813522" w:rsidRDefault="00FF2965" w:rsidP="00C2407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Ожидаемым результатом реализации мероприятия является внесение в единый государственный реестр недвижимости сведений о границах муниципального образования и границах нас</w:t>
      </w:r>
      <w:r w:rsidR="002047E6" w:rsidRPr="00813522">
        <w:rPr>
          <w:rFonts w:ascii="Arial" w:eastAsia="Times New Roman" w:hAnsi="Arial" w:cs="Arial"/>
          <w:color w:val="000000"/>
          <w:sz w:val="24"/>
          <w:szCs w:val="24"/>
          <w:lang w:eastAsia="ru-RU"/>
        </w:rPr>
        <w:t>еленного пункта «поселок Теткино</w:t>
      </w:r>
      <w:r w:rsidRPr="00813522">
        <w:rPr>
          <w:rFonts w:ascii="Arial" w:eastAsia="Times New Roman" w:hAnsi="Arial" w:cs="Arial"/>
          <w:color w:val="000000"/>
          <w:sz w:val="24"/>
          <w:szCs w:val="24"/>
          <w:lang w:eastAsia="ru-RU"/>
        </w:rPr>
        <w:t>» Глушковского района Курской области в виде координатного описания.</w:t>
      </w:r>
    </w:p>
    <w:p w:rsidR="00FF2965" w:rsidRPr="00813522" w:rsidRDefault="00FF2965" w:rsidP="00C2407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C2407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Мероприят</w:t>
      </w:r>
      <w:r w:rsidR="009F4569" w:rsidRPr="00813522">
        <w:rPr>
          <w:rFonts w:ascii="Arial" w:eastAsia="Times New Roman" w:hAnsi="Arial" w:cs="Arial"/>
          <w:b/>
          <w:bCs/>
          <w:color w:val="000000"/>
          <w:sz w:val="24"/>
          <w:szCs w:val="24"/>
          <w:lang w:eastAsia="ru-RU"/>
        </w:rPr>
        <w:t>ие 1.3 – Благоустройство на 2020</w:t>
      </w:r>
      <w:r w:rsidR="00D1159E" w:rsidRPr="00813522">
        <w:rPr>
          <w:rFonts w:ascii="Arial" w:eastAsia="Times New Roman" w:hAnsi="Arial" w:cs="Arial"/>
          <w:b/>
          <w:bCs/>
          <w:color w:val="000000"/>
          <w:sz w:val="24"/>
          <w:szCs w:val="24"/>
          <w:lang w:eastAsia="ru-RU"/>
        </w:rPr>
        <w:t xml:space="preserve"> – 2022</w:t>
      </w:r>
      <w:r w:rsidRPr="00813522">
        <w:rPr>
          <w:rFonts w:ascii="Arial" w:eastAsia="Times New Roman" w:hAnsi="Arial" w:cs="Arial"/>
          <w:b/>
          <w:bCs/>
          <w:color w:val="000000"/>
          <w:sz w:val="24"/>
          <w:szCs w:val="24"/>
          <w:lang w:eastAsia="ru-RU"/>
        </w:rPr>
        <w:t xml:space="preserve"> годы</w:t>
      </w:r>
    </w:p>
    <w:p w:rsidR="00FF2965" w:rsidRPr="00813522" w:rsidRDefault="00FF2965" w:rsidP="00C2407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 </w:t>
      </w:r>
    </w:p>
    <w:p w:rsidR="00FF2965" w:rsidRPr="00813522" w:rsidRDefault="00FF2965" w:rsidP="00C2407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В соответствии со ст. 14 Федерального закона № 131-ФЗ «Об общих принципах организации местного самоуправления Российской Федерации»  к вопросам местного значения, которые обязаны решать местные органы представительной и исполнительной власти относятся вопросы обеспечения населения  качественными условиями проживания, включая и благоустройство территории поселка, создание условий для массового отдыха жителей, организация сбора и вывоза твердых бытовых отходов, организация благоустройства и озеленения территории поселка, освещения улиц поселка, благоустройство и содержание мест захоронения.</w:t>
      </w:r>
    </w:p>
    <w:p w:rsidR="00FF2965" w:rsidRPr="00813522" w:rsidRDefault="00FF2965" w:rsidP="00C2407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поселка,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FF2965" w:rsidRPr="00813522" w:rsidRDefault="00FF2965" w:rsidP="00C2407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Для массового отдыха граждан в  летнее врем</w:t>
      </w:r>
      <w:r w:rsidR="002047E6" w:rsidRPr="00813522">
        <w:rPr>
          <w:rFonts w:ascii="Arial" w:eastAsia="Times New Roman" w:hAnsi="Arial" w:cs="Arial"/>
          <w:color w:val="000000"/>
          <w:sz w:val="24"/>
          <w:szCs w:val="24"/>
          <w:lang w:eastAsia="ru-RU"/>
        </w:rPr>
        <w:t>я на территории поселка Теткино</w:t>
      </w:r>
      <w:r w:rsidRPr="00813522">
        <w:rPr>
          <w:rFonts w:ascii="Arial" w:eastAsia="Times New Roman" w:hAnsi="Arial" w:cs="Arial"/>
          <w:color w:val="000000"/>
          <w:sz w:val="24"/>
          <w:szCs w:val="24"/>
          <w:lang w:eastAsia="ru-RU"/>
        </w:rPr>
        <w:t xml:space="preserve"> оборудован пляж. В местах массового отдыха на воде всегда существует высокий уровень риска несчастных случаев в состоянии алкогольного опьянения, ныряния </w:t>
      </w:r>
      <w:r w:rsidRPr="00813522">
        <w:rPr>
          <w:rFonts w:ascii="Arial" w:eastAsia="Times New Roman" w:hAnsi="Arial" w:cs="Arial"/>
          <w:color w:val="000000"/>
          <w:sz w:val="24"/>
          <w:szCs w:val="24"/>
          <w:lang w:eastAsia="ru-RU"/>
        </w:rPr>
        <w:lastRenderedPageBreak/>
        <w:t>граждан в местах с малыми глубинами и т.д. Для обеспечения безопасности людей на водных объектах, охраны их жизни и здоровья необходимо принимать меры по наведению общественного порядка на территории этих объектов,  вести профилактическую работу по предупреждению несчастных случаев на воде, устанавливать стенды и щиты с надписями «Правила поведения на воде».</w:t>
      </w:r>
    </w:p>
    <w:p w:rsidR="00FF2965" w:rsidRPr="00813522" w:rsidRDefault="00FF2965" w:rsidP="00C2407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С целью бесперебойного теплоснабжения населения поселка в отопительный период необходимо обеспечить проведение капитального ремонта и замены изношенных сетей теплоснабжения.</w:t>
      </w:r>
    </w:p>
    <w:p w:rsidR="00FF2965" w:rsidRPr="00813522" w:rsidRDefault="00FF2965" w:rsidP="00C2407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Проблема санитарного содержания кладбищ является одной из социально значимых, требующих каждодневного внимания и эффективного решения.  Анализ состояния кладбищ поселка показал, что за последние годы в их содержании наметился положительный сдвиг. Это стало возможно благодаря соразмерному финансированию мероприятий этой сферы. Такая тенденция может сохраниться только при условии системного выполнения мероприятий, направленных на улучшение состояния кладбищ и повышение качества оказываемых услуг населению в этой социальной сфере деятельности.</w:t>
      </w:r>
    </w:p>
    <w:p w:rsidR="00FF2965" w:rsidRPr="00813522" w:rsidRDefault="00FF2965" w:rsidP="00C2407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C2407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Мероприятие</w:t>
      </w:r>
      <w:r w:rsidR="00D1159E" w:rsidRPr="00813522">
        <w:rPr>
          <w:rFonts w:ascii="Arial" w:eastAsia="Times New Roman" w:hAnsi="Arial" w:cs="Arial"/>
          <w:b/>
          <w:bCs/>
          <w:color w:val="000000"/>
          <w:sz w:val="24"/>
          <w:szCs w:val="24"/>
          <w:lang w:eastAsia="ru-RU"/>
        </w:rPr>
        <w:t xml:space="preserve"> 1.4 - Уличное освещение на 2020 – 2022</w:t>
      </w:r>
      <w:r w:rsidRPr="00813522">
        <w:rPr>
          <w:rFonts w:ascii="Arial" w:eastAsia="Times New Roman" w:hAnsi="Arial" w:cs="Arial"/>
          <w:b/>
          <w:bCs/>
          <w:color w:val="000000"/>
          <w:sz w:val="24"/>
          <w:szCs w:val="24"/>
          <w:lang w:eastAsia="ru-RU"/>
        </w:rPr>
        <w:t xml:space="preserve"> годы</w:t>
      </w:r>
      <w:r w:rsidR="005101B8" w:rsidRPr="00813522">
        <w:rPr>
          <w:rFonts w:ascii="Arial" w:eastAsia="Times New Roman" w:hAnsi="Arial" w:cs="Arial"/>
          <w:b/>
          <w:bCs/>
          <w:color w:val="000000"/>
          <w:sz w:val="24"/>
          <w:szCs w:val="24"/>
          <w:lang w:eastAsia="ru-RU"/>
        </w:rPr>
        <w:t>.</w:t>
      </w:r>
      <w:r w:rsidRPr="00813522">
        <w:rPr>
          <w:rFonts w:ascii="Arial" w:eastAsia="Times New Roman" w:hAnsi="Arial" w:cs="Arial"/>
          <w:b/>
          <w:bCs/>
          <w:color w:val="000000"/>
          <w:sz w:val="24"/>
          <w:szCs w:val="24"/>
          <w:lang w:eastAsia="ru-RU"/>
        </w:rPr>
        <w:t> </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В соответствии с 131-ФЗ к полномочиям органов местного самоуправления относится деятельность в сфере улучшения уровня качества жизни населения в развитии сетей наружного освещения.</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В целях обеспечения безопасного движения транспорта и пешеходов в местах   застроек, беспрепятственной ориентации на местности, создания визуального и психологического комфорта, снижения вероятности противоправных действий на территории поселка необходимо проводить контроль, безопасную эксплуатацию объектов наружного освещения с применением   к нормируемому уровню освещенности   требований энергоэффективности, техническое обслуживание, текущий и аварийный ремонт объектов наружного освещения.</w:t>
      </w:r>
    </w:p>
    <w:p w:rsidR="00FF2965" w:rsidRPr="00813522" w:rsidRDefault="00FF2965" w:rsidP="00A72E0B">
      <w:pPr>
        <w:spacing w:after="0" w:line="240" w:lineRule="auto"/>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xml:space="preserve">Проблема слабой освещенности улиц  населенного пункта особенно остро проявляется в осенне-зимний период, когда продолжительность светового дня уменьшается до нескольких часов в сутки. В этот период </w:t>
      </w:r>
      <w:r w:rsidR="002047E6" w:rsidRPr="00813522">
        <w:rPr>
          <w:rFonts w:ascii="Arial" w:eastAsia="Times New Roman" w:hAnsi="Arial" w:cs="Arial"/>
          <w:color w:val="000000"/>
          <w:sz w:val="24"/>
          <w:szCs w:val="24"/>
          <w:lang w:eastAsia="ru-RU"/>
        </w:rPr>
        <w:t>увеличивает</w:t>
      </w:r>
      <w:r w:rsidR="001561B8" w:rsidRPr="00813522">
        <w:rPr>
          <w:rFonts w:ascii="Arial" w:eastAsia="Times New Roman" w:hAnsi="Arial" w:cs="Arial"/>
          <w:color w:val="000000"/>
          <w:sz w:val="24"/>
          <w:szCs w:val="24"/>
          <w:lang w:eastAsia="ru-RU"/>
        </w:rPr>
        <w:t xml:space="preserve">ся    </w:t>
      </w:r>
      <w:r w:rsidRPr="00813522">
        <w:rPr>
          <w:rFonts w:ascii="Arial" w:eastAsia="Times New Roman" w:hAnsi="Arial" w:cs="Arial"/>
          <w:color w:val="000000"/>
          <w:sz w:val="24"/>
          <w:szCs w:val="24"/>
          <w:lang w:eastAsia="ru-RU"/>
        </w:rPr>
        <w:t xml:space="preserve">число </w:t>
      </w:r>
      <w:r w:rsidR="001561B8" w:rsidRPr="00813522">
        <w:rPr>
          <w:rFonts w:ascii="Arial" w:eastAsia="Times New Roman" w:hAnsi="Arial" w:cs="Arial"/>
          <w:color w:val="000000"/>
          <w:sz w:val="24"/>
          <w:szCs w:val="24"/>
          <w:lang w:eastAsia="ru-RU"/>
        </w:rPr>
        <w:t xml:space="preserve">   </w:t>
      </w:r>
      <w:r w:rsidRPr="00813522">
        <w:rPr>
          <w:rFonts w:ascii="Arial" w:eastAsia="Times New Roman" w:hAnsi="Arial" w:cs="Arial"/>
          <w:color w:val="000000"/>
          <w:sz w:val="24"/>
          <w:szCs w:val="24"/>
          <w:lang w:eastAsia="ru-RU"/>
        </w:rPr>
        <w:t>преступлений</w:t>
      </w:r>
      <w:r w:rsidR="001561B8" w:rsidRPr="00813522">
        <w:rPr>
          <w:rFonts w:ascii="Arial" w:eastAsia="Times New Roman" w:hAnsi="Arial" w:cs="Arial"/>
          <w:color w:val="000000"/>
          <w:sz w:val="24"/>
          <w:szCs w:val="24"/>
          <w:lang w:eastAsia="ru-RU"/>
        </w:rPr>
        <w:t>,</w:t>
      </w:r>
      <w:r w:rsidRPr="00813522">
        <w:rPr>
          <w:rFonts w:ascii="Arial" w:eastAsia="Times New Roman" w:hAnsi="Arial" w:cs="Arial"/>
          <w:color w:val="000000"/>
          <w:sz w:val="24"/>
          <w:szCs w:val="24"/>
          <w:lang w:eastAsia="ru-RU"/>
        </w:rPr>
        <w:t xml:space="preserve"> дорожно-</w:t>
      </w:r>
      <w:r w:rsidR="00AF222D" w:rsidRPr="00813522">
        <w:rPr>
          <w:rFonts w:ascii="Arial" w:eastAsia="Times New Roman" w:hAnsi="Arial" w:cs="Arial"/>
          <w:color w:val="000000"/>
          <w:sz w:val="24"/>
          <w:szCs w:val="24"/>
          <w:lang w:eastAsia="ru-RU"/>
        </w:rPr>
        <w:t xml:space="preserve"> транспортных  происшествий,  несчастных  случаев,  связанных  с отсутствием должного освещения на улицах поселка.</w:t>
      </w:r>
      <w:r w:rsidR="001561B8" w:rsidRPr="00813522">
        <w:rPr>
          <w:rFonts w:ascii="Arial" w:eastAsia="Times New Roman" w:hAnsi="Arial" w:cs="Arial"/>
          <w:color w:val="000000"/>
          <w:sz w:val="24"/>
          <w:szCs w:val="24"/>
          <w:lang w:eastAsia="ru-RU"/>
        </w:rPr>
        <w:t xml:space="preserve"> </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Во избежание данных проблем</w:t>
      </w:r>
      <w:r w:rsidR="00C13105" w:rsidRPr="00813522">
        <w:rPr>
          <w:rFonts w:ascii="Arial" w:eastAsia="Times New Roman" w:hAnsi="Arial" w:cs="Arial"/>
          <w:color w:val="000000"/>
          <w:sz w:val="24"/>
          <w:szCs w:val="24"/>
          <w:lang w:eastAsia="ru-RU"/>
        </w:rPr>
        <w:t xml:space="preserve"> Администрацией поселка Теткино</w:t>
      </w:r>
      <w:r w:rsidRPr="00813522">
        <w:rPr>
          <w:rFonts w:ascii="Arial" w:eastAsia="Times New Roman" w:hAnsi="Arial" w:cs="Arial"/>
          <w:color w:val="000000"/>
          <w:sz w:val="24"/>
          <w:szCs w:val="24"/>
          <w:lang w:eastAsia="ru-RU"/>
        </w:rPr>
        <w:t xml:space="preserve"> уделяется большое внимание освещенности населенного пункта в ночное время.</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Меро</w:t>
      </w:r>
      <w:r w:rsidR="00676302" w:rsidRPr="00813522">
        <w:rPr>
          <w:rFonts w:ascii="Arial" w:eastAsia="Times New Roman" w:hAnsi="Arial" w:cs="Arial"/>
          <w:b/>
          <w:bCs/>
          <w:color w:val="000000"/>
          <w:sz w:val="24"/>
          <w:szCs w:val="24"/>
          <w:lang w:eastAsia="ru-RU"/>
        </w:rPr>
        <w:t>приятие 1.5 – Озеленение на 2020 – 2022</w:t>
      </w:r>
      <w:r w:rsidRPr="00813522">
        <w:rPr>
          <w:rFonts w:ascii="Arial" w:eastAsia="Times New Roman" w:hAnsi="Arial" w:cs="Arial"/>
          <w:b/>
          <w:bCs/>
          <w:color w:val="000000"/>
          <w:sz w:val="24"/>
          <w:szCs w:val="24"/>
          <w:lang w:eastAsia="ru-RU"/>
        </w:rPr>
        <w:t xml:space="preserve"> годы </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Одним из направлений комплекса мероприятий по улучшению среды обитания населения является озеленение поселка. Озеленение поселка направлено на создание экологически чистой среды обитания человека. Зеленые насаждения в поселке улучшают микроклимат поселковой  территории, создают хорошие условия для отдыха на открытом воздухе, предохраняют от чрезмерного перегревания почву, стены зданий и тротуары. Зеленые насаждения поглощают пыль и токсичные газы.</w:t>
      </w:r>
      <w:r w:rsidRPr="00813522">
        <w:rPr>
          <w:rFonts w:ascii="Arial" w:eastAsia="Times New Roman" w:hAnsi="Arial" w:cs="Arial"/>
          <w:b/>
          <w:bCs/>
          <w:color w:val="000000"/>
          <w:sz w:val="24"/>
          <w:szCs w:val="24"/>
          <w:lang w:eastAsia="ru-RU"/>
        </w:rPr>
        <w:t> </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xml:space="preserve">Существующие участки зеленых насаждений общего пользования и растений, которые необходимо привести в удовлетворительное состояние. Необходим систематический уход за существующими насаждениями: вырезка поросли, уборка аварийных и старых деревьев, подсадка саженцев. 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w:t>
      </w:r>
      <w:r w:rsidRPr="00813522">
        <w:rPr>
          <w:rFonts w:ascii="Arial" w:eastAsia="Times New Roman" w:hAnsi="Arial" w:cs="Arial"/>
          <w:color w:val="000000"/>
          <w:sz w:val="24"/>
          <w:szCs w:val="24"/>
          <w:lang w:eastAsia="ru-RU"/>
        </w:rPr>
        <w:lastRenderedPageBreak/>
        <w:t>действия участников, принимающих участие в решении данной проблемы,  должны быть согласованы между собой.</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Мероприятие 1.6 - Ремонт</w:t>
      </w:r>
      <w:r w:rsidR="00676302" w:rsidRPr="00813522">
        <w:rPr>
          <w:rFonts w:ascii="Arial" w:eastAsia="Times New Roman" w:hAnsi="Arial" w:cs="Arial"/>
          <w:b/>
          <w:bCs/>
          <w:color w:val="000000"/>
          <w:sz w:val="24"/>
          <w:szCs w:val="24"/>
          <w:lang w:eastAsia="ru-RU"/>
        </w:rPr>
        <w:t xml:space="preserve"> мемориальных комплексов на 2020 – 2022</w:t>
      </w:r>
      <w:r w:rsidRPr="00813522">
        <w:rPr>
          <w:rFonts w:ascii="Arial" w:eastAsia="Times New Roman" w:hAnsi="Arial" w:cs="Arial"/>
          <w:b/>
          <w:bCs/>
          <w:color w:val="000000"/>
          <w:sz w:val="24"/>
          <w:szCs w:val="24"/>
          <w:lang w:eastAsia="ru-RU"/>
        </w:rPr>
        <w:t xml:space="preserve"> годы</w:t>
      </w:r>
    </w:p>
    <w:p w:rsidR="00FF2965" w:rsidRPr="00813522" w:rsidRDefault="00C1310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Администрацией поселка Теткино</w:t>
      </w:r>
      <w:r w:rsidR="00FF2965" w:rsidRPr="00813522">
        <w:rPr>
          <w:rFonts w:ascii="Arial" w:eastAsia="Times New Roman" w:hAnsi="Arial" w:cs="Arial"/>
          <w:color w:val="000000"/>
          <w:sz w:val="24"/>
          <w:szCs w:val="24"/>
          <w:lang w:eastAsia="ru-RU"/>
        </w:rPr>
        <w:t xml:space="preserve"> проводится большая работа по ремонту и благоустройству мемориальных сооружений и памятников, расположенных на территории поселения. Ежегодно ремонтируются объекты культурного наследия, к которым относятся памятники, где проводятся торжественные акции поселкового и районного уровня. На памятниках выполнены следующие виды работ: штукатурка, покраска, реставрация мемориальных досок с фамилиями погибших, благоустройство территории. Финансирование мероприятий ведется из средств бюджета. Важно отметить и то, что Администрацией поселка поддерживается стремление органов власти сохранить память о Великой Отечественной войне: юные и взрослые жители участвуют в ремонте памятников землякам и благоустройстве прилегающих к нам территорий. </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Мероприятие 1.7 - Капитальный ремонт многокв</w:t>
      </w:r>
      <w:r w:rsidR="00315486" w:rsidRPr="00813522">
        <w:rPr>
          <w:rFonts w:ascii="Arial" w:eastAsia="Times New Roman" w:hAnsi="Arial" w:cs="Arial"/>
          <w:b/>
          <w:bCs/>
          <w:color w:val="000000"/>
          <w:sz w:val="24"/>
          <w:szCs w:val="24"/>
          <w:lang w:eastAsia="ru-RU"/>
        </w:rPr>
        <w:t>артирных домов  поселка Теткино</w:t>
      </w:r>
      <w:r w:rsidR="00676302" w:rsidRPr="00813522">
        <w:rPr>
          <w:rFonts w:ascii="Arial" w:eastAsia="Times New Roman" w:hAnsi="Arial" w:cs="Arial"/>
          <w:b/>
          <w:bCs/>
          <w:color w:val="000000"/>
          <w:sz w:val="24"/>
          <w:szCs w:val="24"/>
          <w:lang w:eastAsia="ru-RU"/>
        </w:rPr>
        <w:t> на 2020 – 2022</w:t>
      </w:r>
      <w:r w:rsidRPr="00813522">
        <w:rPr>
          <w:rFonts w:ascii="Arial" w:eastAsia="Times New Roman" w:hAnsi="Arial" w:cs="Arial"/>
          <w:b/>
          <w:bCs/>
          <w:color w:val="000000"/>
          <w:sz w:val="24"/>
          <w:szCs w:val="24"/>
          <w:lang w:eastAsia="ru-RU"/>
        </w:rPr>
        <w:t xml:space="preserve"> годы</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 Очередность проведения капитального ремонта общего имущества в многоквартирных домах определяется исходя из критериев, установленных  Законом Курской области от 02.08.2013 года № 63-ЗКО «О вопросах организации проведения капитального ремонта общего имущества в многоквартирных домах, расположенных на территории Курской области».</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Реализация подпрограммы должна обеспечить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w:t>
      </w:r>
      <w:r w:rsidRPr="00813522">
        <w:rPr>
          <w:rFonts w:ascii="Arial" w:eastAsia="Times New Roman" w:hAnsi="Arial" w:cs="Arial"/>
          <w:b/>
          <w:bCs/>
          <w:color w:val="000000"/>
          <w:sz w:val="24"/>
          <w:szCs w:val="24"/>
          <w:lang w:eastAsia="ru-RU"/>
        </w:rPr>
        <w:t> </w:t>
      </w:r>
    </w:p>
    <w:p w:rsidR="00D216F7" w:rsidRPr="00813522" w:rsidRDefault="00D216F7" w:rsidP="00A72E0B">
      <w:pPr>
        <w:spacing w:after="0" w:line="240" w:lineRule="auto"/>
        <w:jc w:val="both"/>
        <w:rPr>
          <w:rFonts w:ascii="Arial" w:eastAsia="Times New Roman" w:hAnsi="Arial" w:cs="Arial"/>
          <w:b/>
          <w:color w:val="000000"/>
          <w:sz w:val="24"/>
          <w:szCs w:val="24"/>
          <w:lang w:eastAsia="ru-RU"/>
        </w:rPr>
      </w:pPr>
      <w:r w:rsidRPr="00813522">
        <w:rPr>
          <w:rFonts w:ascii="Arial" w:eastAsia="Times New Roman" w:hAnsi="Arial" w:cs="Arial"/>
          <w:b/>
          <w:color w:val="000000"/>
          <w:sz w:val="24"/>
          <w:szCs w:val="24"/>
          <w:lang w:eastAsia="ru-RU"/>
        </w:rPr>
        <w:t>Мероприятие 1.8 – Реализация малых проектов в сфере благоустройства территории муниципально</w:t>
      </w:r>
      <w:r w:rsidR="00465C9B" w:rsidRPr="00813522">
        <w:rPr>
          <w:rFonts w:ascii="Arial" w:eastAsia="Times New Roman" w:hAnsi="Arial" w:cs="Arial"/>
          <w:b/>
          <w:color w:val="000000"/>
          <w:sz w:val="24"/>
          <w:szCs w:val="24"/>
          <w:lang w:eastAsia="ru-RU"/>
        </w:rPr>
        <w:t>го образования «поселок Теткино».</w:t>
      </w:r>
    </w:p>
    <w:p w:rsidR="00D216F7" w:rsidRPr="00813522" w:rsidRDefault="00FF2965" w:rsidP="00A72E0B">
      <w:pPr>
        <w:pStyle w:val="a3"/>
        <w:spacing w:before="0" w:beforeAutospacing="0" w:after="0" w:afterAutospacing="0"/>
        <w:jc w:val="both"/>
        <w:rPr>
          <w:rFonts w:ascii="Arial" w:hAnsi="Arial" w:cs="Arial"/>
          <w:color w:val="000000"/>
        </w:rPr>
      </w:pPr>
      <w:r w:rsidRPr="00813522">
        <w:rPr>
          <w:rFonts w:ascii="Arial" w:hAnsi="Arial" w:cs="Arial"/>
          <w:color w:val="000000"/>
        </w:rPr>
        <w:t> </w:t>
      </w:r>
      <w:r w:rsidR="00D216F7" w:rsidRPr="00813522">
        <w:rPr>
          <w:rFonts w:ascii="Arial" w:hAnsi="Arial" w:cs="Arial"/>
          <w:color w:val="000000"/>
        </w:rPr>
        <w:t>В рамках данного мероприятия предусматривается реализация малых проектов в сфере благоустройства территории муниципального образования «поселок Теткино», а именно:</w:t>
      </w:r>
    </w:p>
    <w:p w:rsidR="00D216F7" w:rsidRPr="00813522" w:rsidRDefault="00D216F7"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1)  ремонт фасадов зданий, строений, сооружений;</w:t>
      </w:r>
    </w:p>
    <w:p w:rsidR="00D216F7" w:rsidRPr="00813522" w:rsidRDefault="00D216F7"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2) благоустройство территорий, прилегающих к зданиям, строениям, сооружениям;</w:t>
      </w:r>
    </w:p>
    <w:p w:rsidR="00D216F7" w:rsidRPr="00813522" w:rsidRDefault="00D216F7"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3) создание малых архитектурных форм;</w:t>
      </w:r>
    </w:p>
    <w:p w:rsidR="00D216F7" w:rsidRPr="00813522" w:rsidRDefault="00D216F7"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4) благоустройство площадей, центральных улиц, пешеходных дорожек и освещения, не входящих в элементы обустройства автомобильных дорог общего пользования.</w:t>
      </w:r>
    </w:p>
    <w:p w:rsidR="00D216F7" w:rsidRPr="00813522" w:rsidRDefault="00D216F7"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Исполнителями данного мероприятия является Администрация поселка Теткино.</w:t>
      </w:r>
    </w:p>
    <w:p w:rsidR="00D216F7" w:rsidRPr="00813522" w:rsidRDefault="00D216F7"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Основным результатом реализации основного мероприятия 1.8 будет улучшение условий жизнедеятельности населения муниципального образования «поселок Теткино».</w:t>
      </w:r>
    </w:p>
    <w:p w:rsidR="00FF2965" w:rsidRPr="00813522" w:rsidRDefault="00D216F7"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Последствиями нереализации основного мероприятия 1.8 будет снижение качества жизне</w:t>
      </w:r>
      <w:r w:rsidR="00652EA8" w:rsidRPr="00813522">
        <w:rPr>
          <w:rFonts w:ascii="Arial" w:eastAsia="Times New Roman" w:hAnsi="Arial" w:cs="Arial"/>
          <w:color w:val="000000"/>
          <w:sz w:val="24"/>
          <w:szCs w:val="24"/>
          <w:lang w:eastAsia="ru-RU"/>
        </w:rPr>
        <w:t>деятельности населения поселка</w:t>
      </w:r>
      <w:r w:rsidRPr="00813522">
        <w:rPr>
          <w:rFonts w:ascii="Arial" w:eastAsia="Times New Roman" w:hAnsi="Arial" w:cs="Arial"/>
          <w:color w:val="000000"/>
          <w:sz w:val="24"/>
          <w:szCs w:val="24"/>
          <w:lang w:eastAsia="ru-RU"/>
        </w:rPr>
        <w:t>.</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Подпрограмма 2. Создание условий для обеспечения доступным и комфортным жильем граждан в муниципальн</w:t>
      </w:r>
      <w:r w:rsidR="00AF222D" w:rsidRPr="00813522">
        <w:rPr>
          <w:rFonts w:ascii="Arial" w:eastAsia="Times New Roman" w:hAnsi="Arial" w:cs="Arial"/>
          <w:b/>
          <w:bCs/>
          <w:color w:val="000000"/>
          <w:sz w:val="24"/>
          <w:szCs w:val="24"/>
          <w:lang w:eastAsia="ru-RU"/>
        </w:rPr>
        <w:t>ом образовании «поселок Тектино</w:t>
      </w:r>
      <w:r w:rsidRPr="00813522">
        <w:rPr>
          <w:rFonts w:ascii="Arial" w:eastAsia="Times New Roman" w:hAnsi="Arial" w:cs="Arial"/>
          <w:b/>
          <w:bCs/>
          <w:color w:val="000000"/>
          <w:sz w:val="24"/>
          <w:szCs w:val="24"/>
          <w:lang w:eastAsia="ru-RU"/>
        </w:rPr>
        <w:t>» включает следующие мероприятия: </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 </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Мероприятие 2.1 – Реализация мероприятий по обеспечению жильем молодых семей.</w:t>
      </w:r>
    </w:p>
    <w:p w:rsidR="00FF2965" w:rsidRPr="00813522" w:rsidRDefault="00315486"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lastRenderedPageBreak/>
        <w:t>В поселке Теткино</w:t>
      </w:r>
      <w:r w:rsidR="00FF2965" w:rsidRPr="00813522">
        <w:rPr>
          <w:rFonts w:ascii="Arial" w:eastAsia="Times New Roman" w:hAnsi="Arial" w:cs="Arial"/>
          <w:color w:val="000000"/>
          <w:sz w:val="24"/>
          <w:szCs w:val="24"/>
          <w:lang w:eastAsia="ru-RU"/>
        </w:rPr>
        <w:t>  остро сто</w:t>
      </w:r>
      <w:r w:rsidR="00011173" w:rsidRPr="00813522">
        <w:rPr>
          <w:rFonts w:ascii="Arial" w:eastAsia="Times New Roman" w:hAnsi="Arial" w:cs="Arial"/>
          <w:color w:val="000000"/>
          <w:sz w:val="24"/>
          <w:szCs w:val="24"/>
          <w:lang w:eastAsia="ru-RU"/>
        </w:rPr>
        <w:t xml:space="preserve">ит жилищная проблема. </w:t>
      </w:r>
      <w:r w:rsidR="00FF2965" w:rsidRPr="00813522">
        <w:rPr>
          <w:rFonts w:ascii="Arial" w:eastAsia="Times New Roman" w:hAnsi="Arial" w:cs="Arial"/>
          <w:color w:val="000000"/>
          <w:sz w:val="24"/>
          <w:szCs w:val="24"/>
          <w:lang w:eastAsia="ru-RU"/>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В связи с эти</w:t>
      </w:r>
      <w:r w:rsidR="00315486" w:rsidRPr="00813522">
        <w:rPr>
          <w:rFonts w:ascii="Arial" w:eastAsia="Times New Roman" w:hAnsi="Arial" w:cs="Arial"/>
          <w:color w:val="000000"/>
          <w:sz w:val="24"/>
          <w:szCs w:val="24"/>
          <w:lang w:eastAsia="ru-RU"/>
        </w:rPr>
        <w:t>м на территории поселка Теткино</w:t>
      </w:r>
      <w:r w:rsidRPr="00813522">
        <w:rPr>
          <w:rFonts w:ascii="Arial" w:eastAsia="Times New Roman" w:hAnsi="Arial" w:cs="Arial"/>
          <w:color w:val="000000"/>
          <w:sz w:val="24"/>
          <w:szCs w:val="24"/>
          <w:lang w:eastAsia="ru-RU"/>
        </w:rPr>
        <w:t xml:space="preserve"> Курской области оказываются меры государственной поддержки посредством предоставления социальных выплат за счет бюджетов всех уровней на улучшение жилищных условий молодым семьям.</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r w:rsidR="00813522">
        <w:rPr>
          <w:rFonts w:ascii="Arial" w:eastAsia="Times New Roman" w:hAnsi="Arial" w:cs="Arial"/>
          <w:color w:val="000000"/>
          <w:sz w:val="24"/>
          <w:szCs w:val="24"/>
          <w:lang w:eastAsia="ru-RU"/>
        </w:rPr>
        <w:t>               </w:t>
      </w:r>
      <w:r w:rsidRPr="00813522">
        <w:rPr>
          <w:rFonts w:ascii="Arial" w:eastAsia="Times New Roman" w:hAnsi="Arial" w:cs="Arial"/>
          <w:color w:val="000000"/>
          <w:sz w:val="24"/>
          <w:szCs w:val="24"/>
          <w:lang w:eastAsia="ru-RU"/>
        </w:rPr>
        <w:t>  </w:t>
      </w:r>
      <w:r w:rsidRPr="00813522">
        <w:rPr>
          <w:rFonts w:ascii="Arial" w:eastAsia="Times New Roman" w:hAnsi="Arial" w:cs="Arial"/>
          <w:b/>
          <w:bCs/>
          <w:color w:val="000000"/>
          <w:sz w:val="24"/>
          <w:szCs w:val="24"/>
          <w:lang w:eastAsia="ru-RU"/>
        </w:rPr>
        <w:t>2. Цель и  задачи Программы.</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Основной целью Программы является формирование и создание максимально благоприятных, комфортных и безопасных условий для проживания жителей поселка. 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А также обеспечение развития социальной инфраструктуры муниципально</w:t>
      </w:r>
      <w:r w:rsidR="00315486" w:rsidRPr="00813522">
        <w:rPr>
          <w:rFonts w:ascii="Arial" w:eastAsia="Times New Roman" w:hAnsi="Arial" w:cs="Arial"/>
          <w:color w:val="000000"/>
          <w:sz w:val="24"/>
          <w:szCs w:val="24"/>
          <w:lang w:eastAsia="ru-RU"/>
        </w:rPr>
        <w:t>го образования «поселок Теткино</w:t>
      </w:r>
      <w:r w:rsidRPr="00813522">
        <w:rPr>
          <w:rFonts w:ascii="Arial" w:eastAsia="Times New Roman" w:hAnsi="Arial" w:cs="Arial"/>
          <w:color w:val="000000"/>
          <w:sz w:val="24"/>
          <w:szCs w:val="24"/>
          <w:lang w:eastAsia="ru-RU"/>
        </w:rPr>
        <w:t>» Глушковского района Курской области для закрепления населения, повышения уровня его жизни.</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Внесение в единый государственный реестр недвижимости сведений о границах муниципального образования и границах населенного пункта в виде координ</w:t>
      </w:r>
      <w:r w:rsidR="00315486" w:rsidRPr="00813522">
        <w:rPr>
          <w:rFonts w:ascii="Arial" w:eastAsia="Times New Roman" w:hAnsi="Arial" w:cs="Arial"/>
          <w:color w:val="000000"/>
          <w:sz w:val="24"/>
          <w:szCs w:val="24"/>
          <w:lang w:eastAsia="ru-RU"/>
        </w:rPr>
        <w:t>атного описания поселка Теткино</w:t>
      </w:r>
      <w:r w:rsidRPr="00813522">
        <w:rPr>
          <w:rFonts w:ascii="Arial" w:eastAsia="Times New Roman" w:hAnsi="Arial" w:cs="Arial"/>
          <w:color w:val="000000"/>
          <w:sz w:val="24"/>
          <w:szCs w:val="24"/>
          <w:lang w:eastAsia="ru-RU"/>
        </w:rPr>
        <w:t xml:space="preserve"> Глушковского района Курской области также является основным мероприятием данной программы.</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З</w:t>
      </w:r>
      <w:r w:rsidRPr="00813522">
        <w:rPr>
          <w:rFonts w:ascii="Arial" w:eastAsia="Times New Roman" w:hAnsi="Arial" w:cs="Arial"/>
          <w:b/>
          <w:bCs/>
          <w:color w:val="000000"/>
          <w:sz w:val="24"/>
          <w:szCs w:val="24"/>
          <w:lang w:eastAsia="ru-RU"/>
        </w:rPr>
        <w:t>адачами Программы являются:</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 </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-обеспечение условий комфортного и безопасного проживания</w:t>
      </w:r>
      <w:r w:rsidR="00315486" w:rsidRPr="00813522">
        <w:rPr>
          <w:rFonts w:ascii="Arial" w:eastAsia="Times New Roman" w:hAnsi="Arial" w:cs="Arial"/>
          <w:color w:val="000000"/>
          <w:sz w:val="24"/>
          <w:szCs w:val="24"/>
          <w:lang w:eastAsia="ru-RU"/>
        </w:rPr>
        <w:t xml:space="preserve"> на территории  поселка Теткино</w:t>
      </w:r>
      <w:r w:rsidRPr="00813522">
        <w:rPr>
          <w:rFonts w:ascii="Arial" w:eastAsia="Times New Roman" w:hAnsi="Arial" w:cs="Arial"/>
          <w:color w:val="000000"/>
          <w:sz w:val="24"/>
          <w:szCs w:val="24"/>
          <w:lang w:eastAsia="ru-RU"/>
        </w:rPr>
        <w:t xml:space="preserve"> в соответствии с современными требованиями;</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-обеспечение предоставления молодым семьям – участникам Программы социальных выплат на приобретение жилья  или строительство индивидуального жилого дома  (далее - социальные выплаты);</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снижение риска возникновения аварийных ситуаций;</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снижение доли аварийного жилого фонда;</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-улучшение эксплуатационных характеристик общего имущества в многоквартирных домах;</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-обеспечение сохранности многоквартирных домов и повышение комфортности проживания в них граждан;</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lastRenderedPageBreak/>
        <w:t>-организация озеленения территории поселка, использования зеленых насаждений, расположенных в границах  поселка;</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-создание условий для массового отдыха жителей поселка   и организация обустройства мест массового отдыха населения;</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-осуществление мероприятий по обеспечению безопасности людей на водных объектах, охране их жизни и здоровья;</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-организация искусственного освещения улиц, дворовых территорий поселка  в вечернее и ночное время;</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-обеспечение функционирования объектов наружного освещения на территории поселка;</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-содержание мест захоронения;</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-организация озеленения и благоустройства территории поселка;</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-обеспечение условий для развития социальной и инженерной инфраструктуры поселка;</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обеспечить достижение расчетного уровня обеспеченности населения услугами.              </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Программа рассч</w:t>
      </w:r>
      <w:r w:rsidR="00AF222D" w:rsidRPr="00813522">
        <w:rPr>
          <w:rFonts w:ascii="Arial" w:eastAsia="Times New Roman" w:hAnsi="Arial" w:cs="Arial"/>
          <w:color w:val="000000"/>
          <w:sz w:val="24"/>
          <w:szCs w:val="24"/>
          <w:lang w:eastAsia="ru-RU"/>
        </w:rPr>
        <w:t>итана на период с 01 января</w:t>
      </w:r>
      <w:r w:rsidR="000F193C" w:rsidRPr="00813522">
        <w:rPr>
          <w:rFonts w:ascii="Arial" w:eastAsia="Times New Roman" w:hAnsi="Arial" w:cs="Arial"/>
          <w:color w:val="000000"/>
          <w:sz w:val="24"/>
          <w:szCs w:val="24"/>
          <w:lang w:eastAsia="ru-RU"/>
        </w:rPr>
        <w:t xml:space="preserve"> 2020 года по 31 декабря 2022</w:t>
      </w:r>
      <w:r w:rsidRPr="00813522">
        <w:rPr>
          <w:rFonts w:ascii="Arial" w:eastAsia="Times New Roman" w:hAnsi="Arial" w:cs="Arial"/>
          <w:color w:val="000000"/>
          <w:sz w:val="24"/>
          <w:szCs w:val="24"/>
          <w:lang w:eastAsia="ru-RU"/>
        </w:rPr>
        <w:t xml:space="preserve"> года.</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Все мероприятия Программы реализуются на протяжении всего срока реализации программы.</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 </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3. Система программных мероприятий.</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В состав программы «Обеспечение доступным и комфортным жильем, коммунальными услугами граждан в муниципальном об</w:t>
      </w:r>
      <w:r w:rsidR="00315486" w:rsidRPr="00813522">
        <w:rPr>
          <w:rFonts w:ascii="Arial" w:eastAsia="Times New Roman" w:hAnsi="Arial" w:cs="Arial"/>
          <w:color w:val="000000"/>
          <w:sz w:val="24"/>
          <w:szCs w:val="24"/>
          <w:lang w:eastAsia="ru-RU"/>
        </w:rPr>
        <w:t>разовании «поселок Теткино</w:t>
      </w:r>
      <w:r w:rsidRPr="00813522">
        <w:rPr>
          <w:rFonts w:ascii="Arial" w:eastAsia="Times New Roman" w:hAnsi="Arial" w:cs="Arial"/>
          <w:color w:val="000000"/>
          <w:sz w:val="24"/>
          <w:szCs w:val="24"/>
          <w:lang w:eastAsia="ru-RU"/>
        </w:rPr>
        <w:t>» Глушковског</w:t>
      </w:r>
      <w:r w:rsidR="00AF222D" w:rsidRPr="00813522">
        <w:rPr>
          <w:rFonts w:ascii="Arial" w:eastAsia="Times New Roman" w:hAnsi="Arial" w:cs="Arial"/>
          <w:color w:val="000000"/>
          <w:sz w:val="24"/>
          <w:szCs w:val="24"/>
          <w:lang w:eastAsia="ru-RU"/>
        </w:rPr>
        <w:t>о района Курской области на 2020-2022</w:t>
      </w:r>
      <w:r w:rsidRPr="00813522">
        <w:rPr>
          <w:rFonts w:ascii="Arial" w:eastAsia="Times New Roman" w:hAnsi="Arial" w:cs="Arial"/>
          <w:color w:val="000000"/>
          <w:sz w:val="24"/>
          <w:szCs w:val="24"/>
          <w:lang w:eastAsia="ru-RU"/>
        </w:rPr>
        <w:t xml:space="preserve"> г.г.» входят следующие подпрограммы:</w:t>
      </w:r>
    </w:p>
    <w:p w:rsidR="00FF2965" w:rsidRPr="00813522" w:rsidRDefault="00FF2965" w:rsidP="00A72E0B">
      <w:pPr>
        <w:numPr>
          <w:ilvl w:val="0"/>
          <w:numId w:val="1"/>
        </w:numPr>
        <w:spacing w:after="0" w:line="240" w:lineRule="auto"/>
        <w:ind w:left="0"/>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Обеспечение качественными услугами ЖКХ  населения муниципально</w:t>
      </w:r>
      <w:r w:rsidR="00315486" w:rsidRPr="00813522">
        <w:rPr>
          <w:rFonts w:ascii="Arial" w:eastAsia="Times New Roman" w:hAnsi="Arial" w:cs="Arial"/>
          <w:color w:val="000000"/>
          <w:sz w:val="24"/>
          <w:szCs w:val="24"/>
          <w:lang w:eastAsia="ru-RU"/>
        </w:rPr>
        <w:t>го образования «поселок Теткино</w:t>
      </w:r>
      <w:r w:rsidRPr="00813522">
        <w:rPr>
          <w:rFonts w:ascii="Arial" w:eastAsia="Times New Roman" w:hAnsi="Arial" w:cs="Arial"/>
          <w:color w:val="000000"/>
          <w:sz w:val="24"/>
          <w:szCs w:val="24"/>
          <w:lang w:eastAsia="ru-RU"/>
        </w:rPr>
        <w:t>».</w:t>
      </w:r>
    </w:p>
    <w:p w:rsidR="00FF2965" w:rsidRPr="00813522" w:rsidRDefault="00FF2965" w:rsidP="00A72E0B">
      <w:pPr>
        <w:numPr>
          <w:ilvl w:val="0"/>
          <w:numId w:val="1"/>
        </w:numPr>
        <w:spacing w:after="0" w:line="240" w:lineRule="auto"/>
        <w:ind w:left="0"/>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Создание условий для обеспечения доступным и комфортным жильем граждан в муниципальн</w:t>
      </w:r>
      <w:r w:rsidR="00315486" w:rsidRPr="00813522">
        <w:rPr>
          <w:rFonts w:ascii="Arial" w:eastAsia="Times New Roman" w:hAnsi="Arial" w:cs="Arial"/>
          <w:color w:val="000000"/>
          <w:sz w:val="24"/>
          <w:szCs w:val="24"/>
          <w:lang w:eastAsia="ru-RU"/>
        </w:rPr>
        <w:t>ом образовании «поселок Теткино</w:t>
      </w:r>
      <w:r w:rsidRPr="00813522">
        <w:rPr>
          <w:rFonts w:ascii="Arial" w:eastAsia="Times New Roman" w:hAnsi="Arial" w:cs="Arial"/>
          <w:color w:val="000000"/>
          <w:sz w:val="24"/>
          <w:szCs w:val="24"/>
          <w:lang w:eastAsia="ru-RU"/>
        </w:rPr>
        <w:t>».</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В рамках каждой Подпрограммы предусмотрены программные мероприятия. Планы мероприятий программы подлежит ежегодной корректировке с учетом объема финансирования.</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Реализация программных мероприятий позволит:</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обеспечить развитие сферы жилищного строительства, повышение качества и безопасности оказываемых услуг;</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снизить риск возникновения аварийных ситуаций;</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улучшить  эксплуатационные характеристики общего имущества в многоквартирных домах;</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обеспечить сохранность многоквартирных домов и повысить комфортность проживания в них граждан;</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-способствовать увеличению рождаем</w:t>
      </w:r>
      <w:r w:rsidR="00AF222D" w:rsidRPr="00813522">
        <w:rPr>
          <w:rFonts w:ascii="Arial" w:eastAsia="Times New Roman" w:hAnsi="Arial" w:cs="Arial"/>
          <w:color w:val="000000"/>
          <w:sz w:val="24"/>
          <w:szCs w:val="24"/>
          <w:lang w:eastAsia="ru-RU"/>
        </w:rPr>
        <w:t>ости в поселке Теткино</w:t>
      </w:r>
      <w:r w:rsidRPr="00813522">
        <w:rPr>
          <w:rFonts w:ascii="Arial" w:eastAsia="Times New Roman" w:hAnsi="Arial" w:cs="Arial"/>
          <w:color w:val="000000"/>
          <w:sz w:val="24"/>
          <w:szCs w:val="24"/>
          <w:lang w:eastAsia="ru-RU"/>
        </w:rPr>
        <w:t>;                                                               - сделать приобретение жилья доступным для молодых семей;</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повысить уровень качества содержания объектов озеленения;</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улучшить санитарно-гигиенические условия проживания населения путем создания зеленых насаждений;</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обеспечить сохранность памятников, расположенны</w:t>
      </w:r>
      <w:r w:rsidR="00AF222D" w:rsidRPr="00813522">
        <w:rPr>
          <w:rFonts w:ascii="Arial" w:eastAsia="Times New Roman" w:hAnsi="Arial" w:cs="Arial"/>
          <w:color w:val="000000"/>
          <w:sz w:val="24"/>
          <w:szCs w:val="24"/>
          <w:lang w:eastAsia="ru-RU"/>
        </w:rPr>
        <w:t>х на территории поселка Теткино</w:t>
      </w:r>
      <w:r w:rsidRPr="00813522">
        <w:rPr>
          <w:rFonts w:ascii="Arial" w:eastAsia="Times New Roman" w:hAnsi="Arial" w:cs="Arial"/>
          <w:color w:val="000000"/>
          <w:sz w:val="24"/>
          <w:szCs w:val="24"/>
          <w:lang w:eastAsia="ru-RU"/>
        </w:rPr>
        <w:t>;</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создать новые объекты озеленения (клумбы, газоны и т.д.) на территории;</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улучшит</w:t>
      </w:r>
      <w:r w:rsidR="00315486" w:rsidRPr="00813522">
        <w:rPr>
          <w:rFonts w:ascii="Arial" w:eastAsia="Times New Roman" w:hAnsi="Arial" w:cs="Arial"/>
          <w:color w:val="000000"/>
          <w:sz w:val="24"/>
          <w:szCs w:val="24"/>
          <w:lang w:eastAsia="ru-RU"/>
        </w:rPr>
        <w:t>ь внешний облик поселка Теткино</w:t>
      </w:r>
      <w:r w:rsidRPr="00813522">
        <w:rPr>
          <w:rFonts w:ascii="Arial" w:eastAsia="Times New Roman" w:hAnsi="Arial" w:cs="Arial"/>
          <w:color w:val="000000"/>
          <w:sz w:val="24"/>
          <w:szCs w:val="24"/>
          <w:lang w:eastAsia="ru-RU"/>
        </w:rPr>
        <w:t>;</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lastRenderedPageBreak/>
        <w:t>- осуществить создание условий для безопасного отдыха граждан на водных объектах;</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обеспечить организацию наружного освещения улиц, дворовых территорий поселка   в вечернее и ночное время;</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повысить уровень качества оказания услуг в сфере обслуживания населения;</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улучшить санитарно-эпидемиологическое состояние территорий кладбищ;</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не допустить несанкционированного складирования мусора на территории поселка;</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улучшить процесс сбора, вывоза и захоронения твердых бытовых отходов из контейнеров   с территории  поселка;</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ликвидировать несанкционированные свалки.</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4. Ресурсное обеспечение Программы.</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Финансирование мероприятий Программы осуществляется по нескольким источникам финансирования: средства федерального, областного и  местного бюджетов, средства дополнительных источников финансирования, в том числе граждан. Объемы финансирования приведены в приложениях к Программе.</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В ходе реализации Программы отдельные мероприятия могут уточняться, а объем финансирования подлежит корректировке с учетом утвержденных расходов бюджета муниципально</w:t>
      </w:r>
      <w:r w:rsidR="00315486" w:rsidRPr="00813522">
        <w:rPr>
          <w:rFonts w:ascii="Arial" w:eastAsia="Times New Roman" w:hAnsi="Arial" w:cs="Arial"/>
          <w:color w:val="000000"/>
          <w:sz w:val="24"/>
          <w:szCs w:val="24"/>
          <w:lang w:eastAsia="ru-RU"/>
        </w:rPr>
        <w:t>го образования «поселок Теткино</w:t>
      </w:r>
      <w:r w:rsidRPr="00813522">
        <w:rPr>
          <w:rFonts w:ascii="Arial" w:eastAsia="Times New Roman" w:hAnsi="Arial" w:cs="Arial"/>
          <w:color w:val="000000"/>
          <w:sz w:val="24"/>
          <w:szCs w:val="24"/>
          <w:lang w:eastAsia="ru-RU"/>
        </w:rPr>
        <w:t>» Глушковского района Курской области.</w:t>
      </w:r>
    </w:p>
    <w:p w:rsidR="00816EA4" w:rsidRPr="00813522" w:rsidRDefault="00816EA4" w:rsidP="00A72E0B">
      <w:pPr>
        <w:pStyle w:val="ConsPlusNormal"/>
        <w:widowControl/>
        <w:snapToGrid w:val="0"/>
        <w:ind w:firstLine="0"/>
        <w:jc w:val="both"/>
        <w:rPr>
          <w:color w:val="000000" w:themeColor="text1"/>
          <w:sz w:val="24"/>
          <w:szCs w:val="24"/>
          <w:lang w:eastAsia="ar-SA"/>
        </w:rPr>
      </w:pPr>
      <w:r w:rsidRPr="00813522">
        <w:rPr>
          <w:kern w:val="2"/>
          <w:sz w:val="24"/>
          <w:szCs w:val="24"/>
        </w:rPr>
        <w:t xml:space="preserve">Общий объем финансирования Программы составляет </w:t>
      </w:r>
      <w:r w:rsidRPr="00813522">
        <w:rPr>
          <w:color w:val="000000" w:themeColor="text1"/>
          <w:sz w:val="24"/>
          <w:szCs w:val="24"/>
          <w:lang w:eastAsia="ar-SA"/>
        </w:rPr>
        <w:t xml:space="preserve"> </w:t>
      </w:r>
      <w:r w:rsidR="000D5188" w:rsidRPr="00813522">
        <w:rPr>
          <w:color w:val="000000" w:themeColor="text1"/>
          <w:sz w:val="24"/>
          <w:szCs w:val="24"/>
          <w:lang w:eastAsia="ar-SA"/>
        </w:rPr>
        <w:t>5813,16</w:t>
      </w:r>
      <w:r w:rsidRPr="00813522">
        <w:rPr>
          <w:color w:val="000000" w:themeColor="text1"/>
          <w:sz w:val="24"/>
          <w:szCs w:val="24"/>
          <w:lang w:eastAsia="ar-SA"/>
        </w:rPr>
        <w:t xml:space="preserve"> тыс. рублей в </w:t>
      </w:r>
      <w:r w:rsidR="000D5188" w:rsidRPr="00813522">
        <w:rPr>
          <w:color w:val="000000" w:themeColor="text1"/>
          <w:sz w:val="24"/>
          <w:szCs w:val="24"/>
          <w:lang w:eastAsia="ar-SA"/>
        </w:rPr>
        <w:t xml:space="preserve"> </w:t>
      </w:r>
      <w:r w:rsidRPr="00813522">
        <w:rPr>
          <w:color w:val="000000" w:themeColor="text1"/>
          <w:sz w:val="24"/>
          <w:szCs w:val="24"/>
          <w:lang w:eastAsia="ar-SA"/>
        </w:rPr>
        <w:t>т.ч.</w:t>
      </w:r>
    </w:p>
    <w:p w:rsidR="00816EA4" w:rsidRPr="00813522" w:rsidRDefault="00816EA4" w:rsidP="00A72E0B">
      <w:pPr>
        <w:pStyle w:val="ConsPlusNormal"/>
        <w:widowControl/>
        <w:snapToGrid w:val="0"/>
        <w:jc w:val="both"/>
        <w:rPr>
          <w:color w:val="000000" w:themeColor="text1"/>
          <w:sz w:val="24"/>
          <w:szCs w:val="24"/>
          <w:lang w:eastAsia="ar-SA"/>
        </w:rPr>
      </w:pPr>
      <w:r w:rsidRPr="00813522">
        <w:rPr>
          <w:color w:val="000000" w:themeColor="text1"/>
          <w:sz w:val="24"/>
          <w:szCs w:val="24"/>
          <w:lang w:eastAsia="ar-SA"/>
        </w:rPr>
        <w:t xml:space="preserve">2020г.-  </w:t>
      </w:r>
      <w:r w:rsidR="000D5188" w:rsidRPr="00813522">
        <w:rPr>
          <w:color w:val="000000" w:themeColor="text1"/>
          <w:sz w:val="24"/>
          <w:szCs w:val="24"/>
          <w:lang w:eastAsia="ar-SA"/>
        </w:rPr>
        <w:t xml:space="preserve">1952,21 </w:t>
      </w:r>
      <w:r w:rsidRPr="00813522">
        <w:rPr>
          <w:color w:val="000000" w:themeColor="text1"/>
          <w:sz w:val="24"/>
          <w:szCs w:val="24"/>
          <w:lang w:eastAsia="ar-SA"/>
        </w:rPr>
        <w:t>тыс.руб;</w:t>
      </w:r>
    </w:p>
    <w:p w:rsidR="00816EA4" w:rsidRPr="00813522" w:rsidRDefault="00816EA4" w:rsidP="00A72E0B">
      <w:pPr>
        <w:pStyle w:val="ConsPlusNormal"/>
        <w:widowControl/>
        <w:snapToGrid w:val="0"/>
        <w:jc w:val="both"/>
        <w:rPr>
          <w:color w:val="000000" w:themeColor="text1"/>
          <w:sz w:val="24"/>
          <w:szCs w:val="24"/>
          <w:lang w:eastAsia="ar-SA"/>
        </w:rPr>
      </w:pPr>
      <w:r w:rsidRPr="00813522">
        <w:rPr>
          <w:color w:val="000000" w:themeColor="text1"/>
          <w:sz w:val="24"/>
          <w:szCs w:val="24"/>
          <w:lang w:eastAsia="ar-SA"/>
        </w:rPr>
        <w:t xml:space="preserve">2021г.-  </w:t>
      </w:r>
      <w:r w:rsidR="000D5188" w:rsidRPr="00813522">
        <w:rPr>
          <w:color w:val="000000" w:themeColor="text1"/>
          <w:sz w:val="24"/>
          <w:szCs w:val="24"/>
          <w:lang w:eastAsia="ar-SA"/>
        </w:rPr>
        <w:t xml:space="preserve">1796,74 </w:t>
      </w:r>
      <w:r w:rsidRPr="00813522">
        <w:rPr>
          <w:color w:val="000000" w:themeColor="text1"/>
          <w:sz w:val="24"/>
          <w:szCs w:val="24"/>
          <w:lang w:eastAsia="ar-SA"/>
        </w:rPr>
        <w:t>тыс.руб;</w:t>
      </w:r>
    </w:p>
    <w:p w:rsidR="00816EA4" w:rsidRPr="00813522" w:rsidRDefault="00816EA4" w:rsidP="00A72E0B">
      <w:pPr>
        <w:pStyle w:val="ConsPlusNormal"/>
        <w:widowControl/>
        <w:snapToGrid w:val="0"/>
        <w:jc w:val="both"/>
        <w:rPr>
          <w:color w:val="000000" w:themeColor="text1"/>
          <w:sz w:val="24"/>
          <w:szCs w:val="24"/>
          <w:lang w:eastAsia="ar-SA"/>
        </w:rPr>
      </w:pPr>
      <w:r w:rsidRPr="00813522">
        <w:rPr>
          <w:color w:val="000000" w:themeColor="text1"/>
          <w:sz w:val="24"/>
          <w:szCs w:val="24"/>
          <w:lang w:eastAsia="ar-SA"/>
        </w:rPr>
        <w:t xml:space="preserve">2022г.-  </w:t>
      </w:r>
      <w:r w:rsidR="000D5188" w:rsidRPr="00813522">
        <w:rPr>
          <w:color w:val="000000" w:themeColor="text1"/>
          <w:sz w:val="24"/>
          <w:szCs w:val="24"/>
          <w:lang w:eastAsia="ar-SA"/>
        </w:rPr>
        <w:t xml:space="preserve">2064,21 </w:t>
      </w:r>
      <w:r w:rsidRPr="00813522">
        <w:rPr>
          <w:color w:val="000000" w:themeColor="text1"/>
          <w:sz w:val="24"/>
          <w:szCs w:val="24"/>
          <w:lang w:eastAsia="ar-SA"/>
        </w:rPr>
        <w:t>тыс.руб</w:t>
      </w:r>
      <w:r w:rsidR="000D5188" w:rsidRPr="00813522">
        <w:rPr>
          <w:color w:val="000000" w:themeColor="text1"/>
          <w:sz w:val="24"/>
          <w:szCs w:val="24"/>
          <w:lang w:eastAsia="ar-SA"/>
        </w:rPr>
        <w:t>.</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5. Механизм реализации Программы.</w:t>
      </w:r>
    </w:p>
    <w:p w:rsidR="00FF2965" w:rsidRPr="00813522" w:rsidRDefault="00315486"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Администрация поселка Теткино</w:t>
      </w:r>
      <w:r w:rsidR="00FF2965" w:rsidRPr="00813522">
        <w:rPr>
          <w:rFonts w:ascii="Arial" w:eastAsia="Times New Roman" w:hAnsi="Arial" w:cs="Arial"/>
          <w:color w:val="000000"/>
          <w:sz w:val="24"/>
          <w:szCs w:val="24"/>
          <w:lang w:eastAsia="ru-RU"/>
        </w:rPr>
        <w:t xml:space="preserve"> как координатор Программы:</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осуществляет общее руководство реализацией Программы;</w:t>
      </w:r>
    </w:p>
    <w:p w:rsidR="00FF2965" w:rsidRPr="00813522" w:rsidRDefault="00DE2704"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w:t>
      </w:r>
      <w:r w:rsidR="00FF2965" w:rsidRPr="00813522">
        <w:rPr>
          <w:rFonts w:ascii="Arial" w:eastAsia="Times New Roman" w:hAnsi="Arial" w:cs="Arial"/>
          <w:color w:val="000000"/>
          <w:sz w:val="24"/>
          <w:szCs w:val="24"/>
          <w:lang w:eastAsia="ru-RU"/>
        </w:rPr>
        <w:t>обеспечивает заключение контрактов (договоров) с исполнителями Программы в установленном законодательством порядке в пределах средств, направленных на выполнение программных мероприятий в очередном финансовом году;</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ежегодно уточняет целевые показатели и затраты на программные мероприятия;</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осуществляет ведение ежеквартальной, годовой и итоговой отчетности о реализации Программы;</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вносит в установленном порядке предложения об изменении или продлении выполнения программных мероприятий.</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Исполнителями мероприятий являются:</w:t>
      </w:r>
    </w:p>
    <w:p w:rsidR="00FF2965" w:rsidRPr="00813522" w:rsidRDefault="00315486"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Администрация поселка Теткино</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организации различных форм собственности, отобранные в порядке, предусмотренном действующим законодательством, привлеченные на основе аукционов.</w:t>
      </w:r>
    </w:p>
    <w:p w:rsidR="00FF2965" w:rsidRPr="00813522" w:rsidRDefault="00FF2965" w:rsidP="00A72E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Исполнители реализации Программы несут ответственность за качественное и своевременное исполнение  программных мероприятий, рациональное использование выделяемых на их реализацию бюджетных средств.</w:t>
      </w:r>
    </w:p>
    <w:p w:rsidR="00FF2965"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813522" w:rsidRDefault="00813522" w:rsidP="00A72E0B">
      <w:pPr>
        <w:shd w:val="clear" w:color="auto" w:fill="FFFFFF" w:themeFill="background1"/>
        <w:spacing w:after="0" w:line="240" w:lineRule="auto"/>
        <w:jc w:val="both"/>
        <w:rPr>
          <w:rFonts w:ascii="Arial" w:eastAsia="Times New Roman" w:hAnsi="Arial" w:cs="Arial"/>
          <w:color w:val="000000"/>
          <w:sz w:val="24"/>
          <w:szCs w:val="24"/>
          <w:lang w:eastAsia="ru-RU"/>
        </w:rPr>
      </w:pPr>
    </w:p>
    <w:p w:rsidR="00813522" w:rsidRDefault="00813522" w:rsidP="00A72E0B">
      <w:pPr>
        <w:shd w:val="clear" w:color="auto" w:fill="FFFFFF" w:themeFill="background1"/>
        <w:spacing w:after="0" w:line="240" w:lineRule="auto"/>
        <w:jc w:val="both"/>
        <w:rPr>
          <w:rFonts w:ascii="Arial" w:eastAsia="Times New Roman" w:hAnsi="Arial" w:cs="Arial"/>
          <w:color w:val="000000"/>
          <w:sz w:val="24"/>
          <w:szCs w:val="24"/>
          <w:lang w:eastAsia="ru-RU"/>
        </w:rPr>
      </w:pPr>
    </w:p>
    <w:p w:rsidR="00813522" w:rsidRDefault="00813522" w:rsidP="00A72E0B">
      <w:pPr>
        <w:shd w:val="clear" w:color="auto" w:fill="FFFFFF" w:themeFill="background1"/>
        <w:spacing w:after="0" w:line="240" w:lineRule="auto"/>
        <w:jc w:val="both"/>
        <w:rPr>
          <w:rFonts w:ascii="Arial" w:eastAsia="Times New Roman" w:hAnsi="Arial" w:cs="Arial"/>
          <w:color w:val="000000"/>
          <w:sz w:val="24"/>
          <w:szCs w:val="24"/>
          <w:lang w:eastAsia="ru-RU"/>
        </w:rPr>
      </w:pPr>
    </w:p>
    <w:p w:rsidR="00813522" w:rsidRDefault="00813522" w:rsidP="00A72E0B">
      <w:pPr>
        <w:shd w:val="clear" w:color="auto" w:fill="FFFFFF" w:themeFill="background1"/>
        <w:spacing w:after="0" w:line="240" w:lineRule="auto"/>
        <w:jc w:val="both"/>
        <w:rPr>
          <w:rFonts w:ascii="Arial" w:eastAsia="Times New Roman" w:hAnsi="Arial" w:cs="Arial"/>
          <w:color w:val="000000"/>
          <w:sz w:val="24"/>
          <w:szCs w:val="24"/>
          <w:lang w:eastAsia="ru-RU"/>
        </w:rPr>
      </w:pPr>
    </w:p>
    <w:p w:rsidR="00813522" w:rsidRPr="00813522" w:rsidRDefault="00813522" w:rsidP="00A72E0B">
      <w:pPr>
        <w:shd w:val="clear" w:color="auto" w:fill="FFFFFF" w:themeFill="background1"/>
        <w:spacing w:after="0" w:line="240" w:lineRule="auto"/>
        <w:jc w:val="both"/>
        <w:rPr>
          <w:rFonts w:ascii="Arial" w:eastAsia="Times New Roman" w:hAnsi="Arial" w:cs="Arial"/>
          <w:color w:val="000000"/>
          <w:sz w:val="24"/>
          <w:szCs w:val="24"/>
          <w:lang w:eastAsia="ru-RU"/>
        </w:rPr>
      </w:pP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lastRenderedPageBreak/>
        <w:t>            6.Оценка эффективности и реализации Программы.</w:t>
      </w:r>
      <w:r w:rsidRPr="00813522">
        <w:rPr>
          <w:rFonts w:ascii="Arial" w:eastAsia="Times New Roman" w:hAnsi="Arial" w:cs="Arial"/>
          <w:color w:val="000000"/>
          <w:sz w:val="24"/>
          <w:szCs w:val="24"/>
          <w:lang w:eastAsia="ru-RU"/>
        </w:rPr>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Оценка результативности Программы производится на основе анализа целевых показателей, выражающих степень выполнения мероприятий.</w:t>
      </w:r>
    </w:p>
    <w:p w:rsidR="00FF2965" w:rsidRDefault="00FF2965" w:rsidP="00A72E0B">
      <w:pPr>
        <w:shd w:val="clear" w:color="auto" w:fill="FFFFFF" w:themeFill="background1"/>
        <w:spacing w:after="0" w:line="240" w:lineRule="auto"/>
        <w:jc w:val="both"/>
        <w:rPr>
          <w:rFonts w:ascii="Arial" w:eastAsia="Times New Roman" w:hAnsi="Arial" w:cs="Arial"/>
          <w:b/>
          <w:bCs/>
          <w:color w:val="000000"/>
          <w:sz w:val="24"/>
          <w:szCs w:val="24"/>
          <w:lang w:eastAsia="ru-RU"/>
        </w:rPr>
      </w:pPr>
      <w:r w:rsidRPr="00813522">
        <w:rPr>
          <w:rFonts w:ascii="Arial" w:eastAsia="Times New Roman" w:hAnsi="Arial" w:cs="Arial"/>
          <w:b/>
          <w:bCs/>
          <w:color w:val="000000"/>
          <w:sz w:val="24"/>
          <w:szCs w:val="24"/>
          <w:lang w:eastAsia="ru-RU"/>
        </w:rPr>
        <w:t>Целевые показатели (индикаторы) Программы</w:t>
      </w:r>
    </w:p>
    <w:p w:rsidR="00813522" w:rsidRPr="00813522" w:rsidRDefault="00813522" w:rsidP="00A72E0B">
      <w:pPr>
        <w:shd w:val="clear" w:color="auto" w:fill="FFFFFF" w:themeFill="background1"/>
        <w:spacing w:after="0" w:line="240" w:lineRule="auto"/>
        <w:jc w:val="both"/>
        <w:rPr>
          <w:rFonts w:ascii="Arial" w:eastAsia="Times New Roman" w:hAnsi="Arial" w:cs="Arial"/>
          <w:color w:val="000000"/>
          <w:sz w:val="24"/>
          <w:szCs w:val="24"/>
          <w:lang w:eastAsia="ru-RU"/>
        </w:rPr>
      </w:pPr>
    </w:p>
    <w:tbl>
      <w:tblPr>
        <w:tblpPr w:leftFromText="180" w:rightFromText="180" w:vertAnchor="text" w:tblpY="1"/>
        <w:tblOverlap w:val="never"/>
        <w:tblW w:w="8461"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511"/>
        <w:gridCol w:w="3533"/>
        <w:gridCol w:w="1357"/>
        <w:gridCol w:w="1241"/>
        <w:gridCol w:w="1819"/>
      </w:tblGrid>
      <w:tr w:rsidR="00FF2965" w:rsidRPr="00813522" w:rsidTr="00813522">
        <w:trPr>
          <w:tblCellSpacing w:w="0" w:type="dxa"/>
        </w:trPr>
        <w:tc>
          <w:tcPr>
            <w:tcW w:w="511" w:type="dxa"/>
            <w:vMerge w:val="restart"/>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п/п</w:t>
            </w:r>
          </w:p>
        </w:tc>
        <w:tc>
          <w:tcPr>
            <w:tcW w:w="3533" w:type="dxa"/>
            <w:vMerge w:val="restart"/>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Наименование индикатора</w:t>
            </w:r>
          </w:p>
        </w:tc>
        <w:tc>
          <w:tcPr>
            <w:tcW w:w="1357" w:type="dxa"/>
            <w:vMerge w:val="restart"/>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Единицы измерения</w:t>
            </w:r>
          </w:p>
        </w:tc>
        <w:tc>
          <w:tcPr>
            <w:tcW w:w="3060" w:type="dxa"/>
            <w:gridSpan w:val="2"/>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годы</w:t>
            </w:r>
          </w:p>
        </w:tc>
      </w:tr>
      <w:tr w:rsidR="00FF2965" w:rsidRPr="00813522" w:rsidTr="00813522">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FFFFFF" w:themeFill="background1"/>
            <w:vAlign w:val="center"/>
            <w:hideMark/>
          </w:tcPr>
          <w:p w:rsidR="00FF2965" w:rsidRPr="00813522" w:rsidRDefault="00FF2965" w:rsidP="00A72E0B">
            <w:pPr>
              <w:shd w:val="clear" w:color="auto" w:fill="FFFFFF" w:themeFill="background1"/>
              <w:spacing w:after="0" w:line="240" w:lineRule="auto"/>
              <w:rPr>
                <w:rFonts w:ascii="Arial" w:eastAsia="Times New Roman" w:hAnsi="Arial" w:cs="Arial"/>
                <w:color w:val="000000"/>
                <w:sz w:val="24"/>
                <w:szCs w:val="24"/>
                <w:lang w:eastAsia="ru-RU"/>
              </w:rPr>
            </w:pPr>
          </w:p>
        </w:tc>
        <w:tc>
          <w:tcPr>
            <w:tcW w:w="3533" w:type="dxa"/>
            <w:vMerge/>
            <w:tcBorders>
              <w:top w:val="single" w:sz="6" w:space="0" w:color="FFFFFF"/>
              <w:left w:val="single" w:sz="6" w:space="0" w:color="FFFFFF"/>
              <w:bottom w:val="single" w:sz="6" w:space="0" w:color="FFFFFF"/>
              <w:right w:val="single" w:sz="6" w:space="0" w:color="FFFFFF"/>
            </w:tcBorders>
            <w:shd w:val="clear" w:color="auto" w:fill="FFFFFF" w:themeFill="background1"/>
            <w:vAlign w:val="center"/>
            <w:hideMark/>
          </w:tcPr>
          <w:p w:rsidR="00FF2965" w:rsidRPr="00813522" w:rsidRDefault="00FF2965" w:rsidP="00A72E0B">
            <w:pPr>
              <w:shd w:val="clear" w:color="auto" w:fill="FFFFFF" w:themeFill="background1"/>
              <w:spacing w:after="0" w:line="240" w:lineRule="auto"/>
              <w:rPr>
                <w:rFonts w:ascii="Arial" w:eastAsia="Times New Roman" w:hAnsi="Arial" w:cs="Arial"/>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FFFFFF" w:themeFill="background1"/>
            <w:vAlign w:val="center"/>
            <w:hideMark/>
          </w:tcPr>
          <w:p w:rsidR="00FF2965" w:rsidRPr="00813522" w:rsidRDefault="00FF2965" w:rsidP="00A72E0B">
            <w:pPr>
              <w:shd w:val="clear" w:color="auto" w:fill="FFFFFF" w:themeFill="background1"/>
              <w:spacing w:after="0" w:line="240" w:lineRule="auto"/>
              <w:rPr>
                <w:rFonts w:ascii="Arial" w:eastAsia="Times New Roman" w:hAnsi="Arial" w:cs="Arial"/>
                <w:color w:val="000000"/>
                <w:sz w:val="24"/>
                <w:szCs w:val="24"/>
                <w:lang w:eastAsia="ru-RU"/>
              </w:rPr>
            </w:pPr>
          </w:p>
        </w:tc>
        <w:tc>
          <w:tcPr>
            <w:tcW w:w="1241"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084A8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2020</w:t>
            </w:r>
          </w:p>
        </w:tc>
        <w:tc>
          <w:tcPr>
            <w:tcW w:w="1819"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084A8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2021          2022</w:t>
            </w:r>
          </w:p>
        </w:tc>
      </w:tr>
      <w:tr w:rsidR="00FF2965" w:rsidRPr="00813522" w:rsidTr="00813522">
        <w:trPr>
          <w:tblCellSpacing w:w="0" w:type="dxa"/>
        </w:trPr>
        <w:tc>
          <w:tcPr>
            <w:tcW w:w="511"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1</w:t>
            </w:r>
          </w:p>
        </w:tc>
        <w:tc>
          <w:tcPr>
            <w:tcW w:w="3533"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Обеспечение жильем молодых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семей, проживающих на территории</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Курской области и признанных в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установленном порядке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нуждающимися в улучшении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жилищных условий               </w:t>
            </w:r>
          </w:p>
        </w:tc>
        <w:tc>
          <w:tcPr>
            <w:tcW w:w="1357"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кол-во мол. сем.</w:t>
            </w:r>
          </w:p>
        </w:tc>
        <w:tc>
          <w:tcPr>
            <w:tcW w:w="1241"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hideMark/>
          </w:tcPr>
          <w:p w:rsidR="00FF2965" w:rsidRPr="00813522" w:rsidRDefault="00084A8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1</w:t>
            </w:r>
          </w:p>
        </w:tc>
        <w:tc>
          <w:tcPr>
            <w:tcW w:w="1819"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2</w:t>
            </w:r>
            <w:r w:rsidR="00AE3836" w:rsidRPr="00813522">
              <w:rPr>
                <w:rFonts w:ascii="Arial" w:eastAsia="Times New Roman" w:hAnsi="Arial" w:cs="Arial"/>
                <w:color w:val="000000"/>
                <w:sz w:val="24"/>
                <w:szCs w:val="24"/>
                <w:lang w:eastAsia="ru-RU"/>
              </w:rPr>
              <w:t xml:space="preserve">                   2</w:t>
            </w:r>
          </w:p>
        </w:tc>
      </w:tr>
      <w:tr w:rsidR="00FF2965" w:rsidRPr="00813522" w:rsidTr="00813522">
        <w:trPr>
          <w:tblCellSpacing w:w="0" w:type="dxa"/>
        </w:trPr>
        <w:tc>
          <w:tcPr>
            <w:tcW w:w="511"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2</w:t>
            </w:r>
          </w:p>
        </w:tc>
        <w:tc>
          <w:tcPr>
            <w:tcW w:w="3533"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Количество высаженных деревьев, цветов</w:t>
            </w:r>
          </w:p>
        </w:tc>
        <w:tc>
          <w:tcPr>
            <w:tcW w:w="1357"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шт.</w:t>
            </w:r>
          </w:p>
        </w:tc>
        <w:tc>
          <w:tcPr>
            <w:tcW w:w="1241"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084A8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30</w:t>
            </w:r>
          </w:p>
        </w:tc>
        <w:tc>
          <w:tcPr>
            <w:tcW w:w="1819"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084A8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3</w:t>
            </w:r>
            <w:r w:rsidR="00FF2965" w:rsidRPr="00813522">
              <w:rPr>
                <w:rFonts w:ascii="Arial" w:eastAsia="Times New Roman" w:hAnsi="Arial" w:cs="Arial"/>
                <w:color w:val="000000"/>
                <w:sz w:val="24"/>
                <w:szCs w:val="24"/>
                <w:lang w:eastAsia="ru-RU"/>
              </w:rPr>
              <w:t>0</w:t>
            </w:r>
            <w:r w:rsidRPr="00813522">
              <w:rPr>
                <w:rFonts w:ascii="Arial" w:eastAsia="Times New Roman" w:hAnsi="Arial" w:cs="Arial"/>
                <w:color w:val="000000"/>
                <w:sz w:val="24"/>
                <w:szCs w:val="24"/>
                <w:lang w:eastAsia="ru-RU"/>
              </w:rPr>
              <w:t xml:space="preserve">                  30</w:t>
            </w:r>
          </w:p>
        </w:tc>
      </w:tr>
      <w:tr w:rsidR="00FF2965" w:rsidRPr="00813522" w:rsidTr="00813522">
        <w:trPr>
          <w:tblCellSpacing w:w="0" w:type="dxa"/>
        </w:trPr>
        <w:tc>
          <w:tcPr>
            <w:tcW w:w="511"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3</w:t>
            </w:r>
          </w:p>
        </w:tc>
        <w:tc>
          <w:tcPr>
            <w:tcW w:w="3533"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Количество ламп, светильников наружного освещения</w:t>
            </w:r>
          </w:p>
        </w:tc>
        <w:tc>
          <w:tcPr>
            <w:tcW w:w="1357"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шт.</w:t>
            </w:r>
          </w:p>
        </w:tc>
        <w:tc>
          <w:tcPr>
            <w:tcW w:w="1241"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084A8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20</w:t>
            </w:r>
          </w:p>
        </w:tc>
        <w:tc>
          <w:tcPr>
            <w:tcW w:w="1819"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084A8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25                  30</w:t>
            </w:r>
          </w:p>
        </w:tc>
      </w:tr>
      <w:tr w:rsidR="00FF2965" w:rsidRPr="00813522" w:rsidTr="00813522">
        <w:trPr>
          <w:tblCellSpacing w:w="0" w:type="dxa"/>
        </w:trPr>
        <w:tc>
          <w:tcPr>
            <w:tcW w:w="511"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4</w:t>
            </w:r>
          </w:p>
        </w:tc>
        <w:tc>
          <w:tcPr>
            <w:tcW w:w="3533"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Содержание кладбищ</w:t>
            </w:r>
          </w:p>
        </w:tc>
        <w:tc>
          <w:tcPr>
            <w:tcW w:w="1357"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шт.</w:t>
            </w:r>
          </w:p>
        </w:tc>
        <w:tc>
          <w:tcPr>
            <w:tcW w:w="1241"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084A8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1</w:t>
            </w:r>
          </w:p>
        </w:tc>
        <w:tc>
          <w:tcPr>
            <w:tcW w:w="1819"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084A8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1                   1</w:t>
            </w:r>
          </w:p>
        </w:tc>
      </w:tr>
      <w:tr w:rsidR="00FF2965" w:rsidRPr="00813522" w:rsidTr="00813522">
        <w:trPr>
          <w:tblCellSpacing w:w="0" w:type="dxa"/>
        </w:trPr>
        <w:tc>
          <w:tcPr>
            <w:tcW w:w="511"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5</w:t>
            </w:r>
          </w:p>
        </w:tc>
        <w:tc>
          <w:tcPr>
            <w:tcW w:w="3533"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Количество установленных контейнеров   для сбора, вывоза и захоронения твердых бытовых отходов с прилегающей территории объектов благоустройства</w:t>
            </w:r>
          </w:p>
        </w:tc>
        <w:tc>
          <w:tcPr>
            <w:tcW w:w="1357"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шт.</w:t>
            </w:r>
          </w:p>
        </w:tc>
        <w:tc>
          <w:tcPr>
            <w:tcW w:w="1241"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084A8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3</w:t>
            </w:r>
          </w:p>
        </w:tc>
        <w:tc>
          <w:tcPr>
            <w:tcW w:w="1819"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084A8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10                  15</w:t>
            </w:r>
          </w:p>
        </w:tc>
      </w:tr>
      <w:tr w:rsidR="00FF2965" w:rsidRPr="00813522" w:rsidTr="00813522">
        <w:trPr>
          <w:tblCellSpacing w:w="0" w:type="dxa"/>
        </w:trPr>
        <w:tc>
          <w:tcPr>
            <w:tcW w:w="511"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6</w:t>
            </w:r>
          </w:p>
        </w:tc>
        <w:tc>
          <w:tcPr>
            <w:tcW w:w="3533"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Содержание мемориальных комплексов</w:t>
            </w:r>
          </w:p>
        </w:tc>
        <w:tc>
          <w:tcPr>
            <w:tcW w:w="1357"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Шт.</w:t>
            </w:r>
          </w:p>
        </w:tc>
        <w:tc>
          <w:tcPr>
            <w:tcW w:w="1241"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084A8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1</w:t>
            </w:r>
          </w:p>
        </w:tc>
        <w:tc>
          <w:tcPr>
            <w:tcW w:w="1819"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084A8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1                    1</w:t>
            </w:r>
          </w:p>
        </w:tc>
      </w:tr>
      <w:tr w:rsidR="00FF2965" w:rsidRPr="00813522" w:rsidTr="00813522">
        <w:trPr>
          <w:tblCellSpacing w:w="0" w:type="dxa"/>
        </w:trPr>
        <w:tc>
          <w:tcPr>
            <w:tcW w:w="511"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7</w:t>
            </w:r>
          </w:p>
        </w:tc>
        <w:tc>
          <w:tcPr>
            <w:tcW w:w="3533"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Вырубка старых, больных деревьев</w:t>
            </w:r>
          </w:p>
        </w:tc>
        <w:tc>
          <w:tcPr>
            <w:tcW w:w="1357"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Шт.</w:t>
            </w:r>
          </w:p>
        </w:tc>
        <w:tc>
          <w:tcPr>
            <w:tcW w:w="1241"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5</w:t>
            </w:r>
          </w:p>
        </w:tc>
        <w:tc>
          <w:tcPr>
            <w:tcW w:w="1819"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084A8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8                    11</w:t>
            </w:r>
          </w:p>
        </w:tc>
      </w:tr>
      <w:tr w:rsidR="00FF2965" w:rsidRPr="00813522" w:rsidTr="00813522">
        <w:trPr>
          <w:tblCellSpacing w:w="0" w:type="dxa"/>
        </w:trPr>
        <w:tc>
          <w:tcPr>
            <w:tcW w:w="511"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8</w:t>
            </w:r>
          </w:p>
        </w:tc>
        <w:tc>
          <w:tcPr>
            <w:tcW w:w="3533"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Устройство контейнерной площадки с ограждением на полигоне временного складирования ТБО пос. Глушково</w:t>
            </w:r>
          </w:p>
        </w:tc>
        <w:tc>
          <w:tcPr>
            <w:tcW w:w="1357"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Шт.</w:t>
            </w:r>
          </w:p>
        </w:tc>
        <w:tc>
          <w:tcPr>
            <w:tcW w:w="1241"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w:t>
            </w:r>
          </w:p>
        </w:tc>
        <w:tc>
          <w:tcPr>
            <w:tcW w:w="1819"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w:t>
            </w:r>
          </w:p>
        </w:tc>
      </w:tr>
      <w:tr w:rsidR="00FF2965" w:rsidRPr="00813522" w:rsidTr="00813522">
        <w:trPr>
          <w:tblCellSpacing w:w="0" w:type="dxa"/>
        </w:trPr>
        <w:tc>
          <w:tcPr>
            <w:tcW w:w="511"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9</w:t>
            </w:r>
          </w:p>
        </w:tc>
        <w:tc>
          <w:tcPr>
            <w:tcW w:w="3533"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Приобретение и установка детской площадки</w:t>
            </w:r>
          </w:p>
        </w:tc>
        <w:tc>
          <w:tcPr>
            <w:tcW w:w="1357"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Шт.</w:t>
            </w:r>
          </w:p>
        </w:tc>
        <w:tc>
          <w:tcPr>
            <w:tcW w:w="1241"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084A8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1</w:t>
            </w:r>
          </w:p>
        </w:tc>
        <w:tc>
          <w:tcPr>
            <w:tcW w:w="1819"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084A8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0                     0</w:t>
            </w:r>
          </w:p>
        </w:tc>
      </w:tr>
      <w:tr w:rsidR="00FF2965" w:rsidRPr="00813522" w:rsidTr="00813522">
        <w:trPr>
          <w:tblCellSpacing w:w="0" w:type="dxa"/>
        </w:trPr>
        <w:tc>
          <w:tcPr>
            <w:tcW w:w="511"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10</w:t>
            </w:r>
          </w:p>
        </w:tc>
        <w:tc>
          <w:tcPr>
            <w:tcW w:w="3533"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Ремонт колодцев</w:t>
            </w:r>
          </w:p>
        </w:tc>
        <w:tc>
          <w:tcPr>
            <w:tcW w:w="1357"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Шт.</w:t>
            </w:r>
          </w:p>
        </w:tc>
        <w:tc>
          <w:tcPr>
            <w:tcW w:w="1241"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084A8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1</w:t>
            </w:r>
          </w:p>
        </w:tc>
        <w:tc>
          <w:tcPr>
            <w:tcW w:w="1819"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084A8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0                     0</w:t>
            </w:r>
          </w:p>
        </w:tc>
      </w:tr>
      <w:tr w:rsidR="00092BB2" w:rsidRPr="00813522" w:rsidTr="00813522">
        <w:trPr>
          <w:trHeight w:val="2989"/>
          <w:tblCellSpacing w:w="0" w:type="dxa"/>
        </w:trPr>
        <w:tc>
          <w:tcPr>
            <w:tcW w:w="511"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092BB2" w:rsidRPr="00813522" w:rsidRDefault="00092BB2"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lastRenderedPageBreak/>
              <w:t>11</w:t>
            </w:r>
          </w:p>
        </w:tc>
        <w:tc>
          <w:tcPr>
            <w:tcW w:w="3533"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tcPr>
          <w:p w:rsidR="00092BB2" w:rsidRPr="00813522" w:rsidRDefault="00092BB2"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hAnsi="Arial" w:cs="Arial"/>
                <w:color w:val="000000"/>
                <w:sz w:val="24"/>
                <w:szCs w:val="24"/>
                <w:shd w:val="clear" w:color="auto" w:fill="FFFFFF" w:themeFill="background1"/>
              </w:rPr>
              <w:t>Количество реализованных малых проектов в сфере благоустройства территории муниципального образования «поселок Теткино»</w:t>
            </w:r>
          </w:p>
        </w:tc>
        <w:tc>
          <w:tcPr>
            <w:tcW w:w="1357"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092BB2" w:rsidRPr="00813522" w:rsidRDefault="00092BB2"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Руб.</w:t>
            </w:r>
          </w:p>
        </w:tc>
        <w:tc>
          <w:tcPr>
            <w:tcW w:w="1241"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092BB2" w:rsidRPr="00813522" w:rsidRDefault="00092BB2" w:rsidP="00A72E0B">
            <w:pPr>
              <w:shd w:val="clear" w:color="auto" w:fill="FFFFFF" w:themeFill="background1"/>
              <w:spacing w:after="0" w:line="240" w:lineRule="auto"/>
              <w:jc w:val="both"/>
              <w:rPr>
                <w:rFonts w:ascii="Arial" w:eastAsia="Times New Roman" w:hAnsi="Arial" w:cs="Arial"/>
                <w:color w:val="000000"/>
                <w:sz w:val="24"/>
                <w:szCs w:val="24"/>
                <w:lang w:eastAsia="ru-RU"/>
              </w:rPr>
            </w:pPr>
          </w:p>
        </w:tc>
        <w:tc>
          <w:tcPr>
            <w:tcW w:w="1819"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092BB2" w:rsidRPr="00813522" w:rsidRDefault="00084A8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xml:space="preserve">                     </w:t>
            </w:r>
          </w:p>
        </w:tc>
      </w:tr>
    </w:tbl>
    <w:p w:rsidR="00FF2965" w:rsidRPr="00813522" w:rsidRDefault="00816EA4"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br w:type="textWrapping" w:clear="all"/>
      </w:r>
      <w:r w:rsidR="00FF2965" w:rsidRPr="00813522">
        <w:rPr>
          <w:rFonts w:ascii="Arial" w:eastAsia="Times New Roman" w:hAnsi="Arial" w:cs="Arial"/>
          <w:b/>
          <w:bCs/>
          <w:color w:val="000000"/>
          <w:sz w:val="24"/>
          <w:szCs w:val="24"/>
          <w:lang w:eastAsia="ru-RU"/>
        </w:rPr>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  </w:t>
      </w:r>
    </w:p>
    <w:p w:rsidR="00FF2965" w:rsidRPr="00813522" w:rsidRDefault="00FF2965" w:rsidP="00813522">
      <w:pPr>
        <w:shd w:val="clear" w:color="auto" w:fill="FFFFFF" w:themeFill="background1"/>
        <w:spacing w:after="0" w:line="240" w:lineRule="auto"/>
        <w:jc w:val="center"/>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Подпрограмма</w:t>
      </w:r>
    </w:p>
    <w:p w:rsidR="00FF2965" w:rsidRPr="00813522" w:rsidRDefault="00FF2965" w:rsidP="00813522">
      <w:pPr>
        <w:shd w:val="clear" w:color="auto" w:fill="FFFFFF" w:themeFill="background1"/>
        <w:spacing w:after="0" w:line="240" w:lineRule="auto"/>
        <w:jc w:val="center"/>
        <w:rPr>
          <w:rFonts w:ascii="Arial" w:eastAsia="Times New Roman" w:hAnsi="Arial" w:cs="Arial"/>
          <w:b/>
          <w:bCs/>
          <w:color w:val="000000"/>
          <w:sz w:val="24"/>
          <w:szCs w:val="24"/>
          <w:lang w:eastAsia="ru-RU"/>
        </w:rPr>
      </w:pPr>
      <w:r w:rsidRPr="00813522">
        <w:rPr>
          <w:rFonts w:ascii="Arial" w:eastAsia="Times New Roman" w:hAnsi="Arial" w:cs="Arial"/>
          <w:b/>
          <w:bCs/>
          <w:color w:val="000000"/>
          <w:sz w:val="24"/>
          <w:szCs w:val="24"/>
          <w:lang w:eastAsia="ru-RU"/>
        </w:rPr>
        <w:t>«Обеспечение качественными услугами ЖКХ  населения муниципально</w:t>
      </w:r>
      <w:r w:rsidR="00ED3EFA" w:rsidRPr="00813522">
        <w:rPr>
          <w:rFonts w:ascii="Arial" w:eastAsia="Times New Roman" w:hAnsi="Arial" w:cs="Arial"/>
          <w:b/>
          <w:bCs/>
          <w:color w:val="000000"/>
          <w:sz w:val="24"/>
          <w:szCs w:val="24"/>
          <w:lang w:eastAsia="ru-RU"/>
        </w:rPr>
        <w:t>го образования «поселок Теткино</w:t>
      </w:r>
      <w:r w:rsidRPr="00813522">
        <w:rPr>
          <w:rFonts w:ascii="Arial" w:eastAsia="Times New Roman" w:hAnsi="Arial" w:cs="Arial"/>
          <w:b/>
          <w:bCs/>
          <w:color w:val="000000"/>
          <w:sz w:val="24"/>
          <w:szCs w:val="24"/>
          <w:lang w:eastAsia="ru-RU"/>
        </w:rPr>
        <w:t>»</w:t>
      </w:r>
    </w:p>
    <w:p w:rsidR="000D5188" w:rsidRPr="00813522" w:rsidRDefault="000D5188" w:rsidP="00813522">
      <w:pPr>
        <w:shd w:val="clear" w:color="auto" w:fill="FFFFFF" w:themeFill="background1"/>
        <w:spacing w:after="0" w:line="240" w:lineRule="auto"/>
        <w:jc w:val="center"/>
        <w:rPr>
          <w:rFonts w:ascii="Arial" w:eastAsia="Times New Roman" w:hAnsi="Arial" w:cs="Arial"/>
          <w:color w:val="000000"/>
          <w:sz w:val="24"/>
          <w:szCs w:val="24"/>
          <w:lang w:eastAsia="ru-RU"/>
        </w:rPr>
      </w:pPr>
    </w:p>
    <w:p w:rsidR="00FF2965" w:rsidRPr="00813522" w:rsidRDefault="00FF2965" w:rsidP="00813522">
      <w:pPr>
        <w:shd w:val="clear" w:color="auto" w:fill="FFFFFF" w:themeFill="background1"/>
        <w:spacing w:after="0" w:line="240" w:lineRule="auto"/>
        <w:jc w:val="center"/>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Паспорт Подпрограммы</w:t>
      </w:r>
    </w:p>
    <w:p w:rsidR="00FF2965" w:rsidRDefault="00FF2965" w:rsidP="00813522">
      <w:pPr>
        <w:shd w:val="clear" w:color="auto" w:fill="FFFFFF" w:themeFill="background1"/>
        <w:spacing w:after="0" w:line="240" w:lineRule="auto"/>
        <w:jc w:val="center"/>
        <w:rPr>
          <w:rFonts w:ascii="Arial" w:eastAsia="Times New Roman" w:hAnsi="Arial" w:cs="Arial"/>
          <w:b/>
          <w:bCs/>
          <w:color w:val="000000"/>
          <w:sz w:val="24"/>
          <w:szCs w:val="24"/>
          <w:lang w:eastAsia="ru-RU"/>
        </w:rPr>
      </w:pPr>
      <w:r w:rsidRPr="00813522">
        <w:rPr>
          <w:rFonts w:ascii="Arial" w:eastAsia="Times New Roman" w:hAnsi="Arial" w:cs="Arial"/>
          <w:b/>
          <w:bCs/>
          <w:color w:val="000000"/>
          <w:sz w:val="24"/>
          <w:szCs w:val="24"/>
          <w:lang w:eastAsia="ru-RU"/>
        </w:rPr>
        <w:t>«Обеспечение качественными услугами ЖКХ  населения муниципально</w:t>
      </w:r>
      <w:r w:rsidR="00ED3EFA" w:rsidRPr="00813522">
        <w:rPr>
          <w:rFonts w:ascii="Arial" w:eastAsia="Times New Roman" w:hAnsi="Arial" w:cs="Arial"/>
          <w:b/>
          <w:bCs/>
          <w:color w:val="000000"/>
          <w:sz w:val="24"/>
          <w:szCs w:val="24"/>
          <w:lang w:eastAsia="ru-RU"/>
        </w:rPr>
        <w:t>го образования «поселок Теткино</w:t>
      </w:r>
      <w:r w:rsidRPr="00813522">
        <w:rPr>
          <w:rFonts w:ascii="Arial" w:eastAsia="Times New Roman" w:hAnsi="Arial" w:cs="Arial"/>
          <w:b/>
          <w:bCs/>
          <w:color w:val="000000"/>
          <w:sz w:val="24"/>
          <w:szCs w:val="24"/>
          <w:lang w:eastAsia="ru-RU"/>
        </w:rPr>
        <w:t>»</w:t>
      </w:r>
    </w:p>
    <w:p w:rsidR="00813522" w:rsidRPr="00813522" w:rsidRDefault="00813522" w:rsidP="00813522">
      <w:pPr>
        <w:shd w:val="clear" w:color="auto" w:fill="FFFFFF" w:themeFill="background1"/>
        <w:spacing w:after="0" w:line="240" w:lineRule="auto"/>
        <w:jc w:val="center"/>
        <w:rPr>
          <w:rFonts w:ascii="Arial" w:eastAsia="Times New Roman" w:hAnsi="Arial" w:cs="Arial"/>
          <w:color w:val="000000"/>
          <w:sz w:val="24"/>
          <w:szCs w:val="24"/>
          <w:lang w:eastAsia="ru-RU"/>
        </w:rPr>
      </w:pPr>
    </w:p>
    <w:tbl>
      <w:tblPr>
        <w:tblW w:w="9289" w:type="dxa"/>
        <w:tblCellSpacing w:w="0" w:type="dxa"/>
        <w:tblBorders>
          <w:top w:val="outset" w:sz="6" w:space="0" w:color="auto"/>
          <w:left w:val="outset" w:sz="6" w:space="0" w:color="auto"/>
          <w:bottom w:val="outset" w:sz="6" w:space="0" w:color="auto"/>
          <w:right w:val="outset" w:sz="6" w:space="0" w:color="auto"/>
        </w:tblBorders>
        <w:shd w:val="clear" w:color="auto" w:fill="EEEEEE"/>
        <w:tblLayout w:type="fixed"/>
        <w:tblCellMar>
          <w:left w:w="0" w:type="dxa"/>
          <w:right w:w="0" w:type="dxa"/>
        </w:tblCellMar>
        <w:tblLook w:val="04A0" w:firstRow="1" w:lastRow="0" w:firstColumn="1" w:lastColumn="0" w:noHBand="0" w:noVBand="1"/>
      </w:tblPr>
      <w:tblGrid>
        <w:gridCol w:w="2219"/>
        <w:gridCol w:w="7070"/>
      </w:tblGrid>
      <w:tr w:rsidR="00FF2965" w:rsidRPr="00813522" w:rsidTr="00813522">
        <w:trPr>
          <w:tblCellSpacing w:w="0" w:type="dxa"/>
        </w:trPr>
        <w:tc>
          <w:tcPr>
            <w:tcW w:w="2219"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Наименование муниципальной Подпрограммы</w:t>
            </w:r>
          </w:p>
        </w:tc>
        <w:tc>
          <w:tcPr>
            <w:tcW w:w="707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«Обеспечение качественными услугами ЖКХ  населения муниципально</w:t>
            </w:r>
            <w:r w:rsidR="00ED3EFA" w:rsidRPr="00813522">
              <w:rPr>
                <w:rFonts w:ascii="Arial" w:eastAsia="Times New Roman" w:hAnsi="Arial" w:cs="Arial"/>
                <w:color w:val="000000"/>
                <w:sz w:val="24"/>
                <w:szCs w:val="24"/>
                <w:lang w:eastAsia="ru-RU"/>
              </w:rPr>
              <w:t>го образования «поселок Теткино</w:t>
            </w:r>
            <w:r w:rsidRPr="00813522">
              <w:rPr>
                <w:rFonts w:ascii="Arial" w:eastAsia="Times New Roman" w:hAnsi="Arial" w:cs="Arial"/>
                <w:color w:val="000000"/>
                <w:sz w:val="24"/>
                <w:szCs w:val="24"/>
                <w:lang w:eastAsia="ru-RU"/>
              </w:rPr>
              <w:t>» (далее – Подпрограмма)</w:t>
            </w:r>
          </w:p>
        </w:tc>
      </w:tr>
      <w:tr w:rsidR="00FF2965" w:rsidRPr="00813522" w:rsidTr="00813522">
        <w:trPr>
          <w:tblCellSpacing w:w="0" w:type="dxa"/>
        </w:trPr>
        <w:tc>
          <w:tcPr>
            <w:tcW w:w="2219"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Основание для разработки Подпрограммы</w:t>
            </w:r>
          </w:p>
        </w:tc>
        <w:tc>
          <w:tcPr>
            <w:tcW w:w="707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Гражданский кодекс Российской Федерации, Бюджетный кодекс Российской Федерации, Федеральный закон от 06.10.2003 N 131-ФЗ «Об общих принципах организации местного самоуправления в Российской Федерации» ( с изменениями и дополнениями), №218-ФЗ от 13.06.2015 года «О государственной регистрации недвижимости» (с изменениями и дополнениями), Устав муниципального образо</w:t>
            </w:r>
            <w:r w:rsidR="00ED3EFA" w:rsidRPr="00813522">
              <w:rPr>
                <w:rFonts w:ascii="Arial" w:eastAsia="Times New Roman" w:hAnsi="Arial" w:cs="Arial"/>
                <w:color w:val="000000"/>
                <w:sz w:val="24"/>
                <w:szCs w:val="24"/>
                <w:lang w:eastAsia="ru-RU"/>
              </w:rPr>
              <w:t>вания «поселок Теткино</w:t>
            </w:r>
            <w:r w:rsidRPr="00813522">
              <w:rPr>
                <w:rFonts w:ascii="Arial" w:eastAsia="Times New Roman" w:hAnsi="Arial" w:cs="Arial"/>
                <w:color w:val="000000"/>
                <w:sz w:val="24"/>
                <w:szCs w:val="24"/>
                <w:lang w:eastAsia="ru-RU"/>
              </w:rPr>
              <w:t>» Глушковского района Курской области.</w:t>
            </w:r>
          </w:p>
        </w:tc>
      </w:tr>
      <w:tr w:rsidR="00FF2965" w:rsidRPr="00813522" w:rsidTr="00813522">
        <w:trPr>
          <w:tblCellSpacing w:w="0" w:type="dxa"/>
        </w:trPr>
        <w:tc>
          <w:tcPr>
            <w:tcW w:w="2219"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Муниципальный заказчик муниципальной Подпрограммы</w:t>
            </w:r>
          </w:p>
        </w:tc>
        <w:tc>
          <w:tcPr>
            <w:tcW w:w="707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ED3EFA"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Администрация поселка Теткино</w:t>
            </w:r>
            <w:r w:rsidR="00FF2965" w:rsidRPr="00813522">
              <w:rPr>
                <w:rFonts w:ascii="Arial" w:eastAsia="Times New Roman" w:hAnsi="Arial" w:cs="Arial"/>
                <w:color w:val="000000"/>
                <w:sz w:val="24"/>
                <w:szCs w:val="24"/>
                <w:lang w:eastAsia="ru-RU"/>
              </w:rPr>
              <w:t xml:space="preserve"> Глушковского района Курской области</w:t>
            </w:r>
          </w:p>
        </w:tc>
      </w:tr>
      <w:tr w:rsidR="00FF2965" w:rsidRPr="00813522" w:rsidTr="00813522">
        <w:trPr>
          <w:tblCellSpacing w:w="0" w:type="dxa"/>
        </w:trPr>
        <w:tc>
          <w:tcPr>
            <w:tcW w:w="2219"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Представитель муниципального заказчика (координатор) муниципальной Подпрограммы</w:t>
            </w:r>
          </w:p>
        </w:tc>
        <w:tc>
          <w:tcPr>
            <w:tcW w:w="707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ED3EFA"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Администрация поселка Теткино</w:t>
            </w:r>
            <w:r w:rsidR="00FF2965" w:rsidRPr="00813522">
              <w:rPr>
                <w:rFonts w:ascii="Arial" w:eastAsia="Times New Roman" w:hAnsi="Arial" w:cs="Arial"/>
                <w:color w:val="000000"/>
                <w:sz w:val="24"/>
                <w:szCs w:val="24"/>
                <w:lang w:eastAsia="ru-RU"/>
              </w:rPr>
              <w:t xml:space="preserve"> Глушковского района Курской области</w:t>
            </w:r>
          </w:p>
        </w:tc>
      </w:tr>
      <w:tr w:rsidR="00FF2965" w:rsidRPr="00813522" w:rsidTr="00813522">
        <w:trPr>
          <w:tblCellSpacing w:w="0" w:type="dxa"/>
        </w:trPr>
        <w:tc>
          <w:tcPr>
            <w:tcW w:w="2219"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Разработчики муниципальной Подпрограммы</w:t>
            </w:r>
          </w:p>
        </w:tc>
        <w:tc>
          <w:tcPr>
            <w:tcW w:w="707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ED3EFA"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Администрация поселка Теткино</w:t>
            </w:r>
            <w:r w:rsidR="00FF2965" w:rsidRPr="00813522">
              <w:rPr>
                <w:rFonts w:ascii="Arial" w:eastAsia="Times New Roman" w:hAnsi="Arial" w:cs="Arial"/>
                <w:color w:val="000000"/>
                <w:sz w:val="24"/>
                <w:szCs w:val="24"/>
                <w:lang w:eastAsia="ru-RU"/>
              </w:rPr>
              <w:t xml:space="preserve"> Глушковского района Курской области</w:t>
            </w:r>
          </w:p>
        </w:tc>
      </w:tr>
      <w:tr w:rsidR="00FF2965" w:rsidRPr="00813522" w:rsidTr="00813522">
        <w:trPr>
          <w:tblCellSpacing w:w="0" w:type="dxa"/>
        </w:trPr>
        <w:tc>
          <w:tcPr>
            <w:tcW w:w="2219"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Исполнители муниципальной Подпрограммы</w:t>
            </w:r>
          </w:p>
        </w:tc>
        <w:tc>
          <w:tcPr>
            <w:tcW w:w="707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ED3EFA"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Администрация поселка Теткино</w:t>
            </w:r>
            <w:r w:rsidR="00FF2965" w:rsidRPr="00813522">
              <w:rPr>
                <w:rFonts w:ascii="Arial" w:eastAsia="Times New Roman" w:hAnsi="Arial" w:cs="Arial"/>
                <w:color w:val="000000"/>
                <w:sz w:val="24"/>
                <w:szCs w:val="24"/>
                <w:lang w:eastAsia="ru-RU"/>
              </w:rPr>
              <w:t xml:space="preserve"> Глушковского района Курской области</w:t>
            </w:r>
          </w:p>
        </w:tc>
      </w:tr>
      <w:tr w:rsidR="00FF2965" w:rsidRPr="00813522" w:rsidTr="00813522">
        <w:trPr>
          <w:tblCellSpacing w:w="0" w:type="dxa"/>
        </w:trPr>
        <w:tc>
          <w:tcPr>
            <w:tcW w:w="2219"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lastRenderedPageBreak/>
              <w:t>Участники муниципальной Подпрограммы</w:t>
            </w:r>
          </w:p>
        </w:tc>
        <w:tc>
          <w:tcPr>
            <w:tcW w:w="707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ED3EFA"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Администрация поселка Теткино</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Организации различных форм собственности, отобранные в порядке, предусмотренном действующим законодательством, привлеченные на основе аукционов.</w:t>
            </w:r>
          </w:p>
        </w:tc>
      </w:tr>
      <w:tr w:rsidR="00FF2965" w:rsidRPr="00813522" w:rsidTr="00813522">
        <w:trPr>
          <w:tblCellSpacing w:w="0" w:type="dxa"/>
        </w:trPr>
        <w:tc>
          <w:tcPr>
            <w:tcW w:w="2219"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Цель и задачи муниципальной Подпрограммы</w:t>
            </w:r>
          </w:p>
        </w:tc>
        <w:tc>
          <w:tcPr>
            <w:tcW w:w="707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Основными целями Подпрограммы являются</w:t>
            </w:r>
            <w:r w:rsidRPr="00813522">
              <w:rPr>
                <w:rFonts w:ascii="Arial" w:eastAsia="Times New Roman" w:hAnsi="Arial" w:cs="Arial"/>
                <w:color w:val="000000"/>
                <w:sz w:val="24"/>
                <w:szCs w:val="24"/>
                <w:lang w:eastAsia="ru-RU"/>
              </w:rPr>
              <w:t>:</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-Создание безопасных и благоприятных условий проживания граждан;</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Внедрение ресурсосберегающих технологий.</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-Организационное и финансовое обеспечение проведения капитального ремонта общего имущества во всех многоквартирных домах муниципально</w:t>
            </w:r>
            <w:r w:rsidR="00ED3EFA" w:rsidRPr="00813522">
              <w:rPr>
                <w:rFonts w:ascii="Arial" w:eastAsia="Times New Roman" w:hAnsi="Arial" w:cs="Arial"/>
                <w:color w:val="000000"/>
                <w:sz w:val="24"/>
                <w:szCs w:val="24"/>
                <w:lang w:eastAsia="ru-RU"/>
              </w:rPr>
              <w:t>го образования «поселок Теткино</w:t>
            </w:r>
            <w:r w:rsidRPr="00813522">
              <w:rPr>
                <w:rFonts w:ascii="Arial" w:eastAsia="Times New Roman" w:hAnsi="Arial" w:cs="Arial"/>
                <w:color w:val="000000"/>
                <w:sz w:val="24"/>
                <w:szCs w:val="24"/>
                <w:lang w:eastAsia="ru-RU"/>
              </w:rPr>
              <w:t>»</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-Формирование и создание максимально благоприятных, комфортных и безопасных условий для про</w:t>
            </w:r>
            <w:r w:rsidR="00ED3EFA" w:rsidRPr="00813522">
              <w:rPr>
                <w:rFonts w:ascii="Arial" w:eastAsia="Times New Roman" w:hAnsi="Arial" w:cs="Arial"/>
                <w:color w:val="000000"/>
                <w:sz w:val="24"/>
                <w:szCs w:val="24"/>
                <w:lang w:eastAsia="ru-RU"/>
              </w:rPr>
              <w:t>живания жителей поселка Те</w:t>
            </w:r>
            <w:r w:rsidR="004050F8" w:rsidRPr="00813522">
              <w:rPr>
                <w:rFonts w:ascii="Arial" w:eastAsia="Times New Roman" w:hAnsi="Arial" w:cs="Arial"/>
                <w:color w:val="000000"/>
                <w:sz w:val="24"/>
                <w:szCs w:val="24"/>
                <w:lang w:eastAsia="ru-RU"/>
              </w:rPr>
              <w:t>тк</w:t>
            </w:r>
            <w:r w:rsidR="00ED3EFA" w:rsidRPr="00813522">
              <w:rPr>
                <w:rFonts w:ascii="Arial" w:eastAsia="Times New Roman" w:hAnsi="Arial" w:cs="Arial"/>
                <w:color w:val="000000"/>
                <w:sz w:val="24"/>
                <w:szCs w:val="24"/>
                <w:lang w:eastAsia="ru-RU"/>
              </w:rPr>
              <w:t>ино</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-Совершенствование системы комплексного благоустройства муниципально</w:t>
            </w:r>
            <w:r w:rsidR="00ED3EFA" w:rsidRPr="00813522">
              <w:rPr>
                <w:rFonts w:ascii="Arial" w:eastAsia="Times New Roman" w:hAnsi="Arial" w:cs="Arial"/>
                <w:color w:val="000000"/>
                <w:sz w:val="24"/>
                <w:szCs w:val="24"/>
                <w:lang w:eastAsia="ru-RU"/>
              </w:rPr>
              <w:t>го образования «поселок Те</w:t>
            </w:r>
            <w:r w:rsidR="004050F8" w:rsidRPr="00813522">
              <w:rPr>
                <w:rFonts w:ascii="Arial" w:eastAsia="Times New Roman" w:hAnsi="Arial" w:cs="Arial"/>
                <w:color w:val="000000"/>
                <w:sz w:val="24"/>
                <w:szCs w:val="24"/>
                <w:lang w:eastAsia="ru-RU"/>
              </w:rPr>
              <w:t>тк</w:t>
            </w:r>
            <w:r w:rsidR="00ED3EFA" w:rsidRPr="00813522">
              <w:rPr>
                <w:rFonts w:ascii="Arial" w:eastAsia="Times New Roman" w:hAnsi="Arial" w:cs="Arial"/>
                <w:color w:val="000000"/>
                <w:sz w:val="24"/>
                <w:szCs w:val="24"/>
                <w:lang w:eastAsia="ru-RU"/>
              </w:rPr>
              <w:t>ино</w:t>
            </w:r>
            <w:r w:rsidRPr="00813522">
              <w:rPr>
                <w:rFonts w:ascii="Arial" w:eastAsia="Times New Roman" w:hAnsi="Arial" w:cs="Arial"/>
                <w:color w:val="000000"/>
                <w:sz w:val="24"/>
                <w:szCs w:val="24"/>
                <w:lang w:eastAsia="ru-RU"/>
              </w:rPr>
              <w:t>»</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-Повышение уровня внешнего благоустройства и</w:t>
            </w:r>
            <w:r w:rsidRPr="00813522">
              <w:rPr>
                <w:rFonts w:ascii="Arial" w:eastAsia="Times New Roman" w:hAnsi="Arial" w:cs="Arial"/>
                <w:color w:val="000000"/>
                <w:sz w:val="24"/>
                <w:szCs w:val="24"/>
                <w:lang w:eastAsia="ru-RU"/>
              </w:rPr>
              <w:br/>
              <w:t>санитарного содержания поселка.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-Активизация работ по благоустройству территории в границах поселка, строительству и реконструкции систем наружного освещения улиц населенных пунктов;</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-Проведение капитального ремонта  объектов муниципальной собственности – объектов теплоснабжения, водоснабжения и водоотведения;</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Внесение в Единый государственный реестр недвижимости сведений о границах муниципальных образований и границах населенных пунктов по подготовке карт (планов) для установления (корректировки) границ населенного пункта и границ муниципально</w:t>
            </w:r>
            <w:r w:rsidR="00ED3EFA" w:rsidRPr="00813522">
              <w:rPr>
                <w:rFonts w:ascii="Arial" w:eastAsia="Times New Roman" w:hAnsi="Arial" w:cs="Arial"/>
                <w:color w:val="000000"/>
                <w:sz w:val="24"/>
                <w:szCs w:val="24"/>
                <w:lang w:eastAsia="ru-RU"/>
              </w:rPr>
              <w:t>го образования «поселок Теткино</w:t>
            </w:r>
            <w:r w:rsidRPr="00813522">
              <w:rPr>
                <w:rFonts w:ascii="Arial" w:eastAsia="Times New Roman" w:hAnsi="Arial" w:cs="Arial"/>
                <w:color w:val="000000"/>
                <w:sz w:val="24"/>
                <w:szCs w:val="24"/>
                <w:lang w:eastAsia="ru-RU"/>
              </w:rPr>
              <w:t>» Глушковского района Курской области</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Основные задачи Подпрограммы:</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-Улучшение эксплуатационных характеристик общего имущества в многоквартирных домах.</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-Обеспечение сохранности многоквартирных домов и повышение комфортности проживания в них граждан.</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Приведение технического состояния многоквартирных домов в соответствии с требованиями энергоэффективности;</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-Приведение в качественное состояние элементов благоустройства.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-Восстановление и реконструкция уличного освещения, установкой светильников;</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-Капитальный ремонт и замена изношенных сетей теплоснабжения, водоснабжения и водоотведения;</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xml:space="preserve">- Оздоровление санитарной экологической обстановки в </w:t>
            </w:r>
            <w:r w:rsidR="00D12A2E" w:rsidRPr="00813522">
              <w:rPr>
                <w:rFonts w:ascii="Arial" w:eastAsia="Times New Roman" w:hAnsi="Arial" w:cs="Arial"/>
                <w:color w:val="000000"/>
                <w:sz w:val="24"/>
                <w:szCs w:val="24"/>
                <w:lang w:eastAsia="ru-RU"/>
              </w:rPr>
              <w:t>поселке, уборка бытового мусора</w:t>
            </w:r>
            <w:r w:rsidRPr="00813522">
              <w:rPr>
                <w:rFonts w:ascii="Arial" w:eastAsia="Times New Roman" w:hAnsi="Arial" w:cs="Arial"/>
                <w:color w:val="000000"/>
                <w:sz w:val="24"/>
                <w:szCs w:val="24"/>
                <w:lang w:eastAsia="ru-RU"/>
              </w:rPr>
              <w:t>на объектах благоустройства;                                                                                                     -Мероприятия по удалению сухостойных, больных и аварийных деревьев;                                                                                      </w:t>
            </w:r>
            <w:r w:rsidRPr="00813522">
              <w:rPr>
                <w:rFonts w:ascii="Arial" w:eastAsia="Times New Roman" w:hAnsi="Arial" w:cs="Arial"/>
                <w:color w:val="000000"/>
                <w:sz w:val="24"/>
                <w:szCs w:val="24"/>
                <w:lang w:eastAsia="ru-RU"/>
              </w:rPr>
              <w:lastRenderedPageBreak/>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Организация озеленения территории поселка,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Создание условий для массового отдыха жителей поселка   и организация обустройства мест массового отдыха населения;</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-Обеспечение функционирования объектов наружного освещения на территории поселка;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Содержание мест захоронения;</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Организация сбора, вывоза и захоронения твердых бытовых отходов из контейнеров с прилегающей территории объектов благоустройства;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Содержание мемориальных комплексов в надлежащем состоянии.</w:t>
            </w:r>
          </w:p>
        </w:tc>
      </w:tr>
      <w:tr w:rsidR="00FF2965" w:rsidRPr="00813522" w:rsidTr="00813522">
        <w:trPr>
          <w:tblCellSpacing w:w="0" w:type="dxa"/>
        </w:trPr>
        <w:tc>
          <w:tcPr>
            <w:tcW w:w="2219"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lastRenderedPageBreak/>
              <w:t>Сроки и этапы реализации Подпрограммы</w:t>
            </w:r>
          </w:p>
        </w:tc>
        <w:tc>
          <w:tcPr>
            <w:tcW w:w="707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Подпрограмма рассчитана на реали</w:t>
            </w:r>
            <w:r w:rsidR="00DE2704" w:rsidRPr="00813522">
              <w:rPr>
                <w:rFonts w:ascii="Arial" w:eastAsia="Times New Roman" w:hAnsi="Arial" w:cs="Arial"/>
                <w:color w:val="000000"/>
                <w:sz w:val="24"/>
                <w:szCs w:val="24"/>
                <w:lang w:eastAsia="ru-RU"/>
              </w:rPr>
              <w:t>зацию мероприятий в течение 2020 - 2022</w:t>
            </w:r>
            <w:r w:rsidRPr="00813522">
              <w:rPr>
                <w:rFonts w:ascii="Arial" w:eastAsia="Times New Roman" w:hAnsi="Arial" w:cs="Arial"/>
                <w:color w:val="000000"/>
                <w:sz w:val="24"/>
                <w:szCs w:val="24"/>
                <w:lang w:eastAsia="ru-RU"/>
              </w:rPr>
              <w:t xml:space="preserve"> годов.</w:t>
            </w:r>
          </w:p>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Реализация По</w:t>
            </w:r>
            <w:r w:rsidR="00DE2704" w:rsidRPr="00813522">
              <w:rPr>
                <w:rFonts w:ascii="Arial" w:eastAsia="Times New Roman" w:hAnsi="Arial" w:cs="Arial"/>
                <w:color w:val="000000"/>
                <w:sz w:val="24"/>
                <w:szCs w:val="24"/>
                <w:lang w:eastAsia="ru-RU"/>
              </w:rPr>
              <w:t>дпрограммы будет проходить в три</w:t>
            </w:r>
            <w:r w:rsidRPr="00813522">
              <w:rPr>
                <w:rFonts w:ascii="Arial" w:eastAsia="Times New Roman" w:hAnsi="Arial" w:cs="Arial"/>
                <w:color w:val="000000"/>
                <w:sz w:val="24"/>
                <w:szCs w:val="24"/>
                <w:lang w:eastAsia="ru-RU"/>
              </w:rPr>
              <w:t xml:space="preserve"> этапа:</w:t>
            </w:r>
          </w:p>
          <w:p w:rsidR="00FF2965" w:rsidRPr="00813522" w:rsidRDefault="00DE2704"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пертый этап – 2020</w:t>
            </w:r>
            <w:r w:rsidR="00FF2965" w:rsidRPr="00813522">
              <w:rPr>
                <w:rFonts w:ascii="Arial" w:eastAsia="Times New Roman" w:hAnsi="Arial" w:cs="Arial"/>
                <w:color w:val="000000"/>
                <w:sz w:val="24"/>
                <w:szCs w:val="24"/>
                <w:lang w:eastAsia="ru-RU"/>
              </w:rPr>
              <w:t xml:space="preserve"> год;</w:t>
            </w:r>
          </w:p>
          <w:p w:rsidR="00FF2965" w:rsidRPr="00813522" w:rsidRDefault="00DE2704"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второй этап – 2021</w:t>
            </w:r>
            <w:r w:rsidR="00FF2965" w:rsidRPr="00813522">
              <w:rPr>
                <w:rFonts w:ascii="Arial" w:eastAsia="Times New Roman" w:hAnsi="Arial" w:cs="Arial"/>
                <w:color w:val="000000"/>
                <w:sz w:val="24"/>
                <w:szCs w:val="24"/>
                <w:lang w:eastAsia="ru-RU"/>
              </w:rPr>
              <w:t xml:space="preserve"> год</w:t>
            </w:r>
            <w:r w:rsidRPr="00813522">
              <w:rPr>
                <w:rFonts w:ascii="Arial" w:eastAsia="Times New Roman" w:hAnsi="Arial" w:cs="Arial"/>
                <w:color w:val="000000"/>
                <w:sz w:val="24"/>
                <w:szCs w:val="24"/>
                <w:lang w:eastAsia="ru-RU"/>
              </w:rPr>
              <w:t>;</w:t>
            </w:r>
          </w:p>
          <w:p w:rsidR="00DE2704" w:rsidRPr="00813522" w:rsidRDefault="00DE2704"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третий этап – 2022 год.</w:t>
            </w:r>
          </w:p>
        </w:tc>
      </w:tr>
      <w:tr w:rsidR="00FF2965" w:rsidRPr="00813522" w:rsidTr="00813522">
        <w:trPr>
          <w:tblCellSpacing w:w="0" w:type="dxa"/>
        </w:trPr>
        <w:tc>
          <w:tcPr>
            <w:tcW w:w="2219"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Объемы и источники финансирования муниципальной Подпрограммы по годам реализации</w:t>
            </w:r>
          </w:p>
        </w:tc>
        <w:tc>
          <w:tcPr>
            <w:tcW w:w="707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Финансирование мероприятий Подпрограммы осуществляется за счет бюджета муниципально</w:t>
            </w:r>
            <w:r w:rsidR="009B2E40" w:rsidRPr="00813522">
              <w:rPr>
                <w:rFonts w:ascii="Arial" w:eastAsia="Times New Roman" w:hAnsi="Arial" w:cs="Arial"/>
                <w:color w:val="000000"/>
                <w:sz w:val="24"/>
                <w:szCs w:val="24"/>
                <w:lang w:eastAsia="ru-RU"/>
              </w:rPr>
              <w:t>го образования «поселок Теткино</w:t>
            </w:r>
            <w:r w:rsidRPr="00813522">
              <w:rPr>
                <w:rFonts w:ascii="Arial" w:eastAsia="Times New Roman" w:hAnsi="Arial" w:cs="Arial"/>
                <w:color w:val="000000"/>
                <w:sz w:val="24"/>
                <w:szCs w:val="24"/>
                <w:lang w:eastAsia="ru-RU"/>
              </w:rPr>
              <w:t>» и областного бюджета.</w:t>
            </w:r>
          </w:p>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В ходе реализации Подпрограммы отдельные мероприятия могут уточняться, а объем финансирования подлежит корректировке с учетом утвержденных расходов местного и областного бюджетов.</w:t>
            </w:r>
          </w:p>
        </w:tc>
      </w:tr>
      <w:tr w:rsidR="00FF2965" w:rsidRPr="00813522" w:rsidTr="00813522">
        <w:trPr>
          <w:tblCellSpacing w:w="0" w:type="dxa"/>
        </w:trPr>
        <w:tc>
          <w:tcPr>
            <w:tcW w:w="2219"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Целевые показатели реализации муниципальной Подпрограммы</w:t>
            </w:r>
          </w:p>
        </w:tc>
        <w:tc>
          <w:tcPr>
            <w:tcW w:w="707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133E9E">
            <w:pPr>
              <w:spacing w:after="0" w:line="240" w:lineRule="auto"/>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-.Сбор и удаление твердых отходов.</w:t>
            </w:r>
            <w:r w:rsidRPr="00813522">
              <w:rPr>
                <w:rFonts w:ascii="Arial" w:eastAsia="Times New Roman" w:hAnsi="Arial" w:cs="Arial"/>
                <w:color w:val="000000"/>
                <w:sz w:val="24"/>
                <w:szCs w:val="24"/>
                <w:lang w:eastAsia="ru-RU"/>
              </w:rPr>
              <w:br/>
              <w:t>- Текущее содержание и обслуживание наружных сетей уличного освещения на территории поселка</w:t>
            </w:r>
          </w:p>
          <w:p w:rsidR="00FF2965" w:rsidRPr="00813522" w:rsidRDefault="009B2E40"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Организация и содержание  </w:t>
            </w:r>
            <w:r w:rsidR="00FF2965" w:rsidRPr="00813522">
              <w:rPr>
                <w:rFonts w:ascii="Arial" w:eastAsia="Times New Roman" w:hAnsi="Arial" w:cs="Arial"/>
                <w:color w:val="000000"/>
                <w:sz w:val="24"/>
                <w:szCs w:val="24"/>
                <w:lang w:eastAsia="ru-RU"/>
              </w:rPr>
              <w:t xml:space="preserve"> кладбищ:</w:t>
            </w:r>
          </w:p>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Озеленение поселка:</w:t>
            </w:r>
          </w:p>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w:t>
            </w:r>
            <w:r w:rsidRPr="00813522">
              <w:rPr>
                <w:rFonts w:ascii="Arial" w:eastAsia="Times New Roman" w:hAnsi="Arial" w:cs="Arial"/>
                <w:b/>
                <w:bCs/>
                <w:color w:val="000000"/>
                <w:sz w:val="24"/>
                <w:szCs w:val="24"/>
                <w:lang w:eastAsia="ru-RU"/>
              </w:rPr>
              <w:t> </w:t>
            </w:r>
            <w:r w:rsidRPr="00813522">
              <w:rPr>
                <w:rFonts w:ascii="Arial" w:eastAsia="Times New Roman" w:hAnsi="Arial" w:cs="Arial"/>
                <w:color w:val="000000"/>
                <w:sz w:val="24"/>
                <w:szCs w:val="24"/>
                <w:lang w:eastAsia="ru-RU"/>
              </w:rPr>
              <w:t>Содержание пляжей</w:t>
            </w:r>
          </w:p>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Содержание скверов, шахтных колодцев, общественных туалетов и др. объектов благоустройства</w:t>
            </w:r>
          </w:p>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w:t>
            </w:r>
            <w:r w:rsidRPr="00813522">
              <w:rPr>
                <w:rFonts w:ascii="Arial" w:eastAsia="Times New Roman" w:hAnsi="Arial" w:cs="Arial"/>
                <w:b/>
                <w:bCs/>
                <w:color w:val="000000"/>
                <w:sz w:val="24"/>
                <w:szCs w:val="24"/>
                <w:lang w:eastAsia="ru-RU"/>
              </w:rPr>
              <w:t> </w:t>
            </w:r>
            <w:r w:rsidRPr="00813522">
              <w:rPr>
                <w:rFonts w:ascii="Arial" w:eastAsia="Times New Roman" w:hAnsi="Arial" w:cs="Arial"/>
                <w:color w:val="000000"/>
                <w:sz w:val="24"/>
                <w:szCs w:val="24"/>
                <w:lang w:eastAsia="ru-RU"/>
              </w:rPr>
              <w:t>Отлов и усыпление безнадзорных животных;</w:t>
            </w:r>
          </w:p>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Приобретение и установка детских площадок;</w:t>
            </w:r>
          </w:p>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Внесение в Единый государственный реестр недвижимости сведений о границах муниципальных образований и границах населенных пунктов по подготовке карт (планов) для установления (корректировки) границ населенных пунктов и границ муниципально</w:t>
            </w:r>
            <w:r w:rsidR="009B2E40" w:rsidRPr="00813522">
              <w:rPr>
                <w:rFonts w:ascii="Arial" w:eastAsia="Times New Roman" w:hAnsi="Arial" w:cs="Arial"/>
                <w:color w:val="000000"/>
                <w:sz w:val="24"/>
                <w:szCs w:val="24"/>
                <w:lang w:eastAsia="ru-RU"/>
              </w:rPr>
              <w:t>го образования «поселок Теткино</w:t>
            </w:r>
            <w:r w:rsidRPr="00813522">
              <w:rPr>
                <w:rFonts w:ascii="Arial" w:eastAsia="Times New Roman" w:hAnsi="Arial" w:cs="Arial"/>
                <w:color w:val="000000"/>
                <w:sz w:val="24"/>
                <w:szCs w:val="24"/>
                <w:lang w:eastAsia="ru-RU"/>
              </w:rPr>
              <w:t>» Глушковского района Курской области</w:t>
            </w:r>
            <w:r w:rsidR="00092BB2" w:rsidRPr="00813522">
              <w:rPr>
                <w:rFonts w:ascii="Arial" w:eastAsia="Times New Roman" w:hAnsi="Arial" w:cs="Arial"/>
                <w:color w:val="000000"/>
                <w:sz w:val="24"/>
                <w:szCs w:val="24"/>
                <w:lang w:eastAsia="ru-RU"/>
              </w:rPr>
              <w:t>;</w:t>
            </w:r>
          </w:p>
          <w:p w:rsidR="00092BB2" w:rsidRPr="00813522" w:rsidRDefault="00092BB2"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количество реализованных малых проектов в сфере благоустройства территории муниципального образования «поселок Теткино»;</w:t>
            </w:r>
          </w:p>
          <w:p w:rsidR="00092BB2" w:rsidRPr="00813522" w:rsidRDefault="00092BB2" w:rsidP="00FF2965">
            <w:pPr>
              <w:spacing w:after="0" w:line="240" w:lineRule="auto"/>
              <w:jc w:val="both"/>
              <w:rPr>
                <w:rFonts w:ascii="Arial" w:eastAsia="Times New Roman" w:hAnsi="Arial" w:cs="Arial"/>
                <w:color w:val="000000"/>
                <w:sz w:val="24"/>
                <w:szCs w:val="24"/>
                <w:lang w:eastAsia="ru-RU"/>
              </w:rPr>
            </w:pPr>
          </w:p>
        </w:tc>
      </w:tr>
      <w:tr w:rsidR="00FF2965" w:rsidRPr="00813522" w:rsidTr="00813522">
        <w:trPr>
          <w:tblCellSpacing w:w="0" w:type="dxa"/>
        </w:trPr>
        <w:tc>
          <w:tcPr>
            <w:tcW w:w="2219"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 xml:space="preserve">Показатели социально экономической эффективности реализации </w:t>
            </w:r>
            <w:r w:rsidRPr="00813522">
              <w:rPr>
                <w:rFonts w:ascii="Arial" w:eastAsia="Times New Roman" w:hAnsi="Arial" w:cs="Arial"/>
                <w:b/>
                <w:bCs/>
                <w:color w:val="000000"/>
                <w:sz w:val="24"/>
                <w:szCs w:val="24"/>
                <w:lang w:eastAsia="ru-RU"/>
              </w:rPr>
              <w:lastRenderedPageBreak/>
              <w:t>муниципальной подпрограммы</w:t>
            </w:r>
          </w:p>
        </w:tc>
        <w:tc>
          <w:tcPr>
            <w:tcW w:w="70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lastRenderedPageBreak/>
              <w:t>Реализация   мероприятий позволит: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-Улучшить  эксплуатационные характеристики общего имущества в многоквартирных домах;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xml:space="preserve">- Привести техническое состояние многоквартирных домов в </w:t>
            </w:r>
            <w:r w:rsidRPr="00813522">
              <w:rPr>
                <w:rFonts w:ascii="Arial" w:eastAsia="Times New Roman" w:hAnsi="Arial" w:cs="Arial"/>
                <w:color w:val="000000"/>
                <w:sz w:val="24"/>
                <w:szCs w:val="24"/>
                <w:lang w:eastAsia="ru-RU"/>
              </w:rPr>
              <w:lastRenderedPageBreak/>
              <w:t>соответствии с требованиями энергоэффективности.</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-Создать условия для повышения уровня обеспеченности жильем молодых семей;</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-Укрепить семейные отношения и снизить социальную напряженность в обществе;</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-Оказать содействие развитию системы ипотечного жилищного кредитовании</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-Улучшить экологическую обстановку и создание среды, комфортной для проживания жителей поселка;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-Увеличить площади   зелёных насаждений в поселке;</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-Улучшение работы уличного освещения поселка;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Иметь сведения о границах муниципального образования и границе населенного пункта по подготовке карт (планов) для установления (корректировки) границ населенных пунктов и границ муниципально</w:t>
            </w:r>
            <w:r w:rsidR="009B2E40" w:rsidRPr="00813522">
              <w:rPr>
                <w:rFonts w:ascii="Arial" w:eastAsia="Times New Roman" w:hAnsi="Arial" w:cs="Arial"/>
                <w:color w:val="000000"/>
                <w:sz w:val="24"/>
                <w:szCs w:val="24"/>
                <w:lang w:eastAsia="ru-RU"/>
              </w:rPr>
              <w:t>го образования «поселок Теткино</w:t>
            </w:r>
            <w:r w:rsidRPr="00813522">
              <w:rPr>
                <w:rFonts w:ascii="Arial" w:eastAsia="Times New Roman" w:hAnsi="Arial" w:cs="Arial"/>
                <w:color w:val="000000"/>
                <w:sz w:val="24"/>
                <w:szCs w:val="24"/>
                <w:lang w:eastAsia="ru-RU"/>
              </w:rPr>
              <w:t>» Глуш</w:t>
            </w:r>
            <w:r w:rsidR="00133E9E" w:rsidRPr="00813522">
              <w:rPr>
                <w:rFonts w:ascii="Arial" w:eastAsia="Times New Roman" w:hAnsi="Arial" w:cs="Arial"/>
                <w:color w:val="000000"/>
                <w:sz w:val="24"/>
                <w:szCs w:val="24"/>
                <w:lang w:eastAsia="ru-RU"/>
              </w:rPr>
              <w:t>ковского района Курской области;</w:t>
            </w:r>
          </w:p>
          <w:p w:rsidR="00133E9E" w:rsidRPr="00813522" w:rsidRDefault="00133E9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количество реализованных малых проектов в сфере благоустройства территории муниципального образования «поселок Теткино».</w:t>
            </w:r>
          </w:p>
          <w:p w:rsidR="00133E9E" w:rsidRPr="00813522" w:rsidRDefault="00133E9E" w:rsidP="00A72E0B">
            <w:pPr>
              <w:shd w:val="clear" w:color="auto" w:fill="FFFFFF" w:themeFill="background1"/>
              <w:spacing w:after="0" w:line="240" w:lineRule="auto"/>
              <w:jc w:val="both"/>
              <w:rPr>
                <w:rFonts w:ascii="Arial" w:eastAsia="Times New Roman" w:hAnsi="Arial" w:cs="Arial"/>
                <w:color w:val="000000"/>
                <w:sz w:val="24"/>
                <w:szCs w:val="24"/>
                <w:lang w:eastAsia="ru-RU"/>
              </w:rPr>
            </w:pPr>
          </w:p>
        </w:tc>
      </w:tr>
    </w:tbl>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lastRenderedPageBreak/>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Подпрограмма 1. Обеспечение качественными услугами ЖКХ  населения муниципально</w:t>
      </w:r>
      <w:r w:rsidR="009B2E40" w:rsidRPr="00813522">
        <w:rPr>
          <w:rFonts w:ascii="Arial" w:eastAsia="Times New Roman" w:hAnsi="Arial" w:cs="Arial"/>
          <w:b/>
          <w:bCs/>
          <w:color w:val="000000"/>
          <w:sz w:val="24"/>
          <w:szCs w:val="24"/>
          <w:lang w:eastAsia="ru-RU"/>
        </w:rPr>
        <w:t>го образования «поселок Теткино</w:t>
      </w:r>
      <w:r w:rsidRPr="00813522">
        <w:rPr>
          <w:rFonts w:ascii="Arial" w:eastAsia="Times New Roman" w:hAnsi="Arial" w:cs="Arial"/>
          <w:b/>
          <w:bCs/>
          <w:color w:val="000000"/>
          <w:sz w:val="24"/>
          <w:szCs w:val="24"/>
          <w:lang w:eastAsia="ru-RU"/>
        </w:rPr>
        <w:t>» Глушковского района Курской области включает следующие мероприятия:</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Мероприятие 1.1 – Поддержание в чистоте территории му</w:t>
      </w:r>
      <w:r w:rsidR="00EA2F16" w:rsidRPr="00813522">
        <w:rPr>
          <w:rFonts w:ascii="Arial" w:eastAsia="Times New Roman" w:hAnsi="Arial" w:cs="Arial"/>
          <w:b/>
          <w:bCs/>
          <w:color w:val="000000"/>
          <w:sz w:val="24"/>
          <w:szCs w:val="24"/>
          <w:lang w:eastAsia="ru-RU"/>
        </w:rPr>
        <w:t>ниципального образования на 2020 – 2022</w:t>
      </w:r>
      <w:r w:rsidRPr="00813522">
        <w:rPr>
          <w:rFonts w:ascii="Arial" w:eastAsia="Times New Roman" w:hAnsi="Arial" w:cs="Arial"/>
          <w:b/>
          <w:bCs/>
          <w:color w:val="000000"/>
          <w:sz w:val="24"/>
          <w:szCs w:val="24"/>
          <w:lang w:eastAsia="ru-RU"/>
        </w:rPr>
        <w:t xml:space="preserve"> годы;</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Мероприятие 1.2 - Внесение в Единый государственный реестр недвижимости сведений о границах муниципальных образований и границах населенных пунктов по подготовке карт (планов) для установления (корректировки) границ населенного пункта и границ муниципально</w:t>
      </w:r>
      <w:r w:rsidR="009B2E40" w:rsidRPr="00813522">
        <w:rPr>
          <w:rFonts w:ascii="Arial" w:eastAsia="Times New Roman" w:hAnsi="Arial" w:cs="Arial"/>
          <w:b/>
          <w:bCs/>
          <w:color w:val="000000"/>
          <w:sz w:val="24"/>
          <w:szCs w:val="24"/>
          <w:lang w:eastAsia="ru-RU"/>
        </w:rPr>
        <w:t>го образования «поселок Теткино</w:t>
      </w:r>
      <w:r w:rsidRPr="00813522">
        <w:rPr>
          <w:rFonts w:ascii="Arial" w:eastAsia="Times New Roman" w:hAnsi="Arial" w:cs="Arial"/>
          <w:b/>
          <w:bCs/>
          <w:color w:val="000000"/>
          <w:sz w:val="24"/>
          <w:szCs w:val="24"/>
          <w:lang w:eastAsia="ru-RU"/>
        </w:rPr>
        <w:t>» Глушковског</w:t>
      </w:r>
      <w:r w:rsidR="00DE2704" w:rsidRPr="00813522">
        <w:rPr>
          <w:rFonts w:ascii="Arial" w:eastAsia="Times New Roman" w:hAnsi="Arial" w:cs="Arial"/>
          <w:b/>
          <w:bCs/>
          <w:color w:val="000000"/>
          <w:sz w:val="24"/>
          <w:szCs w:val="24"/>
          <w:lang w:eastAsia="ru-RU"/>
        </w:rPr>
        <w:t>о района Курской области на 2020 – 2022</w:t>
      </w:r>
      <w:r w:rsidRPr="00813522">
        <w:rPr>
          <w:rFonts w:ascii="Arial" w:eastAsia="Times New Roman" w:hAnsi="Arial" w:cs="Arial"/>
          <w:b/>
          <w:bCs/>
          <w:color w:val="000000"/>
          <w:sz w:val="24"/>
          <w:szCs w:val="24"/>
          <w:lang w:eastAsia="ru-RU"/>
        </w:rPr>
        <w:t xml:space="preserve"> годы;</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Мероприятие</w:t>
      </w:r>
      <w:r w:rsidR="00DE2704" w:rsidRPr="00813522">
        <w:rPr>
          <w:rFonts w:ascii="Arial" w:eastAsia="Times New Roman" w:hAnsi="Arial" w:cs="Arial"/>
          <w:b/>
          <w:bCs/>
          <w:color w:val="000000"/>
          <w:sz w:val="24"/>
          <w:szCs w:val="24"/>
          <w:lang w:eastAsia="ru-RU"/>
        </w:rPr>
        <w:t xml:space="preserve"> 1.3 – Благоустройство на 2020 – 2022</w:t>
      </w:r>
      <w:r w:rsidRPr="00813522">
        <w:rPr>
          <w:rFonts w:ascii="Arial" w:eastAsia="Times New Roman" w:hAnsi="Arial" w:cs="Arial"/>
          <w:b/>
          <w:bCs/>
          <w:color w:val="000000"/>
          <w:sz w:val="24"/>
          <w:szCs w:val="24"/>
          <w:lang w:eastAsia="ru-RU"/>
        </w:rPr>
        <w:t xml:space="preserve"> годы;</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Меро</w:t>
      </w:r>
      <w:r w:rsidR="00EA2F16" w:rsidRPr="00813522">
        <w:rPr>
          <w:rFonts w:ascii="Arial" w:eastAsia="Times New Roman" w:hAnsi="Arial" w:cs="Arial"/>
          <w:b/>
          <w:bCs/>
          <w:color w:val="000000"/>
          <w:sz w:val="24"/>
          <w:szCs w:val="24"/>
          <w:lang w:eastAsia="ru-RU"/>
        </w:rPr>
        <w:t>приятие 1.5 – Озеленение на 2020 – 2022</w:t>
      </w:r>
      <w:r w:rsidRPr="00813522">
        <w:rPr>
          <w:rFonts w:ascii="Arial" w:eastAsia="Times New Roman" w:hAnsi="Arial" w:cs="Arial"/>
          <w:b/>
          <w:bCs/>
          <w:color w:val="000000"/>
          <w:sz w:val="24"/>
          <w:szCs w:val="24"/>
          <w:lang w:eastAsia="ru-RU"/>
        </w:rPr>
        <w:t xml:space="preserve"> годы;</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Мероприятие 1.6 - Ремонт</w:t>
      </w:r>
      <w:r w:rsidR="00DE2704" w:rsidRPr="00813522">
        <w:rPr>
          <w:rFonts w:ascii="Arial" w:eastAsia="Times New Roman" w:hAnsi="Arial" w:cs="Arial"/>
          <w:b/>
          <w:bCs/>
          <w:color w:val="000000"/>
          <w:sz w:val="24"/>
          <w:szCs w:val="24"/>
          <w:lang w:eastAsia="ru-RU"/>
        </w:rPr>
        <w:t xml:space="preserve"> мемориальных комплексов на 2020 – 2022</w:t>
      </w:r>
      <w:r w:rsidRPr="00813522">
        <w:rPr>
          <w:rFonts w:ascii="Arial" w:eastAsia="Times New Roman" w:hAnsi="Arial" w:cs="Arial"/>
          <w:b/>
          <w:bCs/>
          <w:color w:val="000000"/>
          <w:sz w:val="24"/>
          <w:szCs w:val="24"/>
          <w:lang w:eastAsia="ru-RU"/>
        </w:rPr>
        <w:t xml:space="preserve"> годы;</w:t>
      </w:r>
    </w:p>
    <w:p w:rsidR="00FF2965" w:rsidRPr="00813522" w:rsidRDefault="00FF2965" w:rsidP="00A72E0B">
      <w:pPr>
        <w:shd w:val="clear" w:color="auto" w:fill="FFFFFF" w:themeFill="background1"/>
        <w:spacing w:after="0" w:line="240" w:lineRule="auto"/>
        <w:jc w:val="both"/>
        <w:rPr>
          <w:rFonts w:ascii="Arial" w:eastAsia="Times New Roman" w:hAnsi="Arial" w:cs="Arial"/>
          <w:b/>
          <w:bCs/>
          <w:color w:val="000000"/>
          <w:sz w:val="24"/>
          <w:szCs w:val="24"/>
          <w:lang w:eastAsia="ru-RU"/>
        </w:rPr>
      </w:pPr>
      <w:r w:rsidRPr="00813522">
        <w:rPr>
          <w:rFonts w:ascii="Arial" w:eastAsia="Times New Roman" w:hAnsi="Arial" w:cs="Arial"/>
          <w:b/>
          <w:bCs/>
          <w:color w:val="000000"/>
          <w:sz w:val="24"/>
          <w:szCs w:val="24"/>
          <w:lang w:eastAsia="ru-RU"/>
        </w:rPr>
        <w:t>Мероприятие 1.7 - Капитальный ремонт многокв</w:t>
      </w:r>
      <w:r w:rsidR="009B2E40" w:rsidRPr="00813522">
        <w:rPr>
          <w:rFonts w:ascii="Arial" w:eastAsia="Times New Roman" w:hAnsi="Arial" w:cs="Arial"/>
          <w:b/>
          <w:bCs/>
          <w:color w:val="000000"/>
          <w:sz w:val="24"/>
          <w:szCs w:val="24"/>
          <w:lang w:eastAsia="ru-RU"/>
        </w:rPr>
        <w:t>артирных домов  поселка Теткино</w:t>
      </w:r>
      <w:r w:rsidR="00DE2704" w:rsidRPr="00813522">
        <w:rPr>
          <w:rFonts w:ascii="Arial" w:eastAsia="Times New Roman" w:hAnsi="Arial" w:cs="Arial"/>
          <w:b/>
          <w:bCs/>
          <w:color w:val="000000"/>
          <w:sz w:val="24"/>
          <w:szCs w:val="24"/>
          <w:lang w:eastAsia="ru-RU"/>
        </w:rPr>
        <w:t> на 2020</w:t>
      </w:r>
      <w:r w:rsidRPr="00813522">
        <w:rPr>
          <w:rFonts w:ascii="Arial" w:eastAsia="Times New Roman" w:hAnsi="Arial" w:cs="Arial"/>
          <w:b/>
          <w:bCs/>
          <w:color w:val="000000"/>
          <w:sz w:val="24"/>
          <w:szCs w:val="24"/>
          <w:lang w:eastAsia="ru-RU"/>
        </w:rPr>
        <w:t xml:space="preserve"> –</w:t>
      </w:r>
      <w:r w:rsidR="00DE2704" w:rsidRPr="00813522">
        <w:rPr>
          <w:rFonts w:ascii="Arial" w:eastAsia="Times New Roman" w:hAnsi="Arial" w:cs="Arial"/>
          <w:b/>
          <w:bCs/>
          <w:color w:val="000000"/>
          <w:sz w:val="24"/>
          <w:szCs w:val="24"/>
          <w:lang w:eastAsia="ru-RU"/>
        </w:rPr>
        <w:t xml:space="preserve"> 2022</w:t>
      </w:r>
      <w:r w:rsidRPr="00813522">
        <w:rPr>
          <w:rFonts w:ascii="Arial" w:eastAsia="Times New Roman" w:hAnsi="Arial" w:cs="Arial"/>
          <w:b/>
          <w:bCs/>
          <w:color w:val="000000"/>
          <w:sz w:val="24"/>
          <w:szCs w:val="24"/>
          <w:lang w:eastAsia="ru-RU"/>
        </w:rPr>
        <w:t xml:space="preserve"> годы.</w:t>
      </w:r>
    </w:p>
    <w:p w:rsidR="00133E9E" w:rsidRPr="00813522" w:rsidRDefault="00133E9E" w:rsidP="00A72E0B">
      <w:pPr>
        <w:shd w:val="clear" w:color="auto" w:fill="FFFFFF" w:themeFill="background1"/>
        <w:spacing w:after="0" w:line="240" w:lineRule="auto"/>
        <w:jc w:val="both"/>
        <w:rPr>
          <w:rFonts w:ascii="Arial" w:eastAsia="Times New Roman" w:hAnsi="Arial" w:cs="Arial"/>
          <w:b/>
          <w:color w:val="000000"/>
          <w:sz w:val="24"/>
          <w:szCs w:val="24"/>
          <w:lang w:eastAsia="ru-RU"/>
        </w:rPr>
      </w:pPr>
      <w:r w:rsidRPr="00813522">
        <w:rPr>
          <w:rFonts w:ascii="Arial" w:eastAsia="Times New Roman" w:hAnsi="Arial" w:cs="Arial"/>
          <w:b/>
          <w:color w:val="000000"/>
          <w:sz w:val="24"/>
          <w:szCs w:val="24"/>
          <w:lang w:eastAsia="ru-RU"/>
        </w:rPr>
        <w:t>Мероприятие 1.8  - Реализация малых проектов в сфере благоустройства территории муниципального образования «поселок  Теткино».</w:t>
      </w:r>
    </w:p>
    <w:p w:rsidR="00133E9E" w:rsidRPr="00813522" w:rsidRDefault="00133E9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133E9E" w:rsidRPr="00813522" w:rsidRDefault="00133E9E" w:rsidP="00A72E0B">
      <w:pPr>
        <w:shd w:val="clear" w:color="auto" w:fill="FFFFFF" w:themeFill="background1"/>
        <w:spacing w:after="0" w:line="240" w:lineRule="auto"/>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xml:space="preserve"> Раздел 1 «Содержание проблемы и обоснование необходимости ее решения  программно-целевым методом» подпрограммы «Обеспечение качественными услугами ЖКХ  населения муниципального образования «поселок Теткино» Глушковского района Курской области» дополнить абзацем следующего содержания:</w:t>
      </w:r>
    </w:p>
    <w:p w:rsidR="00133E9E" w:rsidRPr="00813522" w:rsidRDefault="00133E9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133E9E" w:rsidRPr="00813522" w:rsidRDefault="00133E9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«В рамках данного мероприятия предусматривается реализация малых проекта в сфере благоустройства территории муниципального образования «поселок Теткино», а именно:</w:t>
      </w:r>
    </w:p>
    <w:p w:rsidR="00133E9E" w:rsidRPr="00813522" w:rsidRDefault="00133E9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1) ремонт фасадов зданий, строений, сооружений;</w:t>
      </w:r>
    </w:p>
    <w:p w:rsidR="00133E9E" w:rsidRPr="00813522" w:rsidRDefault="00133E9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lastRenderedPageBreak/>
        <w:t>2) благоустройство территорий, прилегающих к зданиям, строениям, сооружениям;</w:t>
      </w:r>
    </w:p>
    <w:p w:rsidR="00133E9E" w:rsidRPr="00813522" w:rsidRDefault="00133E9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3  создание малых архитектурных форм;</w:t>
      </w:r>
    </w:p>
    <w:p w:rsidR="00133E9E" w:rsidRPr="00813522" w:rsidRDefault="00133E9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4) благоустройство площадей, центральных улиц, пешеходных дорожек и освещения, не входящих в элементы обустройства автомобильных дорог общего пользования.</w:t>
      </w:r>
    </w:p>
    <w:p w:rsidR="00133E9E" w:rsidRPr="00813522" w:rsidRDefault="00133E9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Исполнителями данного мероприятия является Администрация поселка Теткино.</w:t>
      </w:r>
    </w:p>
    <w:p w:rsidR="00133E9E" w:rsidRPr="00813522" w:rsidRDefault="00133E9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Основным результатом реализации основного мероприятия 1.8 будет улучшение условий жизнедеятельности населения муниципального образования «поселок Теткино».</w:t>
      </w:r>
    </w:p>
    <w:p w:rsidR="00FF2965" w:rsidRPr="00813522" w:rsidRDefault="00133E9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Последствиями нереализации основного мероприятия 1.8 будет снижение качества жизнедеятельности населения поселка.».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1. Содержание проблемы и обоснование необходимости её решения программно-целевым методом.</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Мониторинг реализации адресных программ по проведению капитального ремонта многоквартирных домов в 2008 – 2013  годах показал, что при формировании адресных перечней многоквартирных домов, подлежащих капитальному ремонту на 2008 - 2013 годы, в работы по капитальному ремонту многоквартирных домов включались не все конструктивные элементы, требующие ремонта, что не позволяло привести многоквартирные дома в удовлетворительное состояние в полном объеме.</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 Очередность проведения капитального ремонта общего имущества в многоквартирных домах определяется исходя из критериев, установленных  Законом Курской области от 2.08.2013 года № 63-ЗКО «О вопросах организации проведения капитального ремонта общего имущества в многоквартирных домах, расположенных на территории Курской области».</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Реализация указанных принципов должна обеспечить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Положения Жилищного кодекса Российской Федерации определяют принципиальный подход к организации капитального ремонта жилищного фонда.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В соответствии со статьей 158 Жилищного кодекса Российской Федерации собственники помещений в многоквартирном доме обязаны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и взносов на капитальный ремонт.</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Принимая во внимание необходимость упорядочения мероприятий по планированию и организации капитального ремонта в условиях реализации Жилищного </w:t>
      </w:r>
      <w:hyperlink r:id="rId10" w:tooltip="&quot;Жилищный кодекс Российской Федерации&quot; от 29.12.2004 N 188-ФЗ (ред. от 02.07.2013){КонсультантПлюс}" w:history="1">
        <w:r w:rsidRPr="00813522">
          <w:rPr>
            <w:rFonts w:ascii="Arial" w:eastAsia="Times New Roman" w:hAnsi="Arial" w:cs="Arial"/>
            <w:color w:val="000000" w:themeColor="text1"/>
            <w:sz w:val="24"/>
            <w:szCs w:val="24"/>
            <w:lang w:eastAsia="ru-RU"/>
          </w:rPr>
          <w:t>кодекса</w:t>
        </w:r>
      </w:hyperlink>
      <w:r w:rsidRPr="00813522">
        <w:rPr>
          <w:rFonts w:ascii="Arial" w:eastAsia="Times New Roman" w:hAnsi="Arial" w:cs="Arial"/>
          <w:color w:val="000000"/>
          <w:sz w:val="24"/>
          <w:szCs w:val="24"/>
          <w:lang w:eastAsia="ru-RU"/>
        </w:rPr>
        <w:t> Российской Федерации, дальнейшее выполнение капитального ремонта жилищного фонда необходимо осуществлять программно-целевым методом в рамках долгосрочной адресной программы по капитальному ремонту общего имущества многоквартирных домов, обеспеченной соответствующим финансированием, а также системой планирования и контроля.</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xml:space="preserve">В соответствии со ст. 14 Федерального закона № 131-ФЗ «Об общих принципах организации местного самоуправления Российской Федерации»  к вопросам местного значения, которые обязаны решать местные органы представительной и исполнительной власти относятся вопросы обеспечения населения качественными условиями проживания, включая и благоустройство территории </w:t>
      </w:r>
      <w:r w:rsidRPr="00813522">
        <w:rPr>
          <w:rFonts w:ascii="Arial" w:eastAsia="Times New Roman" w:hAnsi="Arial" w:cs="Arial"/>
          <w:color w:val="000000"/>
          <w:sz w:val="24"/>
          <w:szCs w:val="24"/>
          <w:lang w:eastAsia="ru-RU"/>
        </w:rPr>
        <w:lastRenderedPageBreak/>
        <w:t>поселка, организация в границах поселения   теплоснабжения населения   в пределах полномочий, установленных законодательством Российской Федерации.</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В настоящее время население поселк</w:t>
      </w:r>
      <w:r w:rsidR="00C3504A" w:rsidRPr="00813522">
        <w:rPr>
          <w:rFonts w:ascii="Arial" w:eastAsia="Times New Roman" w:hAnsi="Arial" w:cs="Arial"/>
          <w:color w:val="000000"/>
          <w:sz w:val="24"/>
          <w:szCs w:val="24"/>
          <w:lang w:eastAsia="ru-RU"/>
        </w:rPr>
        <w:t xml:space="preserve">а составляет 4,6 </w:t>
      </w:r>
      <w:r w:rsidRPr="00813522">
        <w:rPr>
          <w:rFonts w:ascii="Arial" w:eastAsia="Times New Roman" w:hAnsi="Arial" w:cs="Arial"/>
          <w:color w:val="000000"/>
          <w:sz w:val="24"/>
          <w:szCs w:val="24"/>
          <w:lang w:eastAsia="ru-RU"/>
        </w:rPr>
        <w:t>тыс. человек.</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В последние годы в поселке проводилась целенаправленная работа по благоустройству и социальному развитию территории.</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В то же время в вопросах благоустройства территории поселка имеется ряд проблем. 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 освещение улиц поселка.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отходов и негативное их воздействие на окружающую среду является одной их главных проблем обращения с отходами.</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Недостаточно занимаются благоустройством и содержанием закрепленных территорий организации, расположенные на территории поселка.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поселка,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Подпрограммой.</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Озеленение поселка направлено на создание экологически чистой среды обитания человека. Зеленые насаждения в поселке улучшают микроклимат поселковой  территории, создают хорошие условия для отдыха на открытом воздухе, предохраняют от чрезмерного перегревания почву, стены зданий и тротуары. Зеленые насаждения поглощают пыль и токсичные газы.</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В связи с тем, что ежегодно выполняются работы по санитарной опиловке деревьев и вырубке кустарников,  возникает необходимость в дополнительной посадке деревьев и кустарников.</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Другим элементом озеленения являются разбивка газонов и клумб. Площадь газонов увеличивается за счет реконструкции  внутридворовых территорий, озеленения улично-дорожной сети и благоустройства территорий вновь строящихся объектов соцкультбыта..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Для массового отдыха граждан в летнее время на территории поселка   оборудован пляж.   Для обеспечения безопасности людей на водных объектах, охраны их жизни и здоровья необходимо принимать меры по наведению общественного порядка на территории этих объектов, вести профилактическую работу по предупреждению несчастных случаев на воде, устанавливать стенды и щиты с надписями «Правила поведения на воде».</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В связи с улучшением уровня качества жизни населения растет потребность в развитии сетей наружного освещения.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Проблема санитарного содержания кладбищ является одной из социально значимых, требующих каждодневного внимания и эффективного решения.  Анализ состояния кладбищ поселка показал, что за последние годы в их содержании наметился положительный сдвиг. Это стало возможно благодаря соразмерному финансированию мероприятий этой сферы. Такая тенденция может сохраниться только при условии системного выполнения мероприятий, направленных на улучшение состояния кладбищ и повышение качества оказываемых услуг населению в этой социальной сфере деятельности.</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xml:space="preserve">            Озеленение и санитарное содержание территории является важнейшей сферой деятельности муниципального хозяйства. Именно в этой сфере создаются те условия для населения, которые обеспечивают высокий уровень жизни. Тем </w:t>
      </w:r>
      <w:r w:rsidRPr="00813522">
        <w:rPr>
          <w:rFonts w:ascii="Arial" w:eastAsia="Times New Roman" w:hAnsi="Arial" w:cs="Arial"/>
          <w:color w:val="000000"/>
          <w:sz w:val="24"/>
          <w:szCs w:val="24"/>
          <w:lang w:eastAsia="ru-RU"/>
        </w:rPr>
        <w:lastRenderedPageBreak/>
        <w:t>самым, создаются условия для здоровой комфортной, удобной жизни как для отдельного человека по месту проживания, так и для всех жителей  поселка. При выполнении комплекса мероприятий они способны значительно улучшить экологическое состояние и внешний облик территории, создать более комфортные микроклиматические, санитарно-гигиенические и эстетические условия на улицах, в жилых квартирах, общественных местах (парках, скверах, на площадях и т.д.).</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Поэтому применение программно-целевого подхода к планированию расходов по улучшению среды обитания населения способствует соблюдению единого подхода к рациональному использованию денежных средств как для решения наиболее острых проблем поселка, так и достижения значимых результатов в обеспечении комфортных условий для деятельности и отдыха жителей.</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В рамках основного мероприятия 1.09 «Реализация Федерального закона от 13 июня 2015 г. №218-ФЗ «О государственной регистрации недвижимости» подпрограммы 1 «Создание условий для обеспечения доступным и комфортным жильем граждан в Курской области» государственной программы Курской области «Обеспечение доступным и комфортным жильем и коммунальными услугами граждан в Курской области», предусматривается оказание содействия по подготовке карт (планов) для установления (корректировки) границ муниципальных образований и границ населенных пунктов Курской области.</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xml:space="preserve">Реализация данного мероприятия будет осуществляться посредством предоставления из областного бюджета субсидии муниципальному образованию «поселок </w:t>
      </w:r>
      <w:r w:rsidR="002D354C" w:rsidRPr="00813522">
        <w:rPr>
          <w:rFonts w:ascii="Arial" w:eastAsia="Times New Roman" w:hAnsi="Arial" w:cs="Arial"/>
          <w:color w:val="000000"/>
          <w:sz w:val="24"/>
          <w:szCs w:val="24"/>
          <w:lang w:eastAsia="ru-RU"/>
        </w:rPr>
        <w:t>Теткино</w:t>
      </w:r>
      <w:r w:rsidRPr="00813522">
        <w:rPr>
          <w:rFonts w:ascii="Arial" w:eastAsia="Times New Roman" w:hAnsi="Arial" w:cs="Arial"/>
          <w:color w:val="000000"/>
          <w:sz w:val="24"/>
          <w:szCs w:val="24"/>
          <w:lang w:eastAsia="ru-RU"/>
        </w:rPr>
        <w:t>» Глушковского района Курской области на мероприятия по внесению в Единый государственный реестр недвижимости сведений о границах муниципального образования и границах насе</w:t>
      </w:r>
      <w:r w:rsidR="002D354C" w:rsidRPr="00813522">
        <w:rPr>
          <w:rFonts w:ascii="Arial" w:eastAsia="Times New Roman" w:hAnsi="Arial" w:cs="Arial"/>
          <w:color w:val="000000"/>
          <w:sz w:val="24"/>
          <w:szCs w:val="24"/>
          <w:lang w:eastAsia="ru-RU"/>
        </w:rPr>
        <w:t>ленного пункта «поселок Теткино</w:t>
      </w:r>
      <w:r w:rsidRPr="00813522">
        <w:rPr>
          <w:rFonts w:ascii="Arial" w:eastAsia="Times New Roman" w:hAnsi="Arial" w:cs="Arial"/>
          <w:color w:val="000000"/>
          <w:sz w:val="24"/>
          <w:szCs w:val="24"/>
          <w:lang w:eastAsia="ru-RU"/>
        </w:rPr>
        <w:t>» Глушковского района Курской области.</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Исполнителем указанного мероприятия являетс</w:t>
      </w:r>
      <w:r w:rsidR="002D354C" w:rsidRPr="00813522">
        <w:rPr>
          <w:rFonts w:ascii="Arial" w:eastAsia="Times New Roman" w:hAnsi="Arial" w:cs="Arial"/>
          <w:color w:val="000000"/>
          <w:sz w:val="24"/>
          <w:szCs w:val="24"/>
          <w:lang w:eastAsia="ru-RU"/>
        </w:rPr>
        <w:t>я Администрация поселка Теткино</w:t>
      </w:r>
      <w:r w:rsidRPr="00813522">
        <w:rPr>
          <w:rFonts w:ascii="Arial" w:eastAsia="Times New Roman" w:hAnsi="Arial" w:cs="Arial"/>
          <w:color w:val="000000"/>
          <w:sz w:val="24"/>
          <w:szCs w:val="24"/>
          <w:lang w:eastAsia="ru-RU"/>
        </w:rPr>
        <w:t xml:space="preserve"> Глушковского района Курской области.</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Ожидаемым результатом реализации мероприятия является внесение в единый государственный реестр недвижимости сведений о границах муниципальных образований и границах населенного пункта в виде координатного описания</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            2. Цель, задачи, сроки и этапы реализации Подпрограммы.</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Основными целями Подпрограммы являются следующие мероприятия</w:t>
      </w:r>
      <w:r w:rsidRPr="00813522">
        <w:rPr>
          <w:rFonts w:ascii="Arial" w:eastAsia="Times New Roman" w:hAnsi="Arial" w:cs="Arial"/>
          <w:color w:val="000000"/>
          <w:sz w:val="24"/>
          <w:szCs w:val="24"/>
          <w:lang w:eastAsia="ru-RU"/>
        </w:rPr>
        <w:t>:</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-Создание безопасных и благоприятных условий проживания граждан;</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-Организационное и финансовое обеспечение проведения капитального ремонта общего имущества во всех многокварт</w:t>
      </w:r>
      <w:r w:rsidR="005B24EA" w:rsidRPr="00813522">
        <w:rPr>
          <w:rFonts w:ascii="Arial" w:eastAsia="Times New Roman" w:hAnsi="Arial" w:cs="Arial"/>
          <w:color w:val="000000"/>
          <w:sz w:val="24"/>
          <w:szCs w:val="24"/>
          <w:lang w:eastAsia="ru-RU"/>
        </w:rPr>
        <w:t>ирных домах МО «поселок Тетк</w:t>
      </w:r>
      <w:r w:rsidR="00EA2F16" w:rsidRPr="00813522">
        <w:rPr>
          <w:rFonts w:ascii="Arial" w:eastAsia="Times New Roman" w:hAnsi="Arial" w:cs="Arial"/>
          <w:color w:val="000000"/>
          <w:sz w:val="24"/>
          <w:szCs w:val="24"/>
          <w:lang w:eastAsia="ru-RU"/>
        </w:rPr>
        <w:t>и</w:t>
      </w:r>
      <w:r w:rsidR="005B24EA" w:rsidRPr="00813522">
        <w:rPr>
          <w:rFonts w:ascii="Arial" w:eastAsia="Times New Roman" w:hAnsi="Arial" w:cs="Arial"/>
          <w:color w:val="000000"/>
          <w:sz w:val="24"/>
          <w:szCs w:val="24"/>
          <w:lang w:eastAsia="ru-RU"/>
        </w:rPr>
        <w:t>но</w:t>
      </w:r>
      <w:r w:rsidRPr="00813522">
        <w:rPr>
          <w:rFonts w:ascii="Arial" w:eastAsia="Times New Roman" w:hAnsi="Arial" w:cs="Arial"/>
          <w:color w:val="000000"/>
          <w:sz w:val="24"/>
          <w:szCs w:val="24"/>
          <w:lang w:eastAsia="ru-RU"/>
        </w:rPr>
        <w:t>»</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-Формирование и создание максимально благоприятных, комфортных и безопасных условий для проживания жителей</w:t>
      </w:r>
      <w:r w:rsidR="005B24EA" w:rsidRPr="00813522">
        <w:rPr>
          <w:rFonts w:ascii="Arial" w:eastAsia="Times New Roman" w:hAnsi="Arial" w:cs="Arial"/>
          <w:color w:val="000000"/>
          <w:sz w:val="24"/>
          <w:szCs w:val="24"/>
          <w:lang w:eastAsia="ru-RU"/>
        </w:rPr>
        <w:t xml:space="preserve"> поселка Теткино</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-Совершенствование системы комплексного благоустройства муниципально</w:t>
      </w:r>
      <w:r w:rsidR="00EA2F16" w:rsidRPr="00813522">
        <w:rPr>
          <w:rFonts w:ascii="Arial" w:eastAsia="Times New Roman" w:hAnsi="Arial" w:cs="Arial"/>
          <w:color w:val="000000"/>
          <w:sz w:val="24"/>
          <w:szCs w:val="24"/>
          <w:lang w:eastAsia="ru-RU"/>
        </w:rPr>
        <w:t>го образования «поселок Теткино</w:t>
      </w:r>
      <w:r w:rsidRPr="00813522">
        <w:rPr>
          <w:rFonts w:ascii="Arial" w:eastAsia="Times New Roman" w:hAnsi="Arial" w:cs="Arial"/>
          <w:color w:val="000000"/>
          <w:sz w:val="24"/>
          <w:szCs w:val="24"/>
          <w:lang w:eastAsia="ru-RU"/>
        </w:rPr>
        <w:t>»</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-Повышение уровня внешнего благоустройства и санитарного содержания поселка.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-Активизация работ по благоустройству территории в границах поселка, строительству и реконструкции систем наружного освещения улиц населенных пунктов;</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-Капитальный ремонт объектов муниципальной собственности- объектов теплоснабжения;</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Внесение в единый государственный реестр недвижимости сведений о границах муниципального образования и границах населенного пункта в виде координ</w:t>
      </w:r>
      <w:r w:rsidR="005B24EA" w:rsidRPr="00813522">
        <w:rPr>
          <w:rFonts w:ascii="Arial" w:eastAsia="Times New Roman" w:hAnsi="Arial" w:cs="Arial"/>
          <w:color w:val="000000"/>
          <w:sz w:val="24"/>
          <w:szCs w:val="24"/>
          <w:lang w:eastAsia="ru-RU"/>
        </w:rPr>
        <w:t>атного описания поселка Теткино</w:t>
      </w:r>
      <w:r w:rsidRPr="00813522">
        <w:rPr>
          <w:rFonts w:ascii="Arial" w:eastAsia="Times New Roman" w:hAnsi="Arial" w:cs="Arial"/>
          <w:color w:val="000000"/>
          <w:sz w:val="24"/>
          <w:szCs w:val="24"/>
          <w:lang w:eastAsia="ru-RU"/>
        </w:rPr>
        <w:t xml:space="preserve"> Глушковского района Курской области.</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lastRenderedPageBreak/>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Основные задачи Подпрограммы:</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Улучшение эксплуатационных характеристик общего имущества в многоквартирных домах.</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-Обеспечение сохранности многоквартирных домов и повышение комфортности проживания в них граждан.</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Приведение технического состояния многоквартирных домов в соответствии с требованиями энергоэффективности;</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-Приведение в качественное состояние элементов благоустройства.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-Восстановление и реконструкция уличного освещения, установкой светильников;</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-Капитальный ремонт и замена изношенных сетей теплоснабжения;</w:t>
      </w:r>
    </w:p>
    <w:p w:rsidR="005B24EA"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Оздоровление санитарной экологической обстановки в поселке, уборка бытового мусора на объектах благоустройства;                                                                                                 </w:t>
      </w:r>
    </w:p>
    <w:p w:rsidR="00FF2965" w:rsidRPr="00813522" w:rsidRDefault="005B24EA" w:rsidP="00A72E0B">
      <w:pPr>
        <w:shd w:val="clear" w:color="auto" w:fill="FFFFFF" w:themeFill="background1"/>
        <w:spacing w:after="0" w:line="240" w:lineRule="auto"/>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r w:rsidR="00FF2965" w:rsidRPr="00813522">
        <w:rPr>
          <w:rFonts w:ascii="Arial" w:eastAsia="Times New Roman" w:hAnsi="Arial" w:cs="Arial"/>
          <w:color w:val="000000"/>
          <w:sz w:val="24"/>
          <w:szCs w:val="24"/>
          <w:lang w:eastAsia="ru-RU"/>
        </w:rPr>
        <w:t>-Мероприятия по удалению сухостойных, больных и аварийных деревьев;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Организация озеленения территории поселка,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-Создание условий для массового отдыха жителей поселка   и организация обустройства мест массового отдыха населения;</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-Обеспечение функционирования объектов наружного освещения на территории поселка;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Содержание мест захоронения;</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Организация сбора, вывоза и захоронения твердых бытовых отходов из контейнеров с прилегающей территории объектов благоустройства,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содержание мемориальных комплексов, расположенных на территории поселка</w:t>
      </w:r>
      <w:r w:rsidR="005B24EA" w:rsidRPr="00813522">
        <w:rPr>
          <w:rFonts w:ascii="Arial" w:eastAsia="Times New Roman" w:hAnsi="Arial" w:cs="Arial"/>
          <w:color w:val="000000"/>
          <w:sz w:val="24"/>
          <w:szCs w:val="24"/>
          <w:lang w:eastAsia="ru-RU"/>
        </w:rPr>
        <w:t xml:space="preserve"> Теткино</w:t>
      </w:r>
      <w:r w:rsidRPr="00813522">
        <w:rPr>
          <w:rFonts w:ascii="Arial" w:eastAsia="Times New Roman" w:hAnsi="Arial" w:cs="Arial"/>
          <w:color w:val="000000"/>
          <w:sz w:val="24"/>
          <w:szCs w:val="24"/>
          <w:lang w:eastAsia="ru-RU"/>
        </w:rPr>
        <w:t>, с целью увековечения памяти погибших односельчан.</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xml:space="preserve">- Внесение в единый государственный реестр недвижимости сведений о границах муниципального образования и границах населенного пункта в виде координатного описания поселка </w:t>
      </w:r>
      <w:r w:rsidR="005B24EA" w:rsidRPr="00813522">
        <w:rPr>
          <w:rFonts w:ascii="Arial" w:eastAsia="Times New Roman" w:hAnsi="Arial" w:cs="Arial"/>
          <w:color w:val="000000"/>
          <w:sz w:val="24"/>
          <w:szCs w:val="24"/>
          <w:lang w:eastAsia="ru-RU"/>
        </w:rPr>
        <w:t xml:space="preserve">Теткино </w:t>
      </w:r>
      <w:r w:rsidRPr="00813522">
        <w:rPr>
          <w:rFonts w:ascii="Arial" w:eastAsia="Times New Roman" w:hAnsi="Arial" w:cs="Arial"/>
          <w:color w:val="000000"/>
          <w:sz w:val="24"/>
          <w:szCs w:val="24"/>
          <w:lang w:eastAsia="ru-RU"/>
        </w:rPr>
        <w:t>Глушковского района Курской области.</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2.1 Анализ существующего положения в комплексном благоустройстве поселка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Для определения комплекса проблем, подлежащих программному решению, проведен анализ существующего положения в коммунальном хозяйстве и комплексном благоустройстве поселка. Анализ проведен по трем показателям, по результатам  исследования которых, сформулированы цели, задачи и направления деятельности при осуществлении программы.</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                2.2 Координация деятельности предприятий, организаций и учреждений, занимающихся благоустройством  поселка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В настоящее время</w:t>
      </w:r>
      <w:r w:rsidR="005B24EA" w:rsidRPr="00813522">
        <w:rPr>
          <w:rFonts w:ascii="Arial" w:eastAsia="Times New Roman" w:hAnsi="Arial" w:cs="Arial"/>
          <w:color w:val="000000"/>
          <w:sz w:val="24"/>
          <w:szCs w:val="24"/>
          <w:lang w:eastAsia="ru-RU"/>
        </w:rPr>
        <w:t xml:space="preserve"> на территории поселка имеется 1</w:t>
      </w:r>
      <w:r w:rsidRPr="00813522">
        <w:rPr>
          <w:rFonts w:ascii="Arial" w:eastAsia="Times New Roman" w:hAnsi="Arial" w:cs="Arial"/>
          <w:color w:val="000000"/>
          <w:sz w:val="24"/>
          <w:szCs w:val="24"/>
          <w:lang w:eastAsia="ru-RU"/>
        </w:rPr>
        <w:t xml:space="preserve"> специализированное предприятие, осуществляющее комплексное  благоустройство на территории поселка.   Одной из задач является 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поселка.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                2.3 . Анализ качественного состояния элементов благоустройства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2.3.1. Наружное освещение</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Потреб</w:t>
      </w:r>
      <w:r w:rsidR="00055836" w:rsidRPr="00813522">
        <w:rPr>
          <w:rFonts w:ascii="Arial" w:eastAsia="Times New Roman" w:hAnsi="Arial" w:cs="Arial"/>
          <w:color w:val="000000"/>
          <w:sz w:val="24"/>
          <w:szCs w:val="24"/>
          <w:lang w:eastAsia="ru-RU"/>
        </w:rPr>
        <w:t>ность поселка в светильниках - 6</w:t>
      </w:r>
      <w:r w:rsidRPr="00813522">
        <w:rPr>
          <w:rFonts w:ascii="Arial" w:eastAsia="Times New Roman" w:hAnsi="Arial" w:cs="Arial"/>
          <w:color w:val="000000"/>
          <w:sz w:val="24"/>
          <w:szCs w:val="24"/>
          <w:lang w:eastAsia="ru-RU"/>
        </w:rPr>
        <w:t>50 штук. Ежегодно на замену светильников</w:t>
      </w:r>
      <w:r w:rsidR="00055836" w:rsidRPr="00813522">
        <w:rPr>
          <w:rFonts w:ascii="Arial" w:eastAsia="Times New Roman" w:hAnsi="Arial" w:cs="Arial"/>
          <w:color w:val="000000"/>
          <w:sz w:val="24"/>
          <w:szCs w:val="24"/>
          <w:lang w:eastAsia="ru-RU"/>
        </w:rPr>
        <w:t xml:space="preserve"> требуется направлять не менее 5</w:t>
      </w:r>
      <w:r w:rsidRPr="00813522">
        <w:rPr>
          <w:rFonts w:ascii="Arial" w:eastAsia="Times New Roman" w:hAnsi="Arial" w:cs="Arial"/>
          <w:color w:val="000000"/>
          <w:sz w:val="24"/>
          <w:szCs w:val="24"/>
          <w:lang w:eastAsia="ru-RU"/>
        </w:rPr>
        <w:t xml:space="preserve">0 штук. Затраты на полноценное освещение поселка в темное время суток требуется не </w:t>
      </w:r>
      <w:r w:rsidR="00055836" w:rsidRPr="00813522">
        <w:rPr>
          <w:rFonts w:ascii="Arial" w:eastAsia="Times New Roman" w:hAnsi="Arial" w:cs="Arial"/>
          <w:color w:val="000000"/>
          <w:sz w:val="24"/>
          <w:szCs w:val="24"/>
          <w:lang w:eastAsia="ru-RU"/>
        </w:rPr>
        <w:t>менее 200</w:t>
      </w:r>
      <w:r w:rsidRPr="00813522">
        <w:rPr>
          <w:rFonts w:ascii="Arial" w:eastAsia="Times New Roman" w:hAnsi="Arial" w:cs="Arial"/>
          <w:color w:val="000000"/>
          <w:sz w:val="24"/>
          <w:szCs w:val="24"/>
          <w:lang w:eastAsia="ru-RU"/>
        </w:rPr>
        <w:t xml:space="preserve"> светильников. </w:t>
      </w:r>
      <w:r w:rsidRPr="00813522">
        <w:rPr>
          <w:rFonts w:ascii="Arial" w:eastAsia="Times New Roman" w:hAnsi="Arial" w:cs="Arial"/>
          <w:color w:val="000000"/>
          <w:sz w:val="24"/>
          <w:szCs w:val="24"/>
          <w:lang w:eastAsia="ru-RU"/>
        </w:rPr>
        <w:lastRenderedPageBreak/>
        <w:t>Таким образом, проблема заключается в восстановлении имеющегося освещения, его реконструкции на улицах муниципального образования.</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2.3.2.Озеленение</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не имеют поливочного водопровода.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ограниченной сумме средств, выделяемых из бюджета, недостаточном участии в этой работе жителей муниципального образования, учащихся, трудящихся предприятий.</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2.3.3. Содержание мест захоронения</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Мероприятия по содержанию кладбищ предусматривают проведение работ на территории кладбищ по  обрезке веток, выпиловке деревьев, уборке мусора  и завозу песка.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2.3.4. Благоустройство населенных пунктов</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Благоустройство в жилых кварталах включает в себя тротуары, озеленение, детские игровые площадки, места отдыха. Благоустройством занимается администрация муниципального образования.  Однако внешний вид объектов,  их оснащенность не всегда соответствуют современным требованиям.</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Уменьшение несанкционированных свалок.</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В сложившемся положении необходимо продолжать комплексное благоустройство в  поселке.</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                2.4. Привлечение жителей к участию в решении проблем благоустройства населенных пунктов</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Одной из проблем благоустройства поселка является негативное отношение жителей к элементам благоустройства: приводятся в негодность детские площадки, разрушаются фасады зданий, создаются несанкционированные свалки мусора.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Анализ показывает, что проблема заключается в низком уровне культуры поведения жителей на улицах и во дворах, небрежном отношении к элементам благоустройства.</w:t>
      </w:r>
    </w:p>
    <w:p w:rsidR="00FF2965" w:rsidRPr="00813522" w:rsidRDefault="003C577D"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В течение 2020</w:t>
      </w:r>
      <w:r w:rsidR="00FF2965" w:rsidRPr="00813522">
        <w:rPr>
          <w:rFonts w:ascii="Arial" w:eastAsia="Times New Roman" w:hAnsi="Arial" w:cs="Arial"/>
          <w:color w:val="000000"/>
          <w:sz w:val="24"/>
          <w:szCs w:val="24"/>
          <w:lang w:eastAsia="ru-RU"/>
        </w:rPr>
        <w:t>-</w:t>
      </w:r>
      <w:r w:rsidRPr="00813522">
        <w:rPr>
          <w:rFonts w:ascii="Arial" w:eastAsia="Times New Roman" w:hAnsi="Arial" w:cs="Arial"/>
          <w:color w:val="000000"/>
          <w:sz w:val="24"/>
          <w:szCs w:val="24"/>
          <w:lang w:eastAsia="ru-RU"/>
        </w:rPr>
        <w:t>2</w:t>
      </w:r>
      <w:r w:rsidR="001572FE" w:rsidRPr="00813522">
        <w:rPr>
          <w:rFonts w:ascii="Arial" w:eastAsia="Times New Roman" w:hAnsi="Arial" w:cs="Arial"/>
          <w:color w:val="000000"/>
          <w:sz w:val="24"/>
          <w:szCs w:val="24"/>
          <w:lang w:eastAsia="ru-RU"/>
        </w:rPr>
        <w:t xml:space="preserve">022 </w:t>
      </w:r>
      <w:r w:rsidR="00FF2965" w:rsidRPr="00813522">
        <w:rPr>
          <w:rFonts w:ascii="Arial" w:eastAsia="Times New Roman" w:hAnsi="Arial" w:cs="Arial"/>
          <w:color w:val="000000"/>
          <w:sz w:val="24"/>
          <w:szCs w:val="24"/>
          <w:lang w:eastAsia="ru-RU"/>
        </w:rPr>
        <w:t>годов необходимо организовать и провести:</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-смотры-конкурсы,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 различные конкурсы, направленные на озеленение дворов, придомовой территории.</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FF2965" w:rsidRPr="00813522" w:rsidRDefault="00084A8E" w:rsidP="00A72E0B">
      <w:pPr>
        <w:shd w:val="clear" w:color="auto" w:fill="FFFFFF" w:themeFill="background1"/>
        <w:spacing w:after="0" w:line="240" w:lineRule="auto"/>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xml:space="preserve">Данная </w:t>
      </w:r>
      <w:r w:rsidR="00FF2965" w:rsidRPr="00813522">
        <w:rPr>
          <w:rFonts w:ascii="Arial" w:eastAsia="Times New Roman" w:hAnsi="Arial" w:cs="Arial"/>
          <w:color w:val="000000"/>
          <w:sz w:val="24"/>
          <w:szCs w:val="24"/>
          <w:lang w:eastAsia="ru-RU"/>
        </w:rPr>
        <w:t>Подпрограмма направлена на повышение уровня  комплексного  благоустройства</w:t>
      </w:r>
      <w:r w:rsidR="003C577D" w:rsidRPr="00813522">
        <w:rPr>
          <w:rFonts w:ascii="Arial" w:eastAsia="Times New Roman" w:hAnsi="Arial" w:cs="Arial"/>
          <w:color w:val="000000"/>
          <w:sz w:val="24"/>
          <w:szCs w:val="24"/>
          <w:lang w:eastAsia="ru-RU"/>
        </w:rPr>
        <w:t>   территории  поселка  Теткино</w:t>
      </w:r>
      <w:r w:rsidR="00FF2965" w:rsidRPr="00813522">
        <w:rPr>
          <w:rFonts w:ascii="Arial" w:eastAsia="Times New Roman" w:hAnsi="Arial" w:cs="Arial"/>
          <w:color w:val="000000"/>
          <w:sz w:val="24"/>
          <w:szCs w:val="24"/>
          <w:lang w:eastAsia="ru-RU"/>
        </w:rPr>
        <w:t>:</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-совершенствование системы комплексного благоустройства муниципального образ</w:t>
      </w:r>
      <w:r w:rsidR="003C577D" w:rsidRPr="00813522">
        <w:rPr>
          <w:rFonts w:ascii="Arial" w:eastAsia="Times New Roman" w:hAnsi="Arial" w:cs="Arial"/>
          <w:color w:val="000000"/>
          <w:sz w:val="24"/>
          <w:szCs w:val="24"/>
          <w:lang w:eastAsia="ru-RU"/>
        </w:rPr>
        <w:t>ования «Поселок Теткино</w:t>
      </w:r>
      <w:r w:rsidRPr="00813522">
        <w:rPr>
          <w:rFonts w:ascii="Arial" w:eastAsia="Times New Roman" w:hAnsi="Arial" w:cs="Arial"/>
          <w:color w:val="000000"/>
          <w:sz w:val="24"/>
          <w:szCs w:val="24"/>
          <w:lang w:eastAsia="ru-RU"/>
        </w:rPr>
        <w:t>», его эстетического  вида,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lastRenderedPageBreak/>
        <w:t>            -повышение уровня внешнего благоустройства и санитарного содержания поселка;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-строительству и реконструкции систем наружного освещения улиц  поселка;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-организация взаимодействия между предприятиями, организациями и учреждениями при решении вопросов благоустройства территории поселка;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-приведение в качественное состояние элементов благоустройства;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-привлечение жителей к участию в решении проблем благоустройства;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-восстановить и реконструировать уличное освещение, установка энергосберегающих светильников в поселке;</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-оздоровление санитарной экологической обстановки в поселке, регулярная уборка мусора с поселковых объектов благоустройства;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Подпрограмма рассчитана на реализ</w:t>
      </w:r>
      <w:r w:rsidR="003C577D" w:rsidRPr="00813522">
        <w:rPr>
          <w:rFonts w:ascii="Arial" w:eastAsia="Times New Roman" w:hAnsi="Arial" w:cs="Arial"/>
          <w:color w:val="000000"/>
          <w:sz w:val="24"/>
          <w:szCs w:val="24"/>
          <w:lang w:eastAsia="ru-RU"/>
        </w:rPr>
        <w:t>ацию мероприятий в течение  2020 - 2022</w:t>
      </w:r>
      <w:r w:rsidRPr="00813522">
        <w:rPr>
          <w:rFonts w:ascii="Arial" w:eastAsia="Times New Roman" w:hAnsi="Arial" w:cs="Arial"/>
          <w:color w:val="000000"/>
          <w:sz w:val="24"/>
          <w:szCs w:val="24"/>
          <w:lang w:eastAsia="ru-RU"/>
        </w:rPr>
        <w:t xml:space="preserve"> годов. Реализация По</w:t>
      </w:r>
      <w:r w:rsidR="003C577D" w:rsidRPr="00813522">
        <w:rPr>
          <w:rFonts w:ascii="Arial" w:eastAsia="Times New Roman" w:hAnsi="Arial" w:cs="Arial"/>
          <w:color w:val="000000"/>
          <w:sz w:val="24"/>
          <w:szCs w:val="24"/>
          <w:lang w:eastAsia="ru-RU"/>
        </w:rPr>
        <w:t>дпрограммы будет проходить в три</w:t>
      </w:r>
      <w:r w:rsidRPr="00813522">
        <w:rPr>
          <w:rFonts w:ascii="Arial" w:eastAsia="Times New Roman" w:hAnsi="Arial" w:cs="Arial"/>
          <w:color w:val="000000"/>
          <w:sz w:val="24"/>
          <w:szCs w:val="24"/>
          <w:lang w:eastAsia="ru-RU"/>
        </w:rPr>
        <w:t xml:space="preserve"> этапа:</w:t>
      </w:r>
    </w:p>
    <w:p w:rsidR="00FF2965" w:rsidRPr="00813522" w:rsidRDefault="003C577D"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первый этап - 2020</w:t>
      </w:r>
      <w:r w:rsidR="00FF2965" w:rsidRPr="00813522">
        <w:rPr>
          <w:rFonts w:ascii="Arial" w:eastAsia="Times New Roman" w:hAnsi="Arial" w:cs="Arial"/>
          <w:color w:val="000000"/>
          <w:sz w:val="24"/>
          <w:szCs w:val="24"/>
          <w:lang w:eastAsia="ru-RU"/>
        </w:rPr>
        <w:t xml:space="preserve"> год;</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r w:rsidR="003C577D" w:rsidRPr="00813522">
        <w:rPr>
          <w:rFonts w:ascii="Arial" w:eastAsia="Times New Roman" w:hAnsi="Arial" w:cs="Arial"/>
          <w:color w:val="000000"/>
          <w:sz w:val="24"/>
          <w:szCs w:val="24"/>
          <w:lang w:eastAsia="ru-RU"/>
        </w:rPr>
        <w:t>         второй этап – 2021 год;</w:t>
      </w:r>
    </w:p>
    <w:p w:rsidR="003C577D" w:rsidRPr="00813522" w:rsidRDefault="003C577D"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xml:space="preserve">            третий этап – 2022 год.</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Подпрограмма подлежит ежегодной актуализации. Подпрограмма утверждается с учетом внесенных в нее изменений и дополнений.   Внесение изменений в подпрограмму, предусматривающих перенос установленного срока капитального ремонта на более поздний период и сокращение перечня планируемых видов услуг и (или) работ по капитальному ремонту, не допускается, за исключением случаев принятия соответствующего решения собственниками помещений в этом многоквартирном доме.</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A72E0B">
      <w:pPr>
        <w:numPr>
          <w:ilvl w:val="0"/>
          <w:numId w:val="2"/>
        </w:numPr>
        <w:shd w:val="clear" w:color="auto" w:fill="FFFFFF" w:themeFill="background1"/>
        <w:spacing w:after="0" w:line="240" w:lineRule="auto"/>
        <w:ind w:left="0"/>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3.      Система подпрограммных мероприятий.</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Реализация мероприятий позволит:</w:t>
      </w:r>
    </w:p>
    <w:p w:rsidR="00FF2965" w:rsidRPr="00813522" w:rsidRDefault="00FF2965" w:rsidP="00A72E0B">
      <w:pPr>
        <w:shd w:val="clear" w:color="auto" w:fill="FFFFFF" w:themeFill="background1"/>
        <w:spacing w:after="0" w:line="240" w:lineRule="auto"/>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xml:space="preserve">-Улучшить  эксплуатационные характеристики общего имущества в многоквартирных </w:t>
      </w:r>
      <w:r w:rsidR="00084A8E" w:rsidRPr="00813522">
        <w:rPr>
          <w:rFonts w:ascii="Arial" w:eastAsia="Times New Roman" w:hAnsi="Arial" w:cs="Arial"/>
          <w:color w:val="000000"/>
          <w:sz w:val="24"/>
          <w:szCs w:val="24"/>
          <w:lang w:eastAsia="ru-RU"/>
        </w:rPr>
        <w:t>до</w:t>
      </w:r>
      <w:r w:rsidRPr="00813522">
        <w:rPr>
          <w:rFonts w:ascii="Arial" w:eastAsia="Times New Roman" w:hAnsi="Arial" w:cs="Arial"/>
          <w:color w:val="000000"/>
          <w:sz w:val="24"/>
          <w:szCs w:val="24"/>
          <w:lang w:eastAsia="ru-RU"/>
        </w:rPr>
        <w:t>мах;                                        </w:t>
      </w:r>
    </w:p>
    <w:p w:rsidR="00FF2965" w:rsidRPr="00813522" w:rsidRDefault="00FF2965" w:rsidP="00A72E0B">
      <w:pPr>
        <w:shd w:val="clear" w:color="auto" w:fill="FFFFFF" w:themeFill="background1"/>
        <w:spacing w:after="0" w:line="240" w:lineRule="auto"/>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-Привести техническое состояние многоквартирных домов в соответствии с требованиями энергоэффективности.</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-Создать условия для повышения уровня обеспеченности жильем молодых семей;</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-Укрепить семейные отношения и снизить социальную напряженность в обществе;</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-Оказать содействие развитию системы ипотечного жилищного кредитовании</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-Улучшить экологическую обстановку и создание среды, комфортной для проживания жителей поселка;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-Увеличить площади   зелёных насаждений в поселке;</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-Улучшение работы уличного освещения поселка;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Воспитание духа патриотизма у подросткового населения;</w:t>
      </w:r>
    </w:p>
    <w:p w:rsidR="00FF2965" w:rsidRPr="00813522" w:rsidRDefault="00084A8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w:t>
      </w:r>
      <w:r w:rsidR="00FF2965" w:rsidRPr="00813522">
        <w:rPr>
          <w:rFonts w:ascii="Arial" w:eastAsia="Times New Roman" w:hAnsi="Arial" w:cs="Arial"/>
          <w:color w:val="000000"/>
          <w:sz w:val="24"/>
          <w:szCs w:val="24"/>
          <w:lang w:eastAsia="ru-RU"/>
        </w:rPr>
        <w:t>Внесение в единый государственный реестр недвижимости сведений о границах муниципального образования и границах населенного пункта в виде координ</w:t>
      </w:r>
      <w:r w:rsidR="0029500B" w:rsidRPr="00813522">
        <w:rPr>
          <w:rFonts w:ascii="Arial" w:eastAsia="Times New Roman" w:hAnsi="Arial" w:cs="Arial"/>
          <w:color w:val="000000"/>
          <w:sz w:val="24"/>
          <w:szCs w:val="24"/>
          <w:lang w:eastAsia="ru-RU"/>
        </w:rPr>
        <w:t>атного описания поселка Теткино</w:t>
      </w:r>
      <w:r w:rsidR="00FF2965" w:rsidRPr="00813522">
        <w:rPr>
          <w:rFonts w:ascii="Arial" w:eastAsia="Times New Roman" w:hAnsi="Arial" w:cs="Arial"/>
          <w:color w:val="000000"/>
          <w:sz w:val="24"/>
          <w:szCs w:val="24"/>
          <w:lang w:eastAsia="ru-RU"/>
        </w:rPr>
        <w:t xml:space="preserve"> Глушковского района Курской области.</w:t>
      </w:r>
    </w:p>
    <w:p w:rsidR="00133E9E" w:rsidRPr="00813522" w:rsidRDefault="00133E9E" w:rsidP="00A72E0B">
      <w:pPr>
        <w:pStyle w:val="a3"/>
        <w:shd w:val="clear" w:color="auto" w:fill="FFFFFF" w:themeFill="background1"/>
        <w:spacing w:before="0" w:beforeAutospacing="0" w:after="0" w:afterAutospacing="0"/>
        <w:jc w:val="both"/>
        <w:rPr>
          <w:rFonts w:ascii="Arial" w:hAnsi="Arial" w:cs="Arial"/>
          <w:color w:val="000000"/>
        </w:rPr>
      </w:pPr>
      <w:r w:rsidRPr="00813522">
        <w:rPr>
          <w:rFonts w:ascii="Arial" w:hAnsi="Arial" w:cs="Arial"/>
          <w:color w:val="000000"/>
        </w:rPr>
        <w:t>- улучшение уровня жизнедеятельности населения муниципального образования «поселок Теткино».</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4. Ресурсное обеспечение Подпрограммы</w:t>
      </w:r>
      <w:r w:rsidRPr="00813522">
        <w:rPr>
          <w:rFonts w:ascii="Arial" w:eastAsia="Times New Roman" w:hAnsi="Arial" w:cs="Arial"/>
          <w:color w:val="000000"/>
          <w:sz w:val="24"/>
          <w:szCs w:val="24"/>
          <w:lang w:eastAsia="ru-RU"/>
        </w:rPr>
        <w:t xml:space="preserve">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В ходе реализации Подпрограммы отдельные мероприятия могут уточняться, а объем финансирования подлежит корректировке с учетом утвержденных расх</w:t>
      </w:r>
      <w:r w:rsidR="0029500B" w:rsidRPr="00813522">
        <w:rPr>
          <w:rFonts w:ascii="Arial" w:eastAsia="Times New Roman" w:hAnsi="Arial" w:cs="Arial"/>
          <w:color w:val="000000"/>
          <w:sz w:val="24"/>
          <w:szCs w:val="24"/>
          <w:lang w:eastAsia="ru-RU"/>
        </w:rPr>
        <w:t>одов бюджета МО «поселок Теткин</w:t>
      </w:r>
      <w:r w:rsidRPr="00813522">
        <w:rPr>
          <w:rFonts w:ascii="Arial" w:eastAsia="Times New Roman" w:hAnsi="Arial" w:cs="Arial"/>
          <w:color w:val="000000"/>
          <w:sz w:val="24"/>
          <w:szCs w:val="24"/>
          <w:lang w:eastAsia="ru-RU"/>
        </w:rPr>
        <w:t>о» и областного бюджета.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lastRenderedPageBreak/>
        <w:t>            5. Механизм реализации Подпрограммы.</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Администраци</w:t>
      </w:r>
      <w:r w:rsidR="0029500B" w:rsidRPr="00813522">
        <w:rPr>
          <w:rFonts w:ascii="Arial" w:eastAsia="Times New Roman" w:hAnsi="Arial" w:cs="Arial"/>
          <w:color w:val="000000"/>
          <w:sz w:val="24"/>
          <w:szCs w:val="24"/>
          <w:lang w:eastAsia="ru-RU"/>
        </w:rPr>
        <w:t>я поселка Теткино</w:t>
      </w:r>
      <w:r w:rsidRPr="00813522">
        <w:rPr>
          <w:rFonts w:ascii="Arial" w:eastAsia="Times New Roman" w:hAnsi="Arial" w:cs="Arial"/>
          <w:color w:val="000000"/>
          <w:sz w:val="24"/>
          <w:szCs w:val="24"/>
          <w:lang w:eastAsia="ru-RU"/>
        </w:rPr>
        <w:t xml:space="preserve">  как координатор Подпрограммы:</w:t>
      </w:r>
    </w:p>
    <w:p w:rsidR="00FF2965" w:rsidRPr="00813522" w:rsidRDefault="0029500B"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r w:rsidR="00FF2965" w:rsidRPr="00813522">
        <w:rPr>
          <w:rFonts w:ascii="Arial" w:eastAsia="Times New Roman" w:hAnsi="Arial" w:cs="Arial"/>
          <w:color w:val="000000"/>
          <w:sz w:val="24"/>
          <w:szCs w:val="24"/>
          <w:lang w:eastAsia="ru-RU"/>
        </w:rPr>
        <w:t xml:space="preserve"> - осуществляет общее руководство реализацией подпрограммы;</w:t>
      </w:r>
    </w:p>
    <w:p w:rsidR="00FF2965" w:rsidRPr="00813522" w:rsidRDefault="0029500B"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r w:rsidR="00FF2965" w:rsidRPr="00813522">
        <w:rPr>
          <w:rFonts w:ascii="Arial" w:eastAsia="Times New Roman" w:hAnsi="Arial" w:cs="Arial"/>
          <w:color w:val="000000"/>
          <w:sz w:val="24"/>
          <w:szCs w:val="24"/>
          <w:lang w:eastAsia="ru-RU"/>
        </w:rPr>
        <w:t>-</w:t>
      </w:r>
      <w:r w:rsidRPr="00813522">
        <w:rPr>
          <w:rFonts w:ascii="Arial" w:eastAsia="Times New Roman" w:hAnsi="Arial" w:cs="Arial"/>
          <w:color w:val="000000"/>
          <w:sz w:val="24"/>
          <w:szCs w:val="24"/>
          <w:lang w:eastAsia="ru-RU"/>
        </w:rPr>
        <w:t xml:space="preserve"> </w:t>
      </w:r>
      <w:r w:rsidR="00FF2965" w:rsidRPr="00813522">
        <w:rPr>
          <w:rFonts w:ascii="Arial" w:eastAsia="Times New Roman" w:hAnsi="Arial" w:cs="Arial"/>
          <w:color w:val="000000"/>
          <w:sz w:val="24"/>
          <w:szCs w:val="24"/>
          <w:lang w:eastAsia="ru-RU"/>
        </w:rPr>
        <w:t>ежегодно уточняет целевые показатели и затраты на подпрограммные мероприятия;</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r w:rsidR="0029500B" w:rsidRPr="00813522">
        <w:rPr>
          <w:rFonts w:ascii="Arial" w:eastAsia="Times New Roman" w:hAnsi="Arial" w:cs="Arial"/>
          <w:color w:val="000000"/>
          <w:sz w:val="24"/>
          <w:szCs w:val="24"/>
          <w:lang w:eastAsia="ru-RU"/>
        </w:rPr>
        <w:t xml:space="preserve"> </w:t>
      </w:r>
      <w:r w:rsidRPr="00813522">
        <w:rPr>
          <w:rFonts w:ascii="Arial" w:eastAsia="Times New Roman" w:hAnsi="Arial" w:cs="Arial"/>
          <w:color w:val="000000"/>
          <w:sz w:val="24"/>
          <w:szCs w:val="24"/>
          <w:lang w:eastAsia="ru-RU"/>
        </w:rPr>
        <w:t>осуществляет ведение ежеквартальной, годовой и итоговой отчетности о реализации подпрограммы;</w:t>
      </w:r>
    </w:p>
    <w:p w:rsidR="00FF2965" w:rsidRPr="00813522" w:rsidRDefault="0029500B"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r w:rsidR="00FF2965" w:rsidRPr="00813522">
        <w:rPr>
          <w:rFonts w:ascii="Arial" w:eastAsia="Times New Roman" w:hAnsi="Arial" w:cs="Arial"/>
          <w:color w:val="000000"/>
          <w:sz w:val="24"/>
          <w:szCs w:val="24"/>
          <w:lang w:eastAsia="ru-RU"/>
        </w:rPr>
        <w:t xml:space="preserve"> - вносит в установленном порядке предложения об изменении или продлении выполнения подпрограммных мероприятий.</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br/>
        <w:t>                6. Оценка эффективности реализации Подпрограммы</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Оценка результативности подпрограммы производится на основе анализа целевых показателей, выражающих степень выполнения мероприятий</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Прогнозируемые конечные результаты реализации Подпрограммы предусматривают повышение уровня благоустройства поселка, улучшение санитарного содержания территории, экологической безопасности.</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В результате реализации подпрограммы ожидается создание условий, обеспечивающих комфортные условия для работы и отдыха населения на территории муниципального образования «</w:t>
      </w:r>
      <w:r w:rsidR="0029500B" w:rsidRPr="00813522">
        <w:rPr>
          <w:rFonts w:ascii="Arial" w:eastAsia="Times New Roman" w:hAnsi="Arial" w:cs="Arial"/>
          <w:color w:val="000000"/>
          <w:sz w:val="24"/>
          <w:szCs w:val="24"/>
          <w:lang w:eastAsia="ru-RU"/>
        </w:rPr>
        <w:t>поселок Теткино</w:t>
      </w:r>
      <w:r w:rsidRPr="00813522">
        <w:rPr>
          <w:rFonts w:ascii="Arial" w:eastAsia="Times New Roman" w:hAnsi="Arial" w:cs="Arial"/>
          <w:color w:val="000000"/>
          <w:sz w:val="24"/>
          <w:szCs w:val="24"/>
          <w:lang w:eastAsia="ru-RU"/>
        </w:rPr>
        <w:t>».</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Будет скоординирована деятельность предприятий, обеспечивающих благоустройство поселка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Создание в поселке необходимой инфраструктуры обеспечит благоприятные условия для привлечения инвестиций и станет основой для дальнейшего развития экономики поселения, увеличения доходов местного бюджета и получения средств для решения социальных проблем.</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Внесение в единый государственный реестр недвижимости сведений о границах муниципального образования и границах населенного пункта в виде координ</w:t>
      </w:r>
      <w:r w:rsidR="0029500B" w:rsidRPr="00813522">
        <w:rPr>
          <w:rFonts w:ascii="Arial" w:eastAsia="Times New Roman" w:hAnsi="Arial" w:cs="Arial"/>
          <w:color w:val="000000"/>
          <w:sz w:val="24"/>
          <w:szCs w:val="24"/>
          <w:lang w:eastAsia="ru-RU"/>
        </w:rPr>
        <w:t>атного описания поселка Теткино</w:t>
      </w:r>
      <w:r w:rsidRPr="00813522">
        <w:rPr>
          <w:rFonts w:ascii="Arial" w:eastAsia="Times New Roman" w:hAnsi="Arial" w:cs="Arial"/>
          <w:color w:val="000000"/>
          <w:sz w:val="24"/>
          <w:szCs w:val="24"/>
          <w:lang w:eastAsia="ru-RU"/>
        </w:rPr>
        <w:t xml:space="preserve"> Глушковского района Курской области.</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Целевые показатели (индикаторы) Программы</w:t>
      </w:r>
    </w:p>
    <w:tbl>
      <w:tblPr>
        <w:tblW w:w="8765"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746"/>
        <w:gridCol w:w="3582"/>
        <w:gridCol w:w="1357"/>
        <w:gridCol w:w="1583"/>
        <w:gridCol w:w="684"/>
        <w:gridCol w:w="813"/>
      </w:tblGrid>
      <w:tr w:rsidR="00FF2965" w:rsidRPr="00813522" w:rsidTr="00813522">
        <w:trPr>
          <w:tblCellSpacing w:w="0" w:type="dxa"/>
        </w:trPr>
        <w:tc>
          <w:tcPr>
            <w:tcW w:w="746" w:type="dxa"/>
            <w:vMerge w:val="restart"/>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п/п</w:t>
            </w:r>
          </w:p>
        </w:tc>
        <w:tc>
          <w:tcPr>
            <w:tcW w:w="3582" w:type="dxa"/>
            <w:vMerge w:val="restart"/>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Наименование индикатора</w:t>
            </w:r>
          </w:p>
        </w:tc>
        <w:tc>
          <w:tcPr>
            <w:tcW w:w="1357" w:type="dxa"/>
            <w:vMerge w:val="restart"/>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Единицы измерения</w:t>
            </w:r>
          </w:p>
        </w:tc>
        <w:tc>
          <w:tcPr>
            <w:tcW w:w="3080" w:type="dxa"/>
            <w:gridSpan w:val="3"/>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годы</w:t>
            </w:r>
          </w:p>
        </w:tc>
      </w:tr>
      <w:tr w:rsidR="00FF2965" w:rsidRPr="00813522" w:rsidTr="00813522">
        <w:trPr>
          <w:gridAfter w:val="1"/>
          <w:wAfter w:w="813" w:type="dxa"/>
          <w:tblCellSpacing w:w="0" w:type="dxa"/>
        </w:trPr>
        <w:tc>
          <w:tcPr>
            <w:tcW w:w="746" w:type="dxa"/>
            <w:vMerge/>
            <w:tcBorders>
              <w:top w:val="single" w:sz="6" w:space="0" w:color="FFFFFF"/>
              <w:left w:val="single" w:sz="6" w:space="0" w:color="FFFFFF"/>
              <w:bottom w:val="single" w:sz="6" w:space="0" w:color="FFFFFF"/>
              <w:right w:val="single" w:sz="6" w:space="0" w:color="FFFFFF"/>
            </w:tcBorders>
            <w:shd w:val="clear" w:color="auto" w:fill="FFFFFF" w:themeFill="background1"/>
            <w:vAlign w:val="center"/>
            <w:hideMark/>
          </w:tcPr>
          <w:p w:rsidR="00FF2965" w:rsidRPr="00813522" w:rsidRDefault="00FF2965" w:rsidP="00FF2965">
            <w:pPr>
              <w:spacing w:after="0" w:line="240" w:lineRule="auto"/>
              <w:rPr>
                <w:rFonts w:ascii="Arial" w:eastAsia="Times New Roman" w:hAnsi="Arial" w:cs="Arial"/>
                <w:color w:val="000000"/>
                <w:sz w:val="24"/>
                <w:szCs w:val="24"/>
                <w:lang w:eastAsia="ru-RU"/>
              </w:rPr>
            </w:pPr>
          </w:p>
        </w:tc>
        <w:tc>
          <w:tcPr>
            <w:tcW w:w="3582" w:type="dxa"/>
            <w:vMerge/>
            <w:tcBorders>
              <w:top w:val="single" w:sz="6" w:space="0" w:color="FFFFFF"/>
              <w:left w:val="single" w:sz="6" w:space="0" w:color="FFFFFF"/>
              <w:bottom w:val="single" w:sz="6" w:space="0" w:color="FFFFFF"/>
              <w:right w:val="single" w:sz="6" w:space="0" w:color="FFFFFF"/>
            </w:tcBorders>
            <w:shd w:val="clear" w:color="auto" w:fill="FFFFFF" w:themeFill="background1"/>
            <w:vAlign w:val="center"/>
            <w:hideMark/>
          </w:tcPr>
          <w:p w:rsidR="00FF2965" w:rsidRPr="00813522" w:rsidRDefault="00FF2965" w:rsidP="00FF2965">
            <w:pPr>
              <w:spacing w:after="0" w:line="240" w:lineRule="auto"/>
              <w:rPr>
                <w:rFonts w:ascii="Arial" w:eastAsia="Times New Roman" w:hAnsi="Arial" w:cs="Arial"/>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FFFFFF" w:themeFill="background1"/>
            <w:vAlign w:val="center"/>
            <w:hideMark/>
          </w:tcPr>
          <w:p w:rsidR="00FF2965" w:rsidRPr="00813522" w:rsidRDefault="00FF2965" w:rsidP="00FF2965">
            <w:pPr>
              <w:spacing w:after="0" w:line="240" w:lineRule="auto"/>
              <w:rPr>
                <w:rFonts w:ascii="Arial" w:eastAsia="Times New Roman" w:hAnsi="Arial" w:cs="Arial"/>
                <w:color w:val="000000"/>
                <w:sz w:val="24"/>
                <w:szCs w:val="24"/>
                <w:lang w:eastAsia="ru-RU"/>
              </w:rPr>
            </w:pPr>
          </w:p>
        </w:tc>
        <w:tc>
          <w:tcPr>
            <w:tcW w:w="1583"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084A8E"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xml:space="preserve">2020       </w:t>
            </w:r>
            <w:r w:rsidR="00813522">
              <w:rPr>
                <w:rFonts w:ascii="Arial" w:eastAsia="Times New Roman" w:hAnsi="Arial" w:cs="Arial"/>
                <w:color w:val="000000"/>
                <w:sz w:val="24"/>
                <w:szCs w:val="24"/>
                <w:lang w:eastAsia="ru-RU"/>
              </w:rPr>
              <w:t xml:space="preserve">  </w:t>
            </w:r>
            <w:r w:rsidRPr="00813522">
              <w:rPr>
                <w:rFonts w:ascii="Arial" w:eastAsia="Times New Roman" w:hAnsi="Arial" w:cs="Arial"/>
                <w:color w:val="000000"/>
                <w:sz w:val="24"/>
                <w:szCs w:val="24"/>
                <w:lang w:eastAsia="ru-RU"/>
              </w:rPr>
              <w:t>2021</w:t>
            </w:r>
          </w:p>
        </w:tc>
        <w:tc>
          <w:tcPr>
            <w:tcW w:w="684"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084A8E"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2022</w:t>
            </w:r>
          </w:p>
        </w:tc>
      </w:tr>
      <w:tr w:rsidR="00FF2965" w:rsidRPr="00813522" w:rsidTr="00813522">
        <w:trPr>
          <w:tblCellSpacing w:w="0" w:type="dxa"/>
        </w:trPr>
        <w:tc>
          <w:tcPr>
            <w:tcW w:w="746"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084A8E"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xml:space="preserve">     </w:t>
            </w:r>
            <w:r w:rsidR="00FF2965" w:rsidRPr="00813522">
              <w:rPr>
                <w:rFonts w:ascii="Arial" w:eastAsia="Times New Roman" w:hAnsi="Arial" w:cs="Arial"/>
                <w:color w:val="000000"/>
                <w:sz w:val="24"/>
                <w:szCs w:val="24"/>
                <w:lang w:eastAsia="ru-RU"/>
              </w:rPr>
              <w:t> </w:t>
            </w:r>
          </w:p>
        </w:tc>
        <w:tc>
          <w:tcPr>
            <w:tcW w:w="3582"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Количество высаженных деревьев, цветов</w:t>
            </w:r>
          </w:p>
        </w:tc>
        <w:tc>
          <w:tcPr>
            <w:tcW w:w="1357"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шт.</w:t>
            </w:r>
          </w:p>
        </w:tc>
        <w:tc>
          <w:tcPr>
            <w:tcW w:w="1583"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084A8E"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30           30</w:t>
            </w:r>
          </w:p>
        </w:tc>
        <w:tc>
          <w:tcPr>
            <w:tcW w:w="1497" w:type="dxa"/>
            <w:gridSpan w:val="2"/>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084A8E"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3</w:t>
            </w:r>
            <w:r w:rsidR="00FF2965" w:rsidRPr="00813522">
              <w:rPr>
                <w:rFonts w:ascii="Arial" w:eastAsia="Times New Roman" w:hAnsi="Arial" w:cs="Arial"/>
                <w:color w:val="000000"/>
                <w:sz w:val="24"/>
                <w:szCs w:val="24"/>
                <w:lang w:eastAsia="ru-RU"/>
              </w:rPr>
              <w:t>0</w:t>
            </w:r>
          </w:p>
        </w:tc>
      </w:tr>
      <w:tr w:rsidR="00FF2965" w:rsidRPr="00813522" w:rsidTr="00813522">
        <w:trPr>
          <w:tblCellSpacing w:w="0" w:type="dxa"/>
        </w:trPr>
        <w:tc>
          <w:tcPr>
            <w:tcW w:w="746"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tc>
        <w:tc>
          <w:tcPr>
            <w:tcW w:w="3582"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Количество ламп, светильников наружного освещения</w:t>
            </w:r>
          </w:p>
        </w:tc>
        <w:tc>
          <w:tcPr>
            <w:tcW w:w="1357"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шт.</w:t>
            </w:r>
          </w:p>
        </w:tc>
        <w:tc>
          <w:tcPr>
            <w:tcW w:w="1583"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084A8E"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20           25</w:t>
            </w:r>
          </w:p>
        </w:tc>
        <w:tc>
          <w:tcPr>
            <w:tcW w:w="1497" w:type="dxa"/>
            <w:gridSpan w:val="2"/>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084A8E"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30</w:t>
            </w:r>
          </w:p>
        </w:tc>
      </w:tr>
      <w:tr w:rsidR="00FF2965" w:rsidRPr="00813522" w:rsidTr="00813522">
        <w:trPr>
          <w:tblCellSpacing w:w="0" w:type="dxa"/>
        </w:trPr>
        <w:tc>
          <w:tcPr>
            <w:tcW w:w="746"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tc>
        <w:tc>
          <w:tcPr>
            <w:tcW w:w="3582"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Содержание кладбищ</w:t>
            </w:r>
          </w:p>
        </w:tc>
        <w:tc>
          <w:tcPr>
            <w:tcW w:w="1357"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шт.</w:t>
            </w:r>
          </w:p>
        </w:tc>
        <w:tc>
          <w:tcPr>
            <w:tcW w:w="1583"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084A8E"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1             1</w:t>
            </w:r>
          </w:p>
        </w:tc>
        <w:tc>
          <w:tcPr>
            <w:tcW w:w="1497" w:type="dxa"/>
            <w:gridSpan w:val="2"/>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084A8E"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xml:space="preserve"> 1</w:t>
            </w:r>
          </w:p>
        </w:tc>
      </w:tr>
      <w:tr w:rsidR="00FF2965" w:rsidRPr="00813522" w:rsidTr="00813522">
        <w:trPr>
          <w:tblCellSpacing w:w="0" w:type="dxa"/>
        </w:trPr>
        <w:tc>
          <w:tcPr>
            <w:tcW w:w="746"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tc>
        <w:tc>
          <w:tcPr>
            <w:tcW w:w="3582"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Количество установленных контейнеров   для сбора, вывоза и захоронения твердых бытовых отходов с прилегающей территории объектов благоустройства</w:t>
            </w:r>
          </w:p>
        </w:tc>
        <w:tc>
          <w:tcPr>
            <w:tcW w:w="1357"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шт.</w:t>
            </w:r>
          </w:p>
        </w:tc>
        <w:tc>
          <w:tcPr>
            <w:tcW w:w="1583"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084A8E"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3             10</w:t>
            </w:r>
          </w:p>
        </w:tc>
        <w:tc>
          <w:tcPr>
            <w:tcW w:w="1497" w:type="dxa"/>
            <w:gridSpan w:val="2"/>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084A8E"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xml:space="preserve"> 15</w:t>
            </w:r>
          </w:p>
        </w:tc>
      </w:tr>
      <w:tr w:rsidR="00FF2965" w:rsidRPr="00813522" w:rsidTr="00813522">
        <w:trPr>
          <w:tblCellSpacing w:w="0" w:type="dxa"/>
        </w:trPr>
        <w:tc>
          <w:tcPr>
            <w:tcW w:w="746"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tc>
        <w:tc>
          <w:tcPr>
            <w:tcW w:w="3582"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Содержание мемориальных комплексов</w:t>
            </w:r>
          </w:p>
        </w:tc>
        <w:tc>
          <w:tcPr>
            <w:tcW w:w="1357"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Шт.</w:t>
            </w:r>
          </w:p>
        </w:tc>
        <w:tc>
          <w:tcPr>
            <w:tcW w:w="1583"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084A8E"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1              1</w:t>
            </w:r>
          </w:p>
        </w:tc>
        <w:tc>
          <w:tcPr>
            <w:tcW w:w="1497" w:type="dxa"/>
            <w:gridSpan w:val="2"/>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084A8E"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1</w:t>
            </w:r>
          </w:p>
        </w:tc>
      </w:tr>
      <w:tr w:rsidR="00FF2965" w:rsidRPr="00813522" w:rsidTr="00813522">
        <w:trPr>
          <w:tblCellSpacing w:w="0" w:type="dxa"/>
        </w:trPr>
        <w:tc>
          <w:tcPr>
            <w:tcW w:w="746"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lastRenderedPageBreak/>
              <w:t> </w:t>
            </w:r>
          </w:p>
        </w:tc>
        <w:tc>
          <w:tcPr>
            <w:tcW w:w="3582"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Вырубка старых, больных деревьев</w:t>
            </w:r>
          </w:p>
        </w:tc>
        <w:tc>
          <w:tcPr>
            <w:tcW w:w="1357"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Шт.</w:t>
            </w:r>
          </w:p>
        </w:tc>
        <w:tc>
          <w:tcPr>
            <w:tcW w:w="1583"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084A8E"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xml:space="preserve">5               8    </w:t>
            </w:r>
          </w:p>
        </w:tc>
        <w:tc>
          <w:tcPr>
            <w:tcW w:w="1497" w:type="dxa"/>
            <w:gridSpan w:val="2"/>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084A8E"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11</w:t>
            </w:r>
          </w:p>
        </w:tc>
      </w:tr>
      <w:tr w:rsidR="00FF2965" w:rsidRPr="00813522" w:rsidTr="00813522">
        <w:trPr>
          <w:tblCellSpacing w:w="0" w:type="dxa"/>
        </w:trPr>
        <w:tc>
          <w:tcPr>
            <w:tcW w:w="746"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tc>
        <w:tc>
          <w:tcPr>
            <w:tcW w:w="3582"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xml:space="preserve">Устройство контейнерной площадки с ограждением на полигоне временного </w:t>
            </w:r>
            <w:r w:rsidR="00A72E0B" w:rsidRPr="00813522">
              <w:rPr>
                <w:rFonts w:ascii="Arial" w:eastAsia="Times New Roman" w:hAnsi="Arial" w:cs="Arial"/>
                <w:color w:val="000000"/>
                <w:sz w:val="24"/>
                <w:szCs w:val="24"/>
                <w:lang w:eastAsia="ru-RU"/>
              </w:rPr>
              <w:t>складирования ТБО пос.  Теткино</w:t>
            </w:r>
          </w:p>
        </w:tc>
        <w:tc>
          <w:tcPr>
            <w:tcW w:w="1357"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Шт.</w:t>
            </w:r>
          </w:p>
        </w:tc>
        <w:tc>
          <w:tcPr>
            <w:tcW w:w="1583"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w:t>
            </w:r>
          </w:p>
        </w:tc>
        <w:tc>
          <w:tcPr>
            <w:tcW w:w="1497" w:type="dxa"/>
            <w:gridSpan w:val="2"/>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w:t>
            </w:r>
          </w:p>
        </w:tc>
      </w:tr>
      <w:tr w:rsidR="00FF2965" w:rsidRPr="00813522" w:rsidTr="00813522">
        <w:trPr>
          <w:tblCellSpacing w:w="0" w:type="dxa"/>
        </w:trPr>
        <w:tc>
          <w:tcPr>
            <w:tcW w:w="746"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tc>
        <w:tc>
          <w:tcPr>
            <w:tcW w:w="3582"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Внесение в единый государственный реестр недвижимости сведений о границах муниципального образования и границах населенного пункта в виде координ</w:t>
            </w:r>
            <w:r w:rsidR="00A72E0B" w:rsidRPr="00813522">
              <w:rPr>
                <w:rFonts w:ascii="Arial" w:eastAsia="Times New Roman" w:hAnsi="Arial" w:cs="Arial"/>
                <w:color w:val="000000"/>
                <w:sz w:val="24"/>
                <w:szCs w:val="24"/>
                <w:lang w:eastAsia="ru-RU"/>
              </w:rPr>
              <w:t>атного описания поселка Теткино</w:t>
            </w:r>
            <w:r w:rsidRPr="00813522">
              <w:rPr>
                <w:rFonts w:ascii="Arial" w:eastAsia="Times New Roman" w:hAnsi="Arial" w:cs="Arial"/>
                <w:color w:val="000000"/>
                <w:sz w:val="24"/>
                <w:szCs w:val="24"/>
                <w:lang w:eastAsia="ru-RU"/>
              </w:rPr>
              <w:t xml:space="preserve"> Глушковского района Курской области</w:t>
            </w:r>
          </w:p>
        </w:tc>
        <w:tc>
          <w:tcPr>
            <w:tcW w:w="1357"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руб.</w:t>
            </w:r>
          </w:p>
        </w:tc>
        <w:tc>
          <w:tcPr>
            <w:tcW w:w="1583"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w:t>
            </w:r>
          </w:p>
        </w:tc>
        <w:tc>
          <w:tcPr>
            <w:tcW w:w="1497" w:type="dxa"/>
            <w:gridSpan w:val="2"/>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w:t>
            </w:r>
          </w:p>
        </w:tc>
      </w:tr>
      <w:tr w:rsidR="00FF2965" w:rsidRPr="00813522" w:rsidTr="00813522">
        <w:trPr>
          <w:tblCellSpacing w:w="0" w:type="dxa"/>
        </w:trPr>
        <w:tc>
          <w:tcPr>
            <w:tcW w:w="746"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tc>
        <w:tc>
          <w:tcPr>
            <w:tcW w:w="3582"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Приобретение и установка детской площадки</w:t>
            </w:r>
          </w:p>
        </w:tc>
        <w:tc>
          <w:tcPr>
            <w:tcW w:w="1357"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Шт.</w:t>
            </w:r>
          </w:p>
        </w:tc>
        <w:tc>
          <w:tcPr>
            <w:tcW w:w="1583"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084A8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1               0</w:t>
            </w:r>
          </w:p>
        </w:tc>
        <w:tc>
          <w:tcPr>
            <w:tcW w:w="1497" w:type="dxa"/>
            <w:gridSpan w:val="2"/>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084A8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0</w:t>
            </w:r>
          </w:p>
        </w:tc>
      </w:tr>
      <w:tr w:rsidR="00FF2965" w:rsidRPr="00813522" w:rsidTr="00813522">
        <w:trPr>
          <w:tblCellSpacing w:w="0" w:type="dxa"/>
        </w:trPr>
        <w:tc>
          <w:tcPr>
            <w:tcW w:w="746"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tc>
        <w:tc>
          <w:tcPr>
            <w:tcW w:w="3582"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Ремонт колодцев</w:t>
            </w:r>
          </w:p>
          <w:p w:rsidR="00133E9E" w:rsidRPr="00813522" w:rsidRDefault="00133E9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hAnsi="Arial" w:cs="Arial"/>
                <w:color w:val="000000"/>
                <w:sz w:val="24"/>
                <w:szCs w:val="24"/>
                <w:shd w:val="clear" w:color="auto" w:fill="FFFFFF" w:themeFill="background1"/>
              </w:rPr>
              <w:t>Количество реализованных малых проектов в сфере благоустройства территории</w:t>
            </w:r>
            <w:r w:rsidRPr="00813522">
              <w:rPr>
                <w:rFonts w:ascii="Arial" w:hAnsi="Arial" w:cs="Arial"/>
                <w:color w:val="000000"/>
                <w:sz w:val="24"/>
                <w:szCs w:val="24"/>
                <w:shd w:val="clear" w:color="auto" w:fill="EEEEEE"/>
              </w:rPr>
              <w:t xml:space="preserve"> </w:t>
            </w:r>
            <w:r w:rsidRPr="00813522">
              <w:rPr>
                <w:rFonts w:ascii="Arial" w:hAnsi="Arial" w:cs="Arial"/>
                <w:color w:val="000000"/>
                <w:sz w:val="24"/>
                <w:szCs w:val="24"/>
                <w:shd w:val="clear" w:color="auto" w:fill="FFFFFF" w:themeFill="background1"/>
              </w:rPr>
              <w:t>муниципально</w:t>
            </w:r>
            <w:r w:rsidR="00A72E0B" w:rsidRPr="00813522">
              <w:rPr>
                <w:rFonts w:ascii="Arial" w:hAnsi="Arial" w:cs="Arial"/>
                <w:color w:val="000000"/>
                <w:sz w:val="24"/>
                <w:szCs w:val="24"/>
                <w:shd w:val="clear" w:color="auto" w:fill="FFFFFF" w:themeFill="background1"/>
              </w:rPr>
              <w:t>го образования «поселок  Теткино</w:t>
            </w:r>
            <w:r w:rsidRPr="00813522">
              <w:rPr>
                <w:rFonts w:ascii="Arial" w:hAnsi="Arial" w:cs="Arial"/>
                <w:color w:val="000000"/>
                <w:sz w:val="24"/>
                <w:szCs w:val="24"/>
                <w:shd w:val="clear" w:color="auto" w:fill="EEEEEE"/>
              </w:rPr>
              <w:t>»</w:t>
            </w:r>
          </w:p>
        </w:tc>
        <w:tc>
          <w:tcPr>
            <w:tcW w:w="1357"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133E9E"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Шт.</w:t>
            </w:r>
          </w:p>
          <w:p w:rsidR="00133E9E" w:rsidRPr="00813522" w:rsidRDefault="00133E9E" w:rsidP="00A72E0B">
            <w:pPr>
              <w:shd w:val="clear" w:color="auto" w:fill="FFFFFF" w:themeFill="background1"/>
              <w:rPr>
                <w:rFonts w:ascii="Arial" w:eastAsia="Times New Roman" w:hAnsi="Arial" w:cs="Arial"/>
                <w:sz w:val="24"/>
                <w:szCs w:val="24"/>
                <w:lang w:eastAsia="ru-RU"/>
              </w:rPr>
            </w:pPr>
          </w:p>
          <w:p w:rsidR="00FF2965" w:rsidRPr="00813522" w:rsidRDefault="00133E9E" w:rsidP="00A72E0B">
            <w:pPr>
              <w:shd w:val="clear" w:color="auto" w:fill="FFFFFF" w:themeFill="background1"/>
              <w:rPr>
                <w:rFonts w:ascii="Arial" w:eastAsia="Times New Roman" w:hAnsi="Arial" w:cs="Arial"/>
                <w:sz w:val="24"/>
                <w:szCs w:val="24"/>
                <w:lang w:eastAsia="ru-RU"/>
              </w:rPr>
            </w:pPr>
            <w:r w:rsidRPr="00813522">
              <w:rPr>
                <w:rFonts w:ascii="Arial" w:eastAsia="Times New Roman" w:hAnsi="Arial" w:cs="Arial"/>
                <w:sz w:val="24"/>
                <w:szCs w:val="24"/>
                <w:lang w:eastAsia="ru-RU"/>
              </w:rPr>
              <w:t>Шт.</w:t>
            </w:r>
            <w:r w:rsidR="00084A8E" w:rsidRPr="00813522">
              <w:rPr>
                <w:rFonts w:ascii="Arial" w:eastAsia="Times New Roman" w:hAnsi="Arial" w:cs="Arial"/>
                <w:sz w:val="24"/>
                <w:szCs w:val="24"/>
                <w:lang w:eastAsia="ru-RU"/>
              </w:rPr>
              <w:t xml:space="preserve">                    </w:t>
            </w:r>
          </w:p>
        </w:tc>
        <w:tc>
          <w:tcPr>
            <w:tcW w:w="1583"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084A8E" w:rsidRPr="00813522" w:rsidRDefault="00084A8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1               0</w:t>
            </w:r>
          </w:p>
          <w:p w:rsidR="00FF2965" w:rsidRPr="00813522" w:rsidRDefault="00FF2965" w:rsidP="00A72E0B">
            <w:pPr>
              <w:shd w:val="clear" w:color="auto" w:fill="FFFFFF" w:themeFill="background1"/>
              <w:rPr>
                <w:rFonts w:ascii="Arial" w:eastAsia="Times New Roman" w:hAnsi="Arial" w:cs="Arial"/>
                <w:sz w:val="24"/>
                <w:szCs w:val="24"/>
                <w:lang w:eastAsia="ru-RU"/>
              </w:rPr>
            </w:pPr>
          </w:p>
          <w:p w:rsidR="00084A8E" w:rsidRPr="00813522" w:rsidRDefault="00084A8E" w:rsidP="00A72E0B">
            <w:pPr>
              <w:shd w:val="clear" w:color="auto" w:fill="FFFFFF" w:themeFill="background1"/>
              <w:rPr>
                <w:rFonts w:ascii="Arial" w:eastAsia="Times New Roman" w:hAnsi="Arial" w:cs="Arial"/>
                <w:sz w:val="24"/>
                <w:szCs w:val="24"/>
                <w:lang w:eastAsia="ru-RU"/>
              </w:rPr>
            </w:pPr>
            <w:r w:rsidRPr="00813522">
              <w:rPr>
                <w:rFonts w:ascii="Arial" w:eastAsia="Times New Roman" w:hAnsi="Arial" w:cs="Arial"/>
                <w:sz w:val="24"/>
                <w:szCs w:val="24"/>
                <w:lang w:eastAsia="ru-RU"/>
              </w:rPr>
              <w:t xml:space="preserve">                          </w:t>
            </w:r>
          </w:p>
        </w:tc>
        <w:tc>
          <w:tcPr>
            <w:tcW w:w="1497" w:type="dxa"/>
            <w:gridSpan w:val="2"/>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084A8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0</w:t>
            </w:r>
          </w:p>
          <w:p w:rsidR="00133E9E" w:rsidRPr="00813522" w:rsidRDefault="00133E9E" w:rsidP="00A72E0B">
            <w:pPr>
              <w:shd w:val="clear" w:color="auto" w:fill="FFFFFF" w:themeFill="background1"/>
              <w:spacing w:after="0" w:line="240" w:lineRule="auto"/>
              <w:jc w:val="both"/>
              <w:rPr>
                <w:rFonts w:ascii="Arial" w:eastAsia="Times New Roman" w:hAnsi="Arial" w:cs="Arial"/>
                <w:color w:val="000000"/>
                <w:sz w:val="24"/>
                <w:szCs w:val="24"/>
                <w:lang w:eastAsia="ru-RU"/>
              </w:rPr>
            </w:pPr>
          </w:p>
          <w:p w:rsidR="00084A8E" w:rsidRPr="00813522" w:rsidRDefault="00084A8E" w:rsidP="00A72E0B">
            <w:pPr>
              <w:shd w:val="clear" w:color="auto" w:fill="FFFFFF" w:themeFill="background1"/>
              <w:spacing w:after="0" w:line="240" w:lineRule="auto"/>
              <w:jc w:val="both"/>
              <w:rPr>
                <w:rFonts w:ascii="Arial" w:eastAsia="Times New Roman" w:hAnsi="Arial" w:cs="Arial"/>
                <w:color w:val="000000"/>
                <w:sz w:val="24"/>
                <w:szCs w:val="24"/>
                <w:lang w:eastAsia="ru-RU"/>
              </w:rPr>
            </w:pPr>
          </w:p>
          <w:p w:rsidR="00084A8E" w:rsidRPr="00813522" w:rsidRDefault="00084A8E" w:rsidP="00A72E0B">
            <w:pPr>
              <w:shd w:val="clear" w:color="auto" w:fill="FFFFFF" w:themeFill="background1"/>
              <w:spacing w:after="0" w:line="240" w:lineRule="auto"/>
              <w:jc w:val="both"/>
              <w:rPr>
                <w:rFonts w:ascii="Arial" w:eastAsia="Times New Roman" w:hAnsi="Arial" w:cs="Arial"/>
                <w:color w:val="000000"/>
                <w:sz w:val="24"/>
                <w:szCs w:val="24"/>
                <w:lang w:eastAsia="ru-RU"/>
              </w:rPr>
            </w:pPr>
          </w:p>
        </w:tc>
      </w:tr>
    </w:tbl>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 </w:t>
      </w:r>
    </w:p>
    <w:p w:rsidR="00FF2965" w:rsidRPr="00813522" w:rsidRDefault="00FF2965" w:rsidP="00A72E0B">
      <w:pPr>
        <w:shd w:val="clear" w:color="auto" w:fill="FFFFFF" w:themeFill="background1"/>
        <w:spacing w:after="0" w:line="240" w:lineRule="auto"/>
        <w:jc w:val="center"/>
        <w:rPr>
          <w:rFonts w:ascii="Arial" w:eastAsia="Times New Roman" w:hAnsi="Arial" w:cs="Arial"/>
          <w:color w:val="000000"/>
          <w:sz w:val="24"/>
          <w:szCs w:val="24"/>
          <w:lang w:eastAsia="ru-RU"/>
        </w:rPr>
      </w:pPr>
    </w:p>
    <w:p w:rsidR="00FF2965" w:rsidRPr="00813522" w:rsidRDefault="00FF2965" w:rsidP="00A72E0B">
      <w:pPr>
        <w:shd w:val="clear" w:color="auto" w:fill="FFFFFF" w:themeFill="background1"/>
        <w:spacing w:after="0" w:line="240" w:lineRule="auto"/>
        <w:jc w:val="center"/>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Подпрограмма</w:t>
      </w:r>
    </w:p>
    <w:p w:rsidR="00FF2965" w:rsidRPr="00813522" w:rsidRDefault="00FF2965" w:rsidP="00A72E0B">
      <w:pPr>
        <w:shd w:val="clear" w:color="auto" w:fill="FFFFFF" w:themeFill="background1"/>
        <w:spacing w:after="0" w:line="240" w:lineRule="auto"/>
        <w:jc w:val="center"/>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«Создание условий для обеспечени</w:t>
      </w:r>
      <w:r w:rsidR="00CD7BBC" w:rsidRPr="00813522">
        <w:rPr>
          <w:rFonts w:ascii="Arial" w:eastAsia="Times New Roman" w:hAnsi="Arial" w:cs="Arial"/>
          <w:b/>
          <w:bCs/>
          <w:color w:val="000000"/>
          <w:sz w:val="24"/>
          <w:szCs w:val="24"/>
          <w:lang w:eastAsia="ru-RU"/>
        </w:rPr>
        <w:t xml:space="preserve">я доступным и комфортным жильем </w:t>
      </w:r>
      <w:r w:rsidRPr="00813522">
        <w:rPr>
          <w:rFonts w:ascii="Arial" w:eastAsia="Times New Roman" w:hAnsi="Arial" w:cs="Arial"/>
          <w:b/>
          <w:bCs/>
          <w:color w:val="000000"/>
          <w:sz w:val="24"/>
          <w:szCs w:val="24"/>
          <w:lang w:eastAsia="ru-RU"/>
        </w:rPr>
        <w:t>граждан в муниципальн</w:t>
      </w:r>
      <w:r w:rsidR="0029500B" w:rsidRPr="00813522">
        <w:rPr>
          <w:rFonts w:ascii="Arial" w:eastAsia="Times New Roman" w:hAnsi="Arial" w:cs="Arial"/>
          <w:b/>
          <w:bCs/>
          <w:color w:val="000000"/>
          <w:sz w:val="24"/>
          <w:szCs w:val="24"/>
          <w:lang w:eastAsia="ru-RU"/>
        </w:rPr>
        <w:t>ом образовании «поселок Теткино</w:t>
      </w:r>
      <w:r w:rsidRPr="00813522">
        <w:rPr>
          <w:rFonts w:ascii="Arial" w:eastAsia="Times New Roman" w:hAnsi="Arial" w:cs="Arial"/>
          <w:b/>
          <w:bCs/>
          <w:color w:val="000000"/>
          <w:sz w:val="24"/>
          <w:szCs w:val="24"/>
          <w:lang w:eastAsia="ru-RU"/>
        </w:rPr>
        <w:t>»</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 </w:t>
      </w:r>
    </w:p>
    <w:p w:rsidR="00FF2965" w:rsidRPr="00813522" w:rsidRDefault="00FF2965" w:rsidP="00A72E0B">
      <w:pPr>
        <w:shd w:val="clear" w:color="auto" w:fill="FFFFFF" w:themeFill="background1"/>
        <w:spacing w:after="0" w:line="240" w:lineRule="auto"/>
        <w:jc w:val="center"/>
        <w:rPr>
          <w:rFonts w:ascii="Arial" w:eastAsia="Times New Roman" w:hAnsi="Arial" w:cs="Arial"/>
          <w:b/>
          <w:bCs/>
          <w:color w:val="000000"/>
          <w:sz w:val="24"/>
          <w:szCs w:val="24"/>
          <w:lang w:eastAsia="ru-RU"/>
        </w:rPr>
      </w:pPr>
      <w:r w:rsidRPr="00813522">
        <w:rPr>
          <w:rFonts w:ascii="Arial" w:eastAsia="Times New Roman" w:hAnsi="Arial" w:cs="Arial"/>
          <w:b/>
          <w:bCs/>
          <w:color w:val="000000"/>
          <w:sz w:val="24"/>
          <w:szCs w:val="24"/>
          <w:lang w:eastAsia="ru-RU"/>
        </w:rPr>
        <w:t>Паспорт</w:t>
      </w:r>
      <w:r w:rsidRPr="00813522">
        <w:rPr>
          <w:rFonts w:ascii="Arial" w:eastAsia="Times New Roman" w:hAnsi="Arial" w:cs="Arial"/>
          <w:color w:val="000000"/>
          <w:sz w:val="24"/>
          <w:szCs w:val="24"/>
          <w:lang w:eastAsia="ru-RU"/>
        </w:rPr>
        <w:br/>
      </w:r>
      <w:r w:rsidR="00CD7BBC" w:rsidRPr="00813522">
        <w:rPr>
          <w:rFonts w:ascii="Arial" w:eastAsia="Times New Roman" w:hAnsi="Arial" w:cs="Arial"/>
          <w:b/>
          <w:bCs/>
          <w:color w:val="000000"/>
          <w:sz w:val="24"/>
          <w:szCs w:val="24"/>
          <w:lang w:eastAsia="ru-RU"/>
        </w:rPr>
        <w:t xml:space="preserve">муниципальной </w:t>
      </w:r>
      <w:r w:rsidRPr="00813522">
        <w:rPr>
          <w:rFonts w:ascii="Arial" w:eastAsia="Times New Roman" w:hAnsi="Arial" w:cs="Arial"/>
          <w:b/>
          <w:bCs/>
          <w:color w:val="000000"/>
          <w:sz w:val="24"/>
          <w:szCs w:val="24"/>
          <w:lang w:eastAsia="ru-RU"/>
        </w:rPr>
        <w:t>Подпрограммы</w:t>
      </w:r>
      <w:r w:rsidRPr="00813522">
        <w:rPr>
          <w:rFonts w:ascii="Arial" w:eastAsia="Times New Roman" w:hAnsi="Arial" w:cs="Arial"/>
          <w:color w:val="000000"/>
          <w:sz w:val="24"/>
          <w:szCs w:val="24"/>
          <w:lang w:eastAsia="ru-RU"/>
        </w:rPr>
        <w:br/>
      </w:r>
      <w:r w:rsidRPr="00813522">
        <w:rPr>
          <w:rFonts w:ascii="Arial" w:eastAsia="Times New Roman" w:hAnsi="Arial" w:cs="Arial"/>
          <w:b/>
          <w:bCs/>
          <w:color w:val="000000"/>
          <w:sz w:val="24"/>
          <w:szCs w:val="24"/>
          <w:lang w:eastAsia="ru-RU"/>
        </w:rPr>
        <w:t>«Создание условий для обеспечения доступным и комфор</w:t>
      </w:r>
      <w:r w:rsidR="00CD7BBC" w:rsidRPr="00813522">
        <w:rPr>
          <w:rFonts w:ascii="Arial" w:eastAsia="Times New Roman" w:hAnsi="Arial" w:cs="Arial"/>
          <w:b/>
          <w:bCs/>
          <w:color w:val="000000"/>
          <w:sz w:val="24"/>
          <w:szCs w:val="24"/>
          <w:lang w:eastAsia="ru-RU"/>
        </w:rPr>
        <w:t>тным жильем</w:t>
      </w:r>
      <w:r w:rsidRPr="00813522">
        <w:rPr>
          <w:rFonts w:ascii="Arial" w:eastAsia="Times New Roman" w:hAnsi="Arial" w:cs="Arial"/>
          <w:b/>
          <w:bCs/>
          <w:color w:val="000000"/>
          <w:sz w:val="24"/>
          <w:szCs w:val="24"/>
          <w:lang w:eastAsia="ru-RU"/>
        </w:rPr>
        <w:t>  граждан в муниципальн</w:t>
      </w:r>
      <w:r w:rsidR="0029500B" w:rsidRPr="00813522">
        <w:rPr>
          <w:rFonts w:ascii="Arial" w:eastAsia="Times New Roman" w:hAnsi="Arial" w:cs="Arial"/>
          <w:b/>
          <w:bCs/>
          <w:color w:val="000000"/>
          <w:sz w:val="24"/>
          <w:szCs w:val="24"/>
          <w:lang w:eastAsia="ru-RU"/>
        </w:rPr>
        <w:t>ом образовании «поселок Теткино</w:t>
      </w:r>
      <w:r w:rsidRPr="00813522">
        <w:rPr>
          <w:rFonts w:ascii="Arial" w:eastAsia="Times New Roman" w:hAnsi="Arial" w:cs="Arial"/>
          <w:b/>
          <w:bCs/>
          <w:color w:val="000000"/>
          <w:sz w:val="24"/>
          <w:szCs w:val="24"/>
          <w:lang w:eastAsia="ru-RU"/>
        </w:rPr>
        <w:t>»»</w:t>
      </w:r>
    </w:p>
    <w:p w:rsidR="00A72E0B" w:rsidRPr="00813522" w:rsidRDefault="00A72E0B" w:rsidP="00A72E0B">
      <w:pPr>
        <w:shd w:val="clear" w:color="auto" w:fill="FFFFFF" w:themeFill="background1"/>
        <w:spacing w:after="0" w:line="240" w:lineRule="auto"/>
        <w:jc w:val="center"/>
        <w:rPr>
          <w:rFonts w:ascii="Arial" w:eastAsia="Times New Roman" w:hAnsi="Arial" w:cs="Arial"/>
          <w:color w:val="000000"/>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2219"/>
        <w:gridCol w:w="6824"/>
      </w:tblGrid>
      <w:tr w:rsidR="00FF2965" w:rsidRPr="00813522" w:rsidTr="00A72E0B">
        <w:trPr>
          <w:tblCellSpacing w:w="0" w:type="dxa"/>
        </w:trPr>
        <w:tc>
          <w:tcPr>
            <w:tcW w:w="204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Наименование муниципальной Подпрограммы</w:t>
            </w:r>
          </w:p>
        </w:tc>
        <w:tc>
          <w:tcPr>
            <w:tcW w:w="6824"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xml:space="preserve">Создание условий для обеспечения доступным и комфортным жильем граждан в </w:t>
            </w:r>
            <w:r w:rsidRPr="00813522">
              <w:rPr>
                <w:rFonts w:ascii="Arial" w:eastAsia="Times New Roman" w:hAnsi="Arial" w:cs="Arial"/>
                <w:color w:val="000000"/>
                <w:sz w:val="24"/>
                <w:szCs w:val="24"/>
                <w:shd w:val="clear" w:color="auto" w:fill="FFFFFF" w:themeFill="background1"/>
                <w:lang w:eastAsia="ru-RU"/>
              </w:rPr>
              <w:t>муниципальн</w:t>
            </w:r>
            <w:r w:rsidR="0029500B" w:rsidRPr="00813522">
              <w:rPr>
                <w:rFonts w:ascii="Arial" w:eastAsia="Times New Roman" w:hAnsi="Arial" w:cs="Arial"/>
                <w:color w:val="000000"/>
                <w:sz w:val="24"/>
                <w:szCs w:val="24"/>
                <w:shd w:val="clear" w:color="auto" w:fill="FFFFFF" w:themeFill="background1"/>
                <w:lang w:eastAsia="ru-RU"/>
              </w:rPr>
              <w:t>ом образовании</w:t>
            </w:r>
            <w:r w:rsidR="0029500B" w:rsidRPr="00813522">
              <w:rPr>
                <w:rFonts w:ascii="Arial" w:eastAsia="Times New Roman" w:hAnsi="Arial" w:cs="Arial"/>
                <w:color w:val="000000"/>
                <w:sz w:val="24"/>
                <w:szCs w:val="24"/>
                <w:lang w:eastAsia="ru-RU"/>
              </w:rPr>
              <w:t xml:space="preserve"> «поселок Теткино</w:t>
            </w:r>
            <w:r w:rsidRPr="00813522">
              <w:rPr>
                <w:rFonts w:ascii="Arial" w:eastAsia="Times New Roman" w:hAnsi="Arial" w:cs="Arial"/>
                <w:color w:val="000000"/>
                <w:sz w:val="24"/>
                <w:szCs w:val="24"/>
                <w:lang w:eastAsia="ru-RU"/>
              </w:rPr>
              <w:t>» (далее – Подпрограмма)</w:t>
            </w:r>
          </w:p>
        </w:tc>
      </w:tr>
      <w:tr w:rsidR="00FF2965" w:rsidRPr="00813522" w:rsidTr="00A72E0B">
        <w:trPr>
          <w:tblCellSpacing w:w="0" w:type="dxa"/>
        </w:trPr>
        <w:tc>
          <w:tcPr>
            <w:tcW w:w="204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Основание для разработки Подпрограммы</w:t>
            </w:r>
          </w:p>
        </w:tc>
        <w:tc>
          <w:tcPr>
            <w:tcW w:w="6824"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xml:space="preserve">Гражданский кодекс Российской Федерации, Бюджетный кодекс Российской Федерации, Федеральный закон от 06.10.2003 года №131-ФЗ «Об общих принципах организации местного самоуправления в Российской Федерации», постановление Правительства Российской Федерации от 17.12.2010 года №1050 «О реализации отдельных мероприятий государственной программы Российской Федерации «Обеспечение доступным и </w:t>
            </w:r>
            <w:r w:rsidRPr="00813522">
              <w:rPr>
                <w:rFonts w:ascii="Arial" w:eastAsia="Times New Roman" w:hAnsi="Arial" w:cs="Arial"/>
                <w:color w:val="000000"/>
                <w:sz w:val="24"/>
                <w:szCs w:val="24"/>
                <w:lang w:eastAsia="ru-RU"/>
              </w:rPr>
              <w:lastRenderedPageBreak/>
              <w:t>комфортным жильем и коммунальными услугами граждан Российской Федерации» (с изменениями и дополнениями), постановление Правительства Российской Федерации от 30.12.2017 года №1710 «Об утверждении государственной российской Федерации «Обеспечение доступным и комфортным жильем и коммунальными услугами граждан Российской Фе6дерации», постановление Администрации Курской области от 11.10.2013 года №716-па «Об утверждении государственной программы Курской области «Обеспечение доступным и комфортным жильем и коммунальными услугами граждан в Курской области (с изменениями и дополнениями), Устав муниципально</w:t>
            </w:r>
            <w:r w:rsidR="0029500B" w:rsidRPr="00813522">
              <w:rPr>
                <w:rFonts w:ascii="Arial" w:eastAsia="Times New Roman" w:hAnsi="Arial" w:cs="Arial"/>
                <w:color w:val="000000"/>
                <w:sz w:val="24"/>
                <w:szCs w:val="24"/>
                <w:lang w:eastAsia="ru-RU"/>
              </w:rPr>
              <w:t>го образования «поселок Теткино</w:t>
            </w:r>
            <w:r w:rsidRPr="00813522">
              <w:rPr>
                <w:rFonts w:ascii="Arial" w:eastAsia="Times New Roman" w:hAnsi="Arial" w:cs="Arial"/>
                <w:color w:val="000000"/>
                <w:sz w:val="24"/>
                <w:szCs w:val="24"/>
                <w:lang w:eastAsia="ru-RU"/>
              </w:rPr>
              <w:t>» Глушковского района Курской области, Постановлением Правительства Российской Федерации от 30 января 2019г. № 62 «О внесении изменений в некоторые акты Правительства Российской Федерации»</w:t>
            </w:r>
          </w:p>
        </w:tc>
      </w:tr>
      <w:tr w:rsidR="00FF2965" w:rsidRPr="00813522" w:rsidTr="00A72E0B">
        <w:trPr>
          <w:tblCellSpacing w:w="0" w:type="dxa"/>
        </w:trPr>
        <w:tc>
          <w:tcPr>
            <w:tcW w:w="204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lastRenderedPageBreak/>
              <w:t>Муниципальный заказчик муниципальной Подпрограммы</w:t>
            </w:r>
          </w:p>
        </w:tc>
        <w:tc>
          <w:tcPr>
            <w:tcW w:w="6824"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29500B" w:rsidP="002950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Администрация поселка Теткино</w:t>
            </w:r>
            <w:r w:rsidR="00FF2965" w:rsidRPr="00813522">
              <w:rPr>
                <w:rFonts w:ascii="Arial" w:eastAsia="Times New Roman" w:hAnsi="Arial" w:cs="Arial"/>
                <w:color w:val="000000"/>
                <w:sz w:val="24"/>
                <w:szCs w:val="24"/>
                <w:lang w:eastAsia="ru-RU"/>
              </w:rPr>
              <w:t xml:space="preserve"> Глушковского района Курской области</w:t>
            </w:r>
          </w:p>
        </w:tc>
      </w:tr>
      <w:tr w:rsidR="00FF2965" w:rsidRPr="00813522" w:rsidTr="00A72E0B">
        <w:trPr>
          <w:tblCellSpacing w:w="0" w:type="dxa"/>
        </w:trPr>
        <w:tc>
          <w:tcPr>
            <w:tcW w:w="204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Представитель муниципального заказчика (координатор) муниципальной Подпрограммы</w:t>
            </w:r>
          </w:p>
        </w:tc>
        <w:tc>
          <w:tcPr>
            <w:tcW w:w="6824"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29500B"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Администрации поселка Теткино</w:t>
            </w:r>
            <w:r w:rsidR="00FF2965" w:rsidRPr="00813522">
              <w:rPr>
                <w:rFonts w:ascii="Arial" w:eastAsia="Times New Roman" w:hAnsi="Arial" w:cs="Arial"/>
                <w:color w:val="000000"/>
                <w:sz w:val="24"/>
                <w:szCs w:val="24"/>
                <w:lang w:eastAsia="ru-RU"/>
              </w:rPr>
              <w:t>, Жилищная  комиссия пр</w:t>
            </w:r>
            <w:r w:rsidRPr="00813522">
              <w:rPr>
                <w:rFonts w:ascii="Arial" w:eastAsia="Times New Roman" w:hAnsi="Arial" w:cs="Arial"/>
                <w:color w:val="000000"/>
                <w:sz w:val="24"/>
                <w:szCs w:val="24"/>
                <w:lang w:eastAsia="ru-RU"/>
              </w:rPr>
              <w:t>и Администрации поселка Теткино</w:t>
            </w:r>
          </w:p>
        </w:tc>
      </w:tr>
      <w:tr w:rsidR="00FF2965" w:rsidRPr="00813522" w:rsidTr="00A72E0B">
        <w:trPr>
          <w:tblCellSpacing w:w="0" w:type="dxa"/>
        </w:trPr>
        <w:tc>
          <w:tcPr>
            <w:tcW w:w="204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Разработчики муниципальной Подпрограммы</w:t>
            </w:r>
          </w:p>
        </w:tc>
        <w:tc>
          <w:tcPr>
            <w:tcW w:w="6824"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29500B"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Администрации поселка Теткино</w:t>
            </w:r>
            <w:r w:rsidR="00FF2965" w:rsidRPr="00813522">
              <w:rPr>
                <w:rFonts w:ascii="Arial" w:eastAsia="Times New Roman" w:hAnsi="Arial" w:cs="Arial"/>
                <w:color w:val="000000"/>
                <w:sz w:val="24"/>
                <w:szCs w:val="24"/>
                <w:lang w:eastAsia="ru-RU"/>
              </w:rPr>
              <w:t>, Жилищная комиссия</w:t>
            </w:r>
            <w:r w:rsidRPr="00813522">
              <w:rPr>
                <w:rFonts w:ascii="Arial" w:eastAsia="Times New Roman" w:hAnsi="Arial" w:cs="Arial"/>
                <w:color w:val="000000"/>
                <w:sz w:val="24"/>
                <w:szCs w:val="24"/>
                <w:lang w:eastAsia="ru-RU"/>
              </w:rPr>
              <w:t>  при Администрации поселка Теткино</w:t>
            </w:r>
          </w:p>
        </w:tc>
      </w:tr>
      <w:tr w:rsidR="00FF2965" w:rsidRPr="00813522" w:rsidTr="00A72E0B">
        <w:trPr>
          <w:tblCellSpacing w:w="0" w:type="dxa"/>
        </w:trPr>
        <w:tc>
          <w:tcPr>
            <w:tcW w:w="204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Исполнители муниципальной Подпрограммы</w:t>
            </w:r>
          </w:p>
        </w:tc>
        <w:tc>
          <w:tcPr>
            <w:tcW w:w="6824"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29500B"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Администрации поселка Теткино</w:t>
            </w:r>
          </w:p>
          <w:p w:rsidR="00FF2965" w:rsidRPr="00813522" w:rsidRDefault="00FF2965" w:rsidP="0029500B">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-Жилищная комиссия пр</w:t>
            </w:r>
            <w:r w:rsidR="0029500B" w:rsidRPr="00813522">
              <w:rPr>
                <w:rFonts w:ascii="Arial" w:eastAsia="Times New Roman" w:hAnsi="Arial" w:cs="Arial"/>
                <w:color w:val="000000"/>
                <w:sz w:val="24"/>
                <w:szCs w:val="24"/>
                <w:lang w:eastAsia="ru-RU"/>
              </w:rPr>
              <w:t>и Администрации поселка Теткино</w:t>
            </w:r>
            <w:r w:rsidRPr="00813522">
              <w:rPr>
                <w:rFonts w:ascii="Arial" w:eastAsia="Times New Roman" w:hAnsi="Arial" w:cs="Arial"/>
                <w:color w:val="000000"/>
                <w:sz w:val="24"/>
                <w:szCs w:val="24"/>
                <w:lang w:eastAsia="ru-RU"/>
              </w:rPr>
              <w:t> </w:t>
            </w:r>
          </w:p>
        </w:tc>
      </w:tr>
      <w:tr w:rsidR="00FF2965" w:rsidRPr="00813522" w:rsidTr="00A72E0B">
        <w:trPr>
          <w:tblCellSpacing w:w="0" w:type="dxa"/>
        </w:trPr>
        <w:tc>
          <w:tcPr>
            <w:tcW w:w="204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Участники муниципальной Подпрограммы</w:t>
            </w:r>
          </w:p>
        </w:tc>
        <w:tc>
          <w:tcPr>
            <w:tcW w:w="6824"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6D062B"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Администрация поселка Теткино</w:t>
            </w:r>
            <w:r w:rsidR="00FF2965" w:rsidRPr="00813522">
              <w:rPr>
                <w:rFonts w:ascii="Arial" w:eastAsia="Times New Roman" w:hAnsi="Arial" w:cs="Arial"/>
                <w:color w:val="000000"/>
                <w:sz w:val="24"/>
                <w:szCs w:val="24"/>
                <w:lang w:eastAsia="ru-RU"/>
              </w:rPr>
              <w:t xml:space="preserve"> Глушковского района Курской области;</w:t>
            </w:r>
          </w:p>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Жилищная комиссия пр</w:t>
            </w:r>
            <w:r w:rsidR="0029500B" w:rsidRPr="00813522">
              <w:rPr>
                <w:rFonts w:ascii="Arial" w:eastAsia="Times New Roman" w:hAnsi="Arial" w:cs="Arial"/>
                <w:color w:val="000000"/>
                <w:sz w:val="24"/>
                <w:szCs w:val="24"/>
                <w:lang w:eastAsia="ru-RU"/>
              </w:rPr>
              <w:t>и Администрации поселка Теткино</w:t>
            </w:r>
            <w:r w:rsidRPr="00813522">
              <w:rPr>
                <w:rFonts w:ascii="Arial" w:eastAsia="Times New Roman" w:hAnsi="Arial" w:cs="Arial"/>
                <w:color w:val="000000"/>
                <w:sz w:val="24"/>
                <w:szCs w:val="24"/>
                <w:lang w:eastAsia="ru-RU"/>
              </w:rPr>
              <w:t>;</w:t>
            </w:r>
          </w:p>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Молодые  семьи, в том числе неполные  молодые  семьи, состоящие из одного молодого родителя и одного и более детей.</w:t>
            </w:r>
          </w:p>
        </w:tc>
      </w:tr>
      <w:tr w:rsidR="00FF2965" w:rsidRPr="00813522" w:rsidTr="00A72E0B">
        <w:trPr>
          <w:tblCellSpacing w:w="0" w:type="dxa"/>
        </w:trPr>
        <w:tc>
          <w:tcPr>
            <w:tcW w:w="204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Цель и задачи муниципальной Подпрограммы</w:t>
            </w:r>
          </w:p>
        </w:tc>
        <w:tc>
          <w:tcPr>
            <w:tcW w:w="6824"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1)Основной целью подпрограммы является формирование и создание максимально благоприятных, комфортных и безопасных условий для проживания жителей поселка.</w:t>
            </w:r>
          </w:p>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2) 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Задачами подпрограммы являются:</w:t>
            </w:r>
          </w:p>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-обеспечение условий комфортного и безопасного проживания</w:t>
            </w:r>
            <w:r w:rsidR="0029500B" w:rsidRPr="00813522">
              <w:rPr>
                <w:rFonts w:ascii="Arial" w:eastAsia="Times New Roman" w:hAnsi="Arial" w:cs="Arial"/>
                <w:color w:val="000000"/>
                <w:sz w:val="24"/>
                <w:szCs w:val="24"/>
                <w:lang w:eastAsia="ru-RU"/>
              </w:rPr>
              <w:t xml:space="preserve"> на территории  поселка Теткино</w:t>
            </w:r>
            <w:r w:rsidRPr="00813522">
              <w:rPr>
                <w:rFonts w:ascii="Arial" w:eastAsia="Times New Roman" w:hAnsi="Arial" w:cs="Arial"/>
                <w:color w:val="000000"/>
                <w:sz w:val="24"/>
                <w:szCs w:val="24"/>
                <w:lang w:eastAsia="ru-RU"/>
              </w:rPr>
              <w:t xml:space="preserve"> в </w:t>
            </w:r>
            <w:r w:rsidRPr="00813522">
              <w:rPr>
                <w:rFonts w:ascii="Arial" w:eastAsia="Times New Roman" w:hAnsi="Arial" w:cs="Arial"/>
                <w:color w:val="000000"/>
                <w:sz w:val="24"/>
                <w:szCs w:val="24"/>
                <w:lang w:eastAsia="ru-RU"/>
              </w:rPr>
              <w:lastRenderedPageBreak/>
              <w:t>соответствии с современными требованиями;</w:t>
            </w:r>
          </w:p>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обеспечение жильем молодых семей, проживающих на территории поселка и признанных в установленном порядке нуждающимися в улучшении жилищных условий;</w:t>
            </w:r>
          </w:p>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снижение риска возникновения аварийных ситуаций.</w:t>
            </w:r>
          </w:p>
        </w:tc>
      </w:tr>
      <w:tr w:rsidR="00FF2965" w:rsidRPr="00813522" w:rsidTr="00A72E0B">
        <w:trPr>
          <w:tblCellSpacing w:w="0" w:type="dxa"/>
        </w:trPr>
        <w:tc>
          <w:tcPr>
            <w:tcW w:w="204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lastRenderedPageBreak/>
              <w:t>Сроки и этапы муниципальной Подпрограммы</w:t>
            </w:r>
          </w:p>
        </w:tc>
        <w:tc>
          <w:tcPr>
            <w:tcW w:w="6824"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Объемы средств на реализацию Г</w:t>
            </w:r>
            <w:r w:rsidR="00B34A1D" w:rsidRPr="00813522">
              <w:rPr>
                <w:rFonts w:ascii="Arial" w:eastAsia="Times New Roman" w:hAnsi="Arial" w:cs="Arial"/>
                <w:color w:val="000000"/>
                <w:sz w:val="24"/>
                <w:szCs w:val="24"/>
                <w:lang w:eastAsia="ru-RU"/>
              </w:rPr>
              <w:t>осударственной программы</w:t>
            </w:r>
          </w:p>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Подпрограмма рассчитана на реали</w:t>
            </w:r>
            <w:r w:rsidR="006D062B" w:rsidRPr="00813522">
              <w:rPr>
                <w:rFonts w:ascii="Arial" w:eastAsia="Times New Roman" w:hAnsi="Arial" w:cs="Arial"/>
                <w:color w:val="000000"/>
                <w:sz w:val="24"/>
                <w:szCs w:val="24"/>
                <w:lang w:eastAsia="ru-RU"/>
              </w:rPr>
              <w:t>зацию мероприятий в течение 2020- 2022</w:t>
            </w:r>
            <w:r w:rsidRPr="00813522">
              <w:rPr>
                <w:rFonts w:ascii="Arial" w:eastAsia="Times New Roman" w:hAnsi="Arial" w:cs="Arial"/>
                <w:color w:val="000000"/>
                <w:sz w:val="24"/>
                <w:szCs w:val="24"/>
                <w:lang w:eastAsia="ru-RU"/>
              </w:rPr>
              <w:t xml:space="preserve"> годов. Реализация подпрограммы будет пр</w:t>
            </w:r>
            <w:r w:rsidR="0077342E" w:rsidRPr="00813522">
              <w:rPr>
                <w:rFonts w:ascii="Arial" w:eastAsia="Times New Roman" w:hAnsi="Arial" w:cs="Arial"/>
                <w:color w:val="000000"/>
                <w:sz w:val="24"/>
                <w:szCs w:val="24"/>
                <w:lang w:eastAsia="ru-RU"/>
              </w:rPr>
              <w:t>оходить в три</w:t>
            </w:r>
            <w:r w:rsidRPr="00813522">
              <w:rPr>
                <w:rFonts w:ascii="Arial" w:eastAsia="Times New Roman" w:hAnsi="Arial" w:cs="Arial"/>
                <w:color w:val="000000"/>
                <w:sz w:val="24"/>
                <w:szCs w:val="24"/>
                <w:lang w:eastAsia="ru-RU"/>
              </w:rPr>
              <w:t xml:space="preserve"> этапа:</w:t>
            </w:r>
          </w:p>
          <w:p w:rsidR="00FF2965" w:rsidRPr="00813522" w:rsidRDefault="006D062B"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первый этап - 2020</w:t>
            </w:r>
            <w:r w:rsidR="00FF2965" w:rsidRPr="00813522">
              <w:rPr>
                <w:rFonts w:ascii="Arial" w:eastAsia="Times New Roman" w:hAnsi="Arial" w:cs="Arial"/>
                <w:color w:val="000000"/>
                <w:sz w:val="24"/>
                <w:szCs w:val="24"/>
                <w:lang w:eastAsia="ru-RU"/>
              </w:rPr>
              <w:t xml:space="preserve"> год;</w:t>
            </w:r>
          </w:p>
          <w:p w:rsidR="00FF2965" w:rsidRPr="00813522" w:rsidRDefault="006D062B"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второй этап – 2021</w:t>
            </w:r>
            <w:r w:rsidR="00FF2965" w:rsidRPr="00813522">
              <w:rPr>
                <w:rFonts w:ascii="Arial" w:eastAsia="Times New Roman" w:hAnsi="Arial" w:cs="Arial"/>
                <w:color w:val="000000"/>
                <w:sz w:val="24"/>
                <w:szCs w:val="24"/>
                <w:lang w:eastAsia="ru-RU"/>
              </w:rPr>
              <w:t xml:space="preserve"> год</w:t>
            </w:r>
            <w:r w:rsidRPr="00813522">
              <w:rPr>
                <w:rFonts w:ascii="Arial" w:eastAsia="Times New Roman" w:hAnsi="Arial" w:cs="Arial"/>
                <w:color w:val="000000"/>
                <w:sz w:val="24"/>
                <w:szCs w:val="24"/>
                <w:lang w:eastAsia="ru-RU"/>
              </w:rPr>
              <w:t>;</w:t>
            </w:r>
          </w:p>
          <w:p w:rsidR="006D062B" w:rsidRPr="00813522" w:rsidRDefault="006D062B"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третий этап – 2022 год.</w:t>
            </w:r>
          </w:p>
        </w:tc>
      </w:tr>
      <w:tr w:rsidR="00FF2965" w:rsidRPr="00813522" w:rsidTr="00A72E0B">
        <w:trPr>
          <w:tblCellSpacing w:w="0" w:type="dxa"/>
        </w:trPr>
        <w:tc>
          <w:tcPr>
            <w:tcW w:w="204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Объемы и источники финансирования подпрограммы</w:t>
            </w:r>
          </w:p>
        </w:tc>
        <w:tc>
          <w:tcPr>
            <w:tcW w:w="6824"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Финансирование мероприятий Программы осуществляется по нескольким источникам финансирования: средства федерального, областного и  местного бюджетов, средства дополнительных источников финансирования, в том числе граждан. Объем финансирования приведен в приложениях к Программе.</w:t>
            </w:r>
          </w:p>
          <w:p w:rsidR="00FF2965" w:rsidRPr="00813522" w:rsidRDefault="00FF2965" w:rsidP="00FF2965">
            <w:pPr>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В ходе реализации Программы отдельные мероприятия могут уточняться, а объем финансирования подлежит корректировке с учетом утвержденных расходов федерального, областного и местного  бюджетов.</w:t>
            </w:r>
          </w:p>
        </w:tc>
      </w:tr>
      <w:tr w:rsidR="00FF2965" w:rsidRPr="00813522" w:rsidTr="00A72E0B">
        <w:trPr>
          <w:tblCellSpacing w:w="0" w:type="dxa"/>
        </w:trPr>
        <w:tc>
          <w:tcPr>
            <w:tcW w:w="204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Целевые показатели реализации Подпрограммы</w:t>
            </w:r>
          </w:p>
        </w:tc>
        <w:tc>
          <w:tcPr>
            <w:tcW w:w="6824"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1.  Количество молодых семей, обе</w:t>
            </w:r>
            <w:r w:rsidR="00A50124" w:rsidRPr="00813522">
              <w:rPr>
                <w:rFonts w:ascii="Arial" w:eastAsia="Times New Roman" w:hAnsi="Arial" w:cs="Arial"/>
                <w:color w:val="000000"/>
                <w:sz w:val="24"/>
                <w:szCs w:val="24"/>
                <w:lang w:eastAsia="ru-RU"/>
              </w:rPr>
              <w:t xml:space="preserve">спеченных жилыми помещениями </w:t>
            </w:r>
            <w:r w:rsidRPr="00813522">
              <w:rPr>
                <w:rFonts w:ascii="Arial" w:eastAsia="Times New Roman" w:hAnsi="Arial" w:cs="Arial"/>
                <w:color w:val="000000"/>
                <w:sz w:val="24"/>
                <w:szCs w:val="24"/>
                <w:lang w:eastAsia="ru-RU"/>
              </w:rPr>
              <w:t>;</w:t>
            </w:r>
          </w:p>
          <w:p w:rsidR="00092BB2"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2. Улучшение демографической ситуации.</w:t>
            </w:r>
          </w:p>
        </w:tc>
      </w:tr>
      <w:tr w:rsidR="00FF2965" w:rsidRPr="00813522" w:rsidTr="00A72E0B">
        <w:trPr>
          <w:tblCellSpacing w:w="0" w:type="dxa"/>
        </w:trPr>
        <w:tc>
          <w:tcPr>
            <w:tcW w:w="204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П</w:t>
            </w:r>
            <w:r w:rsidR="006D062B" w:rsidRPr="00813522">
              <w:rPr>
                <w:rFonts w:ascii="Arial" w:eastAsia="Times New Roman" w:hAnsi="Arial" w:cs="Arial"/>
                <w:b/>
                <w:bCs/>
                <w:color w:val="000000"/>
                <w:sz w:val="24"/>
                <w:szCs w:val="24"/>
                <w:lang w:eastAsia="ru-RU"/>
              </w:rPr>
              <w:t xml:space="preserve">оказатели социально </w:t>
            </w:r>
            <w:r w:rsidRPr="00813522">
              <w:rPr>
                <w:rFonts w:ascii="Arial" w:eastAsia="Times New Roman" w:hAnsi="Arial" w:cs="Arial"/>
                <w:b/>
                <w:bCs/>
                <w:color w:val="000000"/>
                <w:sz w:val="24"/>
                <w:szCs w:val="24"/>
                <w:lang w:eastAsia="ru-RU"/>
              </w:rPr>
              <w:t xml:space="preserve"> экономической эффективности реализации подпрограммы</w:t>
            </w:r>
          </w:p>
        </w:tc>
        <w:tc>
          <w:tcPr>
            <w:tcW w:w="6824"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Реализация программных мероприятий позволит:</w:t>
            </w:r>
          </w:p>
          <w:p w:rsidR="00FF2965" w:rsidRPr="00813522" w:rsidRDefault="00FF2965" w:rsidP="00A72E0B">
            <w:pPr>
              <w:shd w:val="clear" w:color="auto" w:fill="FFFFFF" w:themeFill="background1"/>
              <w:spacing w:after="0" w:line="240" w:lineRule="auto"/>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-обеспечить развитие сферы жилищного строительства,   повышение качества и безопасности оказываемых услуг;</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-снизить риск возникновения аварийных ситуаций;</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сделать приобретение жилья доступным для молодых семей.</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улучшить демографическую ситуацию</w:t>
            </w:r>
            <w:r w:rsidR="00133E9E" w:rsidRPr="00813522">
              <w:rPr>
                <w:rFonts w:ascii="Arial" w:eastAsia="Times New Roman" w:hAnsi="Arial" w:cs="Arial"/>
                <w:color w:val="000000"/>
                <w:sz w:val="24"/>
                <w:szCs w:val="24"/>
                <w:lang w:eastAsia="ru-RU"/>
              </w:rPr>
              <w:t>.</w:t>
            </w:r>
          </w:p>
          <w:p w:rsidR="00092BB2" w:rsidRPr="00813522" w:rsidRDefault="00092BB2" w:rsidP="00A72E0B">
            <w:pPr>
              <w:shd w:val="clear" w:color="auto" w:fill="FFFFFF" w:themeFill="background1"/>
              <w:spacing w:after="0" w:line="240" w:lineRule="auto"/>
              <w:jc w:val="both"/>
              <w:rPr>
                <w:rFonts w:ascii="Arial" w:eastAsia="Times New Roman" w:hAnsi="Arial" w:cs="Arial"/>
                <w:color w:val="000000"/>
                <w:sz w:val="24"/>
                <w:szCs w:val="24"/>
                <w:lang w:eastAsia="ru-RU"/>
              </w:rPr>
            </w:pPr>
          </w:p>
        </w:tc>
      </w:tr>
    </w:tbl>
    <w:p w:rsidR="00092BB2" w:rsidRPr="00813522" w:rsidRDefault="00FF2965" w:rsidP="00A72E0B">
      <w:pPr>
        <w:pStyle w:val="a3"/>
        <w:shd w:val="clear" w:color="auto" w:fill="FFFFFF" w:themeFill="background1"/>
        <w:spacing w:before="0" w:beforeAutospacing="0" w:after="0" w:afterAutospacing="0"/>
        <w:jc w:val="both"/>
        <w:rPr>
          <w:rFonts w:ascii="Arial" w:hAnsi="Arial" w:cs="Arial"/>
          <w:color w:val="000000"/>
        </w:rPr>
      </w:pPr>
      <w:r w:rsidRPr="00813522">
        <w:rPr>
          <w:rFonts w:ascii="Arial" w:hAnsi="Arial" w:cs="Arial"/>
          <w:b/>
          <w:bCs/>
          <w:color w:val="000000"/>
        </w:rPr>
        <w:br/>
        <w:t> </w:t>
      </w:r>
      <w:r w:rsidR="00092BB2" w:rsidRPr="00813522">
        <w:rPr>
          <w:rFonts w:ascii="Arial" w:hAnsi="Arial" w:cs="Arial"/>
          <w:color w:val="000000"/>
        </w:rPr>
        <w:t>«Мероприятие 1.8  - Реализация малых проектов в сфере благоустройства территории муниципально</w:t>
      </w:r>
      <w:r w:rsidR="006D062B" w:rsidRPr="00813522">
        <w:rPr>
          <w:rFonts w:ascii="Arial" w:hAnsi="Arial" w:cs="Arial"/>
          <w:color w:val="000000"/>
        </w:rPr>
        <w:t>го образования «поселок Теткино</w:t>
      </w:r>
      <w:r w:rsidR="00092BB2" w:rsidRPr="00813522">
        <w:rPr>
          <w:rFonts w:ascii="Arial" w:hAnsi="Arial" w:cs="Arial"/>
          <w:color w:val="000000"/>
        </w:rPr>
        <w:t>».</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Подпрограмма 2. Создание условий для обеспечения доступным и комфортным жильем граждан в муниципальн</w:t>
      </w:r>
      <w:r w:rsidR="006D062B" w:rsidRPr="00813522">
        <w:rPr>
          <w:rFonts w:ascii="Arial" w:eastAsia="Times New Roman" w:hAnsi="Arial" w:cs="Arial"/>
          <w:b/>
          <w:bCs/>
          <w:color w:val="000000"/>
          <w:sz w:val="24"/>
          <w:szCs w:val="24"/>
          <w:lang w:eastAsia="ru-RU"/>
        </w:rPr>
        <w:t>ом образовании «поселок Теткино</w:t>
      </w:r>
      <w:r w:rsidRPr="00813522">
        <w:rPr>
          <w:rFonts w:ascii="Arial" w:eastAsia="Times New Roman" w:hAnsi="Arial" w:cs="Arial"/>
          <w:b/>
          <w:bCs/>
          <w:color w:val="000000"/>
          <w:sz w:val="24"/>
          <w:szCs w:val="24"/>
          <w:lang w:eastAsia="ru-RU"/>
        </w:rPr>
        <w:t>» включает следующие мероприятия: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lastRenderedPageBreak/>
        <w:t>Мероприятие 2.1 – Реализация мероприятий по обеспечению жильем молодых семей.</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1. Содержание проблемы и обоснование необходимости её решения  программно-целевым методом.</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xml:space="preserve">В поселке  </w:t>
      </w:r>
      <w:r w:rsidR="006D062B" w:rsidRPr="00813522">
        <w:rPr>
          <w:rFonts w:ascii="Arial" w:eastAsia="Times New Roman" w:hAnsi="Arial" w:cs="Arial"/>
          <w:color w:val="000000"/>
          <w:sz w:val="24"/>
          <w:szCs w:val="24"/>
          <w:lang w:eastAsia="ru-RU"/>
        </w:rPr>
        <w:t xml:space="preserve">Теткино </w:t>
      </w:r>
      <w:r w:rsidRPr="00813522">
        <w:rPr>
          <w:rFonts w:ascii="Arial" w:eastAsia="Times New Roman" w:hAnsi="Arial" w:cs="Arial"/>
          <w:color w:val="000000"/>
          <w:sz w:val="24"/>
          <w:szCs w:val="24"/>
          <w:lang w:eastAsia="ru-RU"/>
        </w:rPr>
        <w:t>остро стоит жилищная пробл</w:t>
      </w:r>
      <w:r w:rsidR="00A50124" w:rsidRPr="00813522">
        <w:rPr>
          <w:rFonts w:ascii="Arial" w:eastAsia="Times New Roman" w:hAnsi="Arial" w:cs="Arial"/>
          <w:color w:val="000000"/>
          <w:sz w:val="24"/>
          <w:szCs w:val="24"/>
          <w:lang w:eastAsia="ru-RU"/>
        </w:rPr>
        <w:t xml:space="preserve">ема. </w:t>
      </w:r>
      <w:r w:rsidRPr="00813522">
        <w:rPr>
          <w:rFonts w:ascii="Arial" w:eastAsia="Times New Roman" w:hAnsi="Arial" w:cs="Arial"/>
          <w:color w:val="000000"/>
          <w:sz w:val="24"/>
          <w:szCs w:val="24"/>
          <w:lang w:eastAsia="ru-RU"/>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В связи с эти</w:t>
      </w:r>
      <w:r w:rsidR="006D062B" w:rsidRPr="00813522">
        <w:rPr>
          <w:rFonts w:ascii="Arial" w:eastAsia="Times New Roman" w:hAnsi="Arial" w:cs="Arial"/>
          <w:color w:val="000000"/>
          <w:sz w:val="24"/>
          <w:szCs w:val="24"/>
          <w:lang w:eastAsia="ru-RU"/>
        </w:rPr>
        <w:t>м на территории поселка Теткино</w:t>
      </w:r>
      <w:r w:rsidRPr="00813522">
        <w:rPr>
          <w:rFonts w:ascii="Arial" w:eastAsia="Times New Roman" w:hAnsi="Arial" w:cs="Arial"/>
          <w:color w:val="000000"/>
          <w:sz w:val="24"/>
          <w:szCs w:val="24"/>
          <w:lang w:eastAsia="ru-RU"/>
        </w:rPr>
        <w:t xml:space="preserve"> Курской области оказываются меры государственной поддержки посредством предоставления социальных выплат за счет бюджетов всех уровней на улучшение жилищных условий молодым семьям.</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Поддержка молодых семей поселка при решении жилищной проблемы станет основой стабильных условий жизни, повлияет на улучшение демографической ситуации. Возможность решения жилищной проблемы, в том числе с привлечением средств ипотечного жилищного кредита или займа, создаст для молодежи  поселка стимул к повышению качества трудовой деятельности, уровня квалификации в целях роста заработной платы. Решение жилищной проблемы молодых граждан поселка позволит сформировать экономически активный слой населения.</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Настоящая Подпрограмма предлагает организационные и финансовые механизмы оказания поддержки молодым семьям и молодежи в строительстве и пр</w:t>
      </w:r>
      <w:r w:rsidR="00585925" w:rsidRPr="00813522">
        <w:rPr>
          <w:rFonts w:ascii="Arial" w:eastAsia="Times New Roman" w:hAnsi="Arial" w:cs="Arial"/>
          <w:color w:val="000000"/>
          <w:sz w:val="24"/>
          <w:szCs w:val="24"/>
          <w:lang w:eastAsia="ru-RU"/>
        </w:rPr>
        <w:t>иобретении жилья на 2020-2022 годы.</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2. Цель, задачи, сроки и этапы реализации Подпрограммы.</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Основными мероприятиями подпрограммы являются:</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 формирование и создание максимально благоприятных, комфортных и безопасных условий для про</w:t>
      </w:r>
      <w:r w:rsidR="00585925" w:rsidRPr="00813522">
        <w:rPr>
          <w:rFonts w:ascii="Arial" w:eastAsia="Times New Roman" w:hAnsi="Arial" w:cs="Arial"/>
          <w:color w:val="000000"/>
          <w:sz w:val="24"/>
          <w:szCs w:val="24"/>
          <w:lang w:eastAsia="ru-RU"/>
        </w:rPr>
        <w:t>живания жителей поселка Теткино</w:t>
      </w:r>
      <w:r w:rsidRPr="00813522">
        <w:rPr>
          <w:rFonts w:ascii="Arial" w:eastAsia="Times New Roman" w:hAnsi="Arial" w:cs="Arial"/>
          <w:color w:val="000000"/>
          <w:sz w:val="24"/>
          <w:szCs w:val="24"/>
          <w:lang w:eastAsia="ru-RU"/>
        </w:rPr>
        <w:t>;</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-предоставление государственной поддержки в решении жилищной проблемы</w:t>
      </w:r>
      <w:r w:rsidR="00A50124" w:rsidRPr="00813522">
        <w:rPr>
          <w:rFonts w:ascii="Arial" w:eastAsia="Times New Roman" w:hAnsi="Arial" w:cs="Arial"/>
          <w:color w:val="000000"/>
          <w:sz w:val="24"/>
          <w:szCs w:val="24"/>
          <w:lang w:eastAsia="ru-RU"/>
        </w:rPr>
        <w:t xml:space="preserve"> </w:t>
      </w:r>
      <w:r w:rsidRPr="00813522">
        <w:rPr>
          <w:rFonts w:ascii="Arial" w:eastAsia="Times New Roman" w:hAnsi="Arial" w:cs="Arial"/>
          <w:color w:val="000000"/>
          <w:sz w:val="24"/>
          <w:szCs w:val="24"/>
          <w:lang w:eastAsia="ru-RU"/>
        </w:rPr>
        <w:t xml:space="preserve"> молодым семьям, признанных в установленном порядке, нуждающимися в</w:t>
      </w:r>
      <w:r w:rsidR="00A50124" w:rsidRPr="00813522">
        <w:rPr>
          <w:rFonts w:ascii="Arial" w:eastAsia="Times New Roman" w:hAnsi="Arial" w:cs="Arial"/>
          <w:color w:val="000000"/>
          <w:sz w:val="24"/>
          <w:szCs w:val="24"/>
          <w:lang w:eastAsia="ru-RU"/>
        </w:rPr>
        <w:t xml:space="preserve"> у</w:t>
      </w:r>
      <w:r w:rsidRPr="00813522">
        <w:rPr>
          <w:rFonts w:ascii="Arial" w:eastAsia="Times New Roman" w:hAnsi="Arial" w:cs="Arial"/>
          <w:color w:val="000000"/>
          <w:sz w:val="24"/>
          <w:szCs w:val="24"/>
          <w:lang w:eastAsia="ru-RU"/>
        </w:rPr>
        <w:t>лучшении жилищных условий.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Задачами   мероприятий ведомственной целевой программы являются:</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снижение риска возникновения аварийных ситуаций;</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 обеспечение жильем молодых семей, проживающих на территории поселка и признанных в установленном порядке нуждающимися в улучшении жилищных условий;</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xml:space="preserve">            -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кредитов, для </w:t>
      </w:r>
      <w:r w:rsidRPr="00813522">
        <w:rPr>
          <w:rFonts w:ascii="Arial" w:eastAsia="Times New Roman" w:hAnsi="Arial" w:cs="Arial"/>
          <w:color w:val="000000"/>
          <w:sz w:val="24"/>
          <w:szCs w:val="24"/>
          <w:lang w:eastAsia="ru-RU"/>
        </w:rPr>
        <w:lastRenderedPageBreak/>
        <w:t>приобретения жилого помещения или строительства индивидуального жилого дома.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Подпрограмма рассчитана на реализацию осно</w:t>
      </w:r>
      <w:r w:rsidR="00CD7BBC" w:rsidRPr="00813522">
        <w:rPr>
          <w:rFonts w:ascii="Arial" w:eastAsia="Times New Roman" w:hAnsi="Arial" w:cs="Arial"/>
          <w:color w:val="000000"/>
          <w:sz w:val="24"/>
          <w:szCs w:val="24"/>
          <w:lang w:eastAsia="ru-RU"/>
        </w:rPr>
        <w:t>вного мероприятия в течение 2020 - 2022</w:t>
      </w:r>
      <w:r w:rsidRPr="00813522">
        <w:rPr>
          <w:rFonts w:ascii="Arial" w:eastAsia="Times New Roman" w:hAnsi="Arial" w:cs="Arial"/>
          <w:color w:val="000000"/>
          <w:sz w:val="24"/>
          <w:szCs w:val="24"/>
          <w:lang w:eastAsia="ru-RU"/>
        </w:rPr>
        <w:t xml:space="preserve"> годов. Реализация м</w:t>
      </w:r>
      <w:r w:rsidR="00585925" w:rsidRPr="00813522">
        <w:rPr>
          <w:rFonts w:ascii="Arial" w:eastAsia="Times New Roman" w:hAnsi="Arial" w:cs="Arial"/>
          <w:color w:val="000000"/>
          <w:sz w:val="24"/>
          <w:szCs w:val="24"/>
          <w:lang w:eastAsia="ru-RU"/>
        </w:rPr>
        <w:t>ероприятия будет проходить в три</w:t>
      </w:r>
      <w:r w:rsidRPr="00813522">
        <w:rPr>
          <w:rFonts w:ascii="Arial" w:eastAsia="Times New Roman" w:hAnsi="Arial" w:cs="Arial"/>
          <w:color w:val="000000"/>
          <w:sz w:val="24"/>
          <w:szCs w:val="24"/>
          <w:lang w:eastAsia="ru-RU"/>
        </w:rPr>
        <w:t xml:space="preserve"> этапа:</w:t>
      </w:r>
    </w:p>
    <w:p w:rsidR="00FF2965" w:rsidRPr="00813522" w:rsidRDefault="00CD7BBC"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первый этап – 2020</w:t>
      </w:r>
      <w:r w:rsidR="00FF2965" w:rsidRPr="00813522">
        <w:rPr>
          <w:rFonts w:ascii="Arial" w:eastAsia="Times New Roman" w:hAnsi="Arial" w:cs="Arial"/>
          <w:color w:val="000000"/>
          <w:sz w:val="24"/>
          <w:szCs w:val="24"/>
          <w:lang w:eastAsia="ru-RU"/>
        </w:rPr>
        <w:t xml:space="preserve"> год;</w:t>
      </w:r>
    </w:p>
    <w:p w:rsidR="00FF2965" w:rsidRPr="00813522" w:rsidRDefault="00CD7BBC"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второй этап – 2021 год;</w:t>
      </w:r>
    </w:p>
    <w:p w:rsidR="00CD7BBC" w:rsidRPr="00813522" w:rsidRDefault="00CD7BBC"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xml:space="preserve">            третий этап – 2022 год.</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На каждом этапе будут созданы необходимые методические, организационные и правовые условия для решения основных задач.</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3. Система подпрограммных мероприятий</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Подпрограмма 2. Создание условий для обеспечения доступным и комфортным жильем граждан в муниципальн</w:t>
      </w:r>
      <w:r w:rsidR="00585925" w:rsidRPr="00813522">
        <w:rPr>
          <w:rFonts w:ascii="Arial" w:eastAsia="Times New Roman" w:hAnsi="Arial" w:cs="Arial"/>
          <w:b/>
          <w:bCs/>
          <w:color w:val="000000"/>
          <w:sz w:val="24"/>
          <w:szCs w:val="24"/>
          <w:lang w:eastAsia="ru-RU"/>
        </w:rPr>
        <w:t>ом образовании «поселок Теткино</w:t>
      </w:r>
      <w:r w:rsidRPr="00813522">
        <w:rPr>
          <w:rFonts w:ascii="Arial" w:eastAsia="Times New Roman" w:hAnsi="Arial" w:cs="Arial"/>
          <w:b/>
          <w:bCs/>
          <w:color w:val="000000"/>
          <w:sz w:val="24"/>
          <w:szCs w:val="24"/>
          <w:lang w:eastAsia="ru-RU"/>
        </w:rPr>
        <w:t>» включает мероприятие – «Реализация мероприятий по обеспечению жильем молодых семей».</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Реализация   данного мероприятия позволит:</w:t>
      </w:r>
    </w:p>
    <w:p w:rsidR="006D062B"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снизить риск во</w:t>
      </w:r>
      <w:r w:rsidR="006D062B" w:rsidRPr="00813522">
        <w:rPr>
          <w:rFonts w:ascii="Arial" w:eastAsia="Times New Roman" w:hAnsi="Arial" w:cs="Arial"/>
          <w:color w:val="000000"/>
          <w:sz w:val="24"/>
          <w:szCs w:val="24"/>
          <w:lang w:eastAsia="ru-RU"/>
        </w:rPr>
        <w:t>зникновения аварийных ситуаций;</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создать условия для повышения уровня обеспеченности жильем молодых семей;</w:t>
      </w:r>
    </w:p>
    <w:p w:rsidR="006D062B"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укрепить семейные отношения и снизить социа</w:t>
      </w:r>
      <w:r w:rsidR="006D062B" w:rsidRPr="00813522">
        <w:rPr>
          <w:rFonts w:ascii="Arial" w:eastAsia="Times New Roman" w:hAnsi="Arial" w:cs="Arial"/>
          <w:color w:val="000000"/>
          <w:sz w:val="24"/>
          <w:szCs w:val="24"/>
          <w:lang w:eastAsia="ru-RU"/>
        </w:rPr>
        <w:t>льную напряженность в обществе;</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оказать содействие развитию системы ипотечного жилищного кредитования;</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улучшить демографическую ситуацию.</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Социальная выплата на строительство или приобретение жилья молодым семьям предоставляется на условиях софинансирования за счет средств федерального, областного и  местного бюджетов в соответствии с постановлением Правительства Российской Федерации от 17.12.2010 года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Федерации»(с  изменениями и дополнениями), постановлением Правительства Российской Федерации от 30.12.2017 года №1710 «Об утверждении государственной российской Федерации «Обеспечение доступным и комфортным жильем и коммунальными услугами граждан Российской Фе6дерации» (с изменениями и дополнениями), постановлением Администрации Курской области от 11.10.2013 года №716-па «Об утверждении государственной программы Курской области «Обеспечение доступным и комфортным жильем и коммунальными услугами граждан в Курской области (с изменениями и дополнениями), Уставом муниципальног</w:t>
      </w:r>
      <w:r w:rsidR="003505B4" w:rsidRPr="00813522">
        <w:rPr>
          <w:rFonts w:ascii="Arial" w:eastAsia="Times New Roman" w:hAnsi="Arial" w:cs="Arial"/>
          <w:color w:val="000000"/>
          <w:sz w:val="24"/>
          <w:szCs w:val="24"/>
          <w:lang w:eastAsia="ru-RU"/>
        </w:rPr>
        <w:t>о образования  «поселок Теткино</w:t>
      </w:r>
      <w:r w:rsidRPr="00813522">
        <w:rPr>
          <w:rFonts w:ascii="Arial" w:eastAsia="Times New Roman" w:hAnsi="Arial" w:cs="Arial"/>
          <w:color w:val="000000"/>
          <w:sz w:val="24"/>
          <w:szCs w:val="24"/>
          <w:lang w:eastAsia="ru-RU"/>
        </w:rPr>
        <w:t>» Глушковского района Курской области, постановлением Правительства Российской Федерации от 30 января 2019г. № 62 «О внесении изменений в некоторые законодательные акты Правительства Российской Федерации».</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Социальная выплата используется:</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б) для оплаты цены договора строительного подряда на строительство жилого дома (далее - договор строительного подряда);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lastRenderedPageBreak/>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д)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родителей(в том числе усыновленных), детей (в том числе усыновленных), полнородных и не полнородных братьев и сестер.</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Участником мероприятий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ведомственной целевой программе)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возраст каждого из супругов либо одного родителя в неполной семье на день принятия Администрацией поселка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под нуждающимися в жилых помещениях понимаются мо</w:t>
      </w:r>
      <w:r w:rsidR="00F02F23" w:rsidRPr="00813522">
        <w:rPr>
          <w:rFonts w:ascii="Arial" w:eastAsia="Times New Roman" w:hAnsi="Arial" w:cs="Arial"/>
          <w:color w:val="000000"/>
          <w:sz w:val="24"/>
          <w:szCs w:val="24"/>
          <w:lang w:eastAsia="ru-RU"/>
        </w:rPr>
        <w:t>о</w:t>
      </w:r>
      <w:r w:rsidRPr="00813522">
        <w:rPr>
          <w:rFonts w:ascii="Arial" w:eastAsia="Times New Roman" w:hAnsi="Arial" w:cs="Arial"/>
          <w:color w:val="000000"/>
          <w:sz w:val="24"/>
          <w:szCs w:val="24"/>
          <w:lang w:eastAsia="ru-RU"/>
        </w:rPr>
        <w:t>лодые семьи, поставленные на учет в качестве нуждающихся в улучшении жилищных условий до 1 марта 2005 г.,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11" w:history="1">
        <w:r w:rsidRPr="00813522">
          <w:rPr>
            <w:rFonts w:ascii="Arial" w:eastAsia="Times New Roman" w:hAnsi="Arial" w:cs="Arial"/>
            <w:color w:val="33A6E3"/>
            <w:sz w:val="24"/>
            <w:szCs w:val="24"/>
            <w:lang w:eastAsia="ru-RU"/>
          </w:rPr>
          <w:t>статьей 51</w:t>
        </w:r>
      </w:hyperlink>
      <w:r w:rsidRPr="00813522">
        <w:rPr>
          <w:rFonts w:ascii="Arial" w:eastAsia="Times New Roman" w:hAnsi="Arial" w:cs="Arial"/>
          <w:color w:val="000000"/>
          <w:sz w:val="24"/>
          <w:szCs w:val="24"/>
          <w:lang w:eastAsia="ru-RU"/>
        </w:rPr>
        <w:t>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xml:space="preserve">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w:t>
      </w:r>
      <w:r w:rsidRPr="00813522">
        <w:rPr>
          <w:rFonts w:ascii="Arial" w:eastAsia="Times New Roman" w:hAnsi="Arial" w:cs="Arial"/>
          <w:color w:val="000000"/>
          <w:sz w:val="24"/>
          <w:szCs w:val="24"/>
          <w:lang w:eastAsia="ru-RU"/>
        </w:rPr>
        <w:lastRenderedPageBreak/>
        <w:t>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Право получить государственную поддержку в улучшении жилищных условий может быть использовано только один раз, при этом указанная категория граждан, реализовавшая социальную выплату, снимается с учета нуждающихся в улучшении жилищных условий.</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Участие в мероприятиях ведомственной целевой программы является добровольным.</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Условием получения социальной выплаты является наличие у молодой семьи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приобретаемого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В первую очередь в список молодых семей - участников  мероприятий ведомственной целевой программы изъявивших желание получить социальную выплату в планируемом году включаются молодые семьи - участники молодого мероприятия, поставленные на учет в качестве нуждающихся в улучшении жилищных условий до 1 марта 2005 г., а также молодые семьи, имеющие 3 и более детей»</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Предоставление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Согласие должно быть оформлено в соответствии со </w:t>
      </w:r>
      <w:hyperlink r:id="rId12" w:history="1">
        <w:r w:rsidRPr="00813522">
          <w:rPr>
            <w:rFonts w:ascii="Arial" w:eastAsia="Times New Roman" w:hAnsi="Arial" w:cs="Arial"/>
            <w:color w:val="33A6E3"/>
            <w:sz w:val="24"/>
            <w:szCs w:val="24"/>
            <w:lang w:eastAsia="ru-RU"/>
          </w:rPr>
          <w:t>статьей 9</w:t>
        </w:r>
      </w:hyperlink>
      <w:r w:rsidRPr="00813522">
        <w:rPr>
          <w:rFonts w:ascii="Arial" w:eastAsia="Times New Roman" w:hAnsi="Arial" w:cs="Arial"/>
          <w:color w:val="000000"/>
          <w:sz w:val="24"/>
          <w:szCs w:val="24"/>
          <w:lang w:eastAsia="ru-RU"/>
        </w:rPr>
        <w:t> Федерального закона от 27 июля 2006 года N 152-ФЗ "О персональных данных".</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4. Ресурсное обеспечение Подпрограммы.</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Финансирование мероприятий ведомственной целевой программы осуществляется за счет средств федерального, областного и местного бюджетов, а также за счёт собственных и заёмных средств молодых семей.</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Объем финансирования  из  федерального, областного, местного бюджетов подлежит  уточнению, исходя из возможностей бюджетов на соответствующий год.</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Источниками финансирования предоставления социальных выплат молодым семьям являются:</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а) средства федерального бюджета;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б) средства областного бюджета;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в) средства молодых семей, используемые для частичной оплаты стоимости приобретения (строительства) жилья. Для подтверждения наличия денежных средств, достаточных для оплаты расчетной (средней) стоимости жилья в части, превышающей размер предоставляемой социальной выплаты, молодые семьи могут использовать материнский капитал, начиная с 1 января 2009 года в рамках действующего законодательства, регулирующего данные правоотношения;</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г) средства организаций.</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lastRenderedPageBreak/>
        <w:t>Возможными формами участия организаций в реализации  мероприятий ведомственной целевой программы за исключением организаций, предоставляющих ипотечные жилищные кредиты и займы, могут являться такие, как участие в софинансировании предоставления социальных выплат на приобретение жилья, предоставление материально-технических ресурсов на строительство жилья для молодых семей - участников основного мероприятия, а также иные формы поддержки;</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д) иные не запрещенные законодательством источники финансирования.</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Ресурсное обеспечение  мероприятий ведомственной целевой программы приведено в приложениях к настоящей программе.</w:t>
      </w:r>
    </w:p>
    <w:p w:rsidR="004F3007"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br/>
      </w:r>
      <w:r w:rsidRPr="00813522">
        <w:rPr>
          <w:rFonts w:ascii="Arial" w:eastAsia="Times New Roman" w:hAnsi="Arial" w:cs="Arial"/>
          <w:b/>
          <w:bCs/>
          <w:color w:val="000000"/>
          <w:sz w:val="24"/>
          <w:szCs w:val="24"/>
          <w:lang w:eastAsia="ru-RU"/>
        </w:rPr>
        <w:t>            5. Механизм реализации Подпрограммы.</w:t>
      </w:r>
    </w:p>
    <w:p w:rsidR="004F3007" w:rsidRPr="00813522" w:rsidRDefault="0077342E"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Администрация поселка Теткино</w:t>
      </w:r>
      <w:r w:rsidR="004F3007" w:rsidRPr="00813522">
        <w:rPr>
          <w:rFonts w:ascii="Arial" w:eastAsia="Times New Roman" w:hAnsi="Arial" w:cs="Arial"/>
          <w:color w:val="000000"/>
          <w:sz w:val="24"/>
          <w:szCs w:val="24"/>
          <w:lang w:eastAsia="ru-RU"/>
        </w:rPr>
        <w:t xml:space="preserve"> как координатор Подпрограммы:</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 осуществляет общее руководство   реализацией Подпрограммы;</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 ежегодно уточняет целевые показатели и затраты на подпрограммные мероприятия;</w:t>
      </w:r>
    </w:p>
    <w:p w:rsidR="00FF2965" w:rsidRPr="00813522" w:rsidRDefault="004F3007"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r w:rsidR="00FF2965" w:rsidRPr="00813522">
        <w:rPr>
          <w:rFonts w:ascii="Arial" w:eastAsia="Times New Roman" w:hAnsi="Arial" w:cs="Arial"/>
          <w:color w:val="000000"/>
          <w:sz w:val="24"/>
          <w:szCs w:val="24"/>
          <w:lang w:eastAsia="ru-RU"/>
        </w:rPr>
        <w:t>- осуществляет ведение ежеквартальной, годовой и итоговой отчетности о реализации основных мероприятий;</w:t>
      </w:r>
    </w:p>
    <w:p w:rsidR="00FF2965" w:rsidRPr="00813522" w:rsidRDefault="004F3007"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r w:rsidR="00FF2965" w:rsidRPr="00813522">
        <w:rPr>
          <w:rFonts w:ascii="Arial" w:eastAsia="Times New Roman" w:hAnsi="Arial" w:cs="Arial"/>
          <w:color w:val="000000"/>
          <w:sz w:val="24"/>
          <w:szCs w:val="24"/>
          <w:lang w:eastAsia="ru-RU"/>
        </w:rPr>
        <w:t>- вносит в установленном порядке предложения об изменении или продлении выполнения подпрограммных мероприятий.</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Жилищная комиссия пр</w:t>
      </w:r>
      <w:r w:rsidR="003505B4" w:rsidRPr="00813522">
        <w:rPr>
          <w:rFonts w:ascii="Arial" w:eastAsia="Times New Roman" w:hAnsi="Arial" w:cs="Arial"/>
          <w:color w:val="000000"/>
          <w:sz w:val="24"/>
          <w:szCs w:val="24"/>
          <w:lang w:eastAsia="ru-RU"/>
        </w:rPr>
        <w:t>и Администрации поселка Теткино</w:t>
      </w:r>
      <w:r w:rsidRPr="00813522">
        <w:rPr>
          <w:rFonts w:ascii="Arial" w:eastAsia="Times New Roman" w:hAnsi="Arial" w:cs="Arial"/>
          <w:color w:val="000000"/>
          <w:sz w:val="24"/>
          <w:szCs w:val="24"/>
          <w:lang w:eastAsia="ru-RU"/>
        </w:rPr>
        <w:t xml:space="preserve"> осуществляет:</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-прием заявлений от молодых граждан на участие в основном мероприятии;</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-рассмотрение первичных документов, подтверждающих их право на участие в реализации основного мероприятия;</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-формирование и утверждение списка молодых семей, нуждающихся в улучшении жилищных условий, на участие в основном мероприятии;</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-ведение очереди молодых семей, претендующих на участие в основном мероприятии;</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-утверждение норматива стоимости 1 кв. м общей площади жилья по муниципальному образованию и расчет размера социальной выплаты;</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-выдачу молодым семьям свидетельств о предоставлении социальной выплаты;</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-перечисление средств социальной выплаты на счета получателей, открытые в банке, с указанием сумм финансовых средств из каждого уровня бюджетов;</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Социальная выплата молодой  семье предоставляется в размере не менее:</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-30 процентов расчетной (средней) стоимости жилья - для молодых семей, не имеющих детей;</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-35 процентов расчетной (средней) стоимости жилья - для молодых семей, имеющих 1 ребенка или более, а также для неполных молодых семей, состоящих из 1 молодого родителя и 1 ребенка или более.</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основного мероприятия и норматива стоимости 1 кв. метра общей площади жилья.</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Разница между стоимостью жилья и величиной социальной выплаты оплачивается гражданами за счет собственных средств. Для подтверждения наличия денежных средств, достаточных для оплаты расчетной (средней) стоимости жилья в части, превышающей размер предоставляемой социальной выплаты, молодые семьи могут использовать материнский капитал, начиная с 1 января 2009 г. в рамках действующего законодательства, регулирующего данные правоотношения.</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lastRenderedPageBreak/>
        <w:t>Для молодых семей, имеющих 3 детей и более, а также для неполных молодых семей, состоящих из 1 молодого родителя и 3 детей и более, органы местного самоуправления могут дополнительно предоставить социальную выплату или выступить гарантом на получение кредита на оплату разницы между расчетной стоимостью жилья и размером социальной выплаты, выделяемой из областного бюджета.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участника основного мероприятия и норматива стоимости 1 кв. метра общей площади жилья по муниципальному образованию, в котором молодая семья включена в список участников основного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Курской области, определяемой Министерством строительства и ЖКХ Российской Федерации.</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основного мероприятия, являющихся гражданами Российской Федерации, и норматива стоимости 1 кв. метра общей площади жилья по муниципальному образованию, в котором молодая семья включена в список участников основного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Курской области, определяемой Министерством строительства и ЖКХ Российской Федерации.</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Размер общей площади жилого помещения, с учетом которой определяется размер социальной выплаты, составляет:</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а) для семьи, состоящей из 2 человек (молодые супруги или 1 молодой родитель и ребенок) - 42 кв. метра;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б) для семьи, состоящей из 3 или более человек, включающей помимо молодых супругов, 1 или более детей (либо семьи, состоящей из 1 молодого родителя и 2 или более детей) - по 18 кв. метров на 1 человека.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Расчетная (средняя) стоимость жилья, используемая при расчете размера социальной выплаты, определяется по формуле:</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СтЖ = Н x РЖ,</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где:</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Н - норматив стоимости 1 кв. метра общей площади жилья;</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РЖ - размер общей площади жилого помещения.</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Планы мероприятий подлежат ежегодной корректировке с учетом объемов финансирования за счёт средств бюджета  муниципально</w:t>
      </w:r>
      <w:r w:rsidR="003505B4" w:rsidRPr="00813522">
        <w:rPr>
          <w:rFonts w:ascii="Arial" w:eastAsia="Times New Roman" w:hAnsi="Arial" w:cs="Arial"/>
          <w:color w:val="000000"/>
          <w:sz w:val="24"/>
          <w:szCs w:val="24"/>
          <w:lang w:eastAsia="ru-RU"/>
        </w:rPr>
        <w:t>го образования «поселок Теткино</w:t>
      </w:r>
      <w:r w:rsidRPr="00813522">
        <w:rPr>
          <w:rFonts w:ascii="Arial" w:eastAsia="Times New Roman" w:hAnsi="Arial" w:cs="Arial"/>
          <w:color w:val="000000"/>
          <w:sz w:val="24"/>
          <w:szCs w:val="24"/>
          <w:lang w:eastAsia="ru-RU"/>
        </w:rPr>
        <w:t>».</w:t>
      </w:r>
    </w:p>
    <w:p w:rsidR="00FF2965" w:rsidRPr="00813522" w:rsidRDefault="003505B4"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lastRenderedPageBreak/>
        <w:t>Администрация поселка Теткино</w:t>
      </w:r>
      <w:r w:rsidR="00FF2965" w:rsidRPr="00813522">
        <w:rPr>
          <w:rFonts w:ascii="Arial" w:eastAsia="Times New Roman" w:hAnsi="Arial" w:cs="Arial"/>
          <w:color w:val="000000"/>
          <w:sz w:val="24"/>
          <w:szCs w:val="24"/>
          <w:lang w:eastAsia="ru-RU"/>
        </w:rPr>
        <w:t xml:space="preserve"> Глушковского района Курской области до 1 июня года, предшествующего планируемому, формирует списки  молодых семей – участников  мероприятия ведомственной целевой программы, изъявивших желание получить социальную выплату в планируемом году, и предоставляет эти списки в Комитет строительства Курской области Администрации Курской области.</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Порядок формирования</w:t>
      </w:r>
      <w:r w:rsidR="003505B4" w:rsidRPr="00813522">
        <w:rPr>
          <w:rFonts w:ascii="Arial" w:eastAsia="Times New Roman" w:hAnsi="Arial" w:cs="Arial"/>
          <w:color w:val="000000"/>
          <w:sz w:val="24"/>
          <w:szCs w:val="24"/>
          <w:lang w:eastAsia="ru-RU"/>
        </w:rPr>
        <w:t xml:space="preserve"> Администрацией поселка Теткино</w:t>
      </w:r>
      <w:r w:rsidRPr="00813522">
        <w:rPr>
          <w:rFonts w:ascii="Arial" w:eastAsia="Times New Roman" w:hAnsi="Arial" w:cs="Arial"/>
          <w:color w:val="000000"/>
          <w:sz w:val="24"/>
          <w:szCs w:val="24"/>
          <w:lang w:eastAsia="ru-RU"/>
        </w:rPr>
        <w:t xml:space="preserve"> списка молодых семей – участников  мероприятий  ведомственной целевой программы, изъявивших желание получить социальную выплату в планируемом году и форма этого списка определяется Администрацией Курской области. В первую очередь в указанные списки включаются молодые семьи – участники  мероприятий ведомственной целевой программы, поставленные на учет в качестве нуждающихся в улучшении жилищных условий до 1 мая 2005 года, а также молодые семьи, имеющие 3 и более детей.</w:t>
      </w:r>
    </w:p>
    <w:p w:rsidR="00FF2965" w:rsidRPr="00813522" w:rsidRDefault="003505B4"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Администрация поселка Теткино</w:t>
      </w:r>
      <w:r w:rsidR="00FF2965" w:rsidRPr="00813522">
        <w:rPr>
          <w:rFonts w:ascii="Arial" w:eastAsia="Times New Roman" w:hAnsi="Arial" w:cs="Arial"/>
          <w:color w:val="000000"/>
          <w:sz w:val="24"/>
          <w:szCs w:val="24"/>
          <w:lang w:eastAsia="ru-RU"/>
        </w:rPr>
        <w:t xml:space="preserve"> доводит до сведения молодых семей – участников мероприятий ведомственной целевой программы, изъявивших желание получить социальную выплату в планируемом году, решение Администрации Курской области по вопросу включения их в список молодых семей, претендентов на получение социальной платы в  соответствующем году.</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Исполнителями  мероприятий ведомственной целевой программы являются:</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xml:space="preserve">            </w:t>
      </w:r>
      <w:r w:rsidR="003505B4" w:rsidRPr="00813522">
        <w:rPr>
          <w:rFonts w:ascii="Arial" w:eastAsia="Times New Roman" w:hAnsi="Arial" w:cs="Arial"/>
          <w:color w:val="000000"/>
          <w:sz w:val="24"/>
          <w:szCs w:val="24"/>
          <w:lang w:eastAsia="ru-RU"/>
        </w:rPr>
        <w:t>- Администрация поселка Теткино</w:t>
      </w:r>
      <w:r w:rsidRPr="00813522">
        <w:rPr>
          <w:rFonts w:ascii="Arial" w:eastAsia="Times New Roman" w:hAnsi="Arial" w:cs="Arial"/>
          <w:color w:val="000000"/>
          <w:sz w:val="24"/>
          <w:szCs w:val="24"/>
          <w:lang w:eastAsia="ru-RU"/>
        </w:rPr>
        <w:t>;</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-жилищная комиссия пр</w:t>
      </w:r>
      <w:r w:rsidR="003505B4" w:rsidRPr="00813522">
        <w:rPr>
          <w:rFonts w:ascii="Arial" w:eastAsia="Times New Roman" w:hAnsi="Arial" w:cs="Arial"/>
          <w:color w:val="000000"/>
          <w:sz w:val="24"/>
          <w:szCs w:val="24"/>
          <w:lang w:eastAsia="ru-RU"/>
        </w:rPr>
        <w:t>и Администрации поселка Теткино</w:t>
      </w:r>
      <w:r w:rsidRPr="00813522">
        <w:rPr>
          <w:rFonts w:ascii="Arial" w:eastAsia="Times New Roman" w:hAnsi="Arial" w:cs="Arial"/>
          <w:color w:val="000000"/>
          <w:sz w:val="24"/>
          <w:szCs w:val="24"/>
          <w:lang w:eastAsia="ru-RU"/>
        </w:rPr>
        <w:t>.</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Исполнители реализации мероприятий ведомственной целевой программы несут ответственность за качественное и своевременное исполнение  мероприятий ведомственной целевой программы, рациональное использование выделяемых на их реализацию бюджетных средств.</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br/>
        <w:t>           </w:t>
      </w:r>
    </w:p>
    <w:p w:rsidR="00FF2965" w:rsidRPr="00813522" w:rsidRDefault="00FF2965" w:rsidP="00A72E0B">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 </w:t>
      </w:r>
    </w:p>
    <w:p w:rsidR="00FF2965" w:rsidRPr="00813522" w:rsidRDefault="00FF2965" w:rsidP="00065AF9">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6. Оценка эффективности реализации Подпрограммы.</w:t>
      </w:r>
    </w:p>
    <w:p w:rsidR="00FF2965" w:rsidRPr="00813522" w:rsidRDefault="00FF2965" w:rsidP="00065AF9">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065AF9">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Оценка результативности Подпрограммы производится на основе анализа целевых показателей, выражающих степень выполнения мероприятий ведомственной целевой программы.</w:t>
      </w:r>
    </w:p>
    <w:p w:rsidR="00FF2965" w:rsidRPr="00813522" w:rsidRDefault="00FF2965" w:rsidP="00065AF9">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 </w:t>
      </w:r>
    </w:p>
    <w:p w:rsidR="00FF2965" w:rsidRPr="00813522" w:rsidRDefault="00FF2965" w:rsidP="00065AF9">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Целевые показатели (индикаторы)</w:t>
      </w:r>
    </w:p>
    <w:tbl>
      <w:tblPr>
        <w:tblW w:w="8795"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516"/>
        <w:gridCol w:w="3670"/>
        <w:gridCol w:w="1357"/>
        <w:gridCol w:w="1320"/>
        <w:gridCol w:w="1932"/>
      </w:tblGrid>
      <w:tr w:rsidR="00FF2965" w:rsidRPr="00813522" w:rsidTr="00813522">
        <w:trPr>
          <w:tblCellSpacing w:w="0" w:type="dxa"/>
        </w:trPr>
        <w:tc>
          <w:tcPr>
            <w:tcW w:w="516" w:type="dxa"/>
            <w:vMerge w:val="restart"/>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065AF9">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п/п</w:t>
            </w:r>
          </w:p>
        </w:tc>
        <w:tc>
          <w:tcPr>
            <w:tcW w:w="3670" w:type="dxa"/>
            <w:vMerge w:val="restart"/>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065AF9">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Наименование индикатора</w:t>
            </w:r>
          </w:p>
        </w:tc>
        <w:tc>
          <w:tcPr>
            <w:tcW w:w="1357" w:type="dxa"/>
            <w:vMerge w:val="restart"/>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065AF9">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Единицы измерения</w:t>
            </w:r>
          </w:p>
        </w:tc>
        <w:tc>
          <w:tcPr>
            <w:tcW w:w="3252" w:type="dxa"/>
            <w:gridSpan w:val="2"/>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065AF9">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годы</w:t>
            </w:r>
          </w:p>
        </w:tc>
      </w:tr>
      <w:tr w:rsidR="00FF2965" w:rsidRPr="00813522" w:rsidTr="00813522">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FFFFFF" w:themeFill="background1"/>
            <w:vAlign w:val="center"/>
            <w:hideMark/>
          </w:tcPr>
          <w:p w:rsidR="00FF2965" w:rsidRPr="00813522" w:rsidRDefault="00FF2965" w:rsidP="00065AF9">
            <w:pPr>
              <w:shd w:val="clear" w:color="auto" w:fill="FFFFFF" w:themeFill="background1"/>
              <w:spacing w:after="0" w:line="240" w:lineRule="auto"/>
              <w:rPr>
                <w:rFonts w:ascii="Arial" w:eastAsia="Times New Roman" w:hAnsi="Arial" w:cs="Arial"/>
                <w:color w:val="000000"/>
                <w:sz w:val="24"/>
                <w:szCs w:val="24"/>
                <w:lang w:eastAsia="ru-RU"/>
              </w:rPr>
            </w:pPr>
          </w:p>
        </w:tc>
        <w:tc>
          <w:tcPr>
            <w:tcW w:w="3670" w:type="dxa"/>
            <w:vMerge/>
            <w:tcBorders>
              <w:top w:val="single" w:sz="6" w:space="0" w:color="FFFFFF"/>
              <w:left w:val="single" w:sz="6" w:space="0" w:color="FFFFFF"/>
              <w:bottom w:val="single" w:sz="6" w:space="0" w:color="FFFFFF"/>
              <w:right w:val="single" w:sz="6" w:space="0" w:color="FFFFFF"/>
            </w:tcBorders>
            <w:shd w:val="clear" w:color="auto" w:fill="FFFFFF" w:themeFill="background1"/>
            <w:vAlign w:val="center"/>
            <w:hideMark/>
          </w:tcPr>
          <w:p w:rsidR="00FF2965" w:rsidRPr="00813522" w:rsidRDefault="00FF2965" w:rsidP="00065AF9">
            <w:pPr>
              <w:shd w:val="clear" w:color="auto" w:fill="FFFFFF" w:themeFill="background1"/>
              <w:spacing w:after="0" w:line="240" w:lineRule="auto"/>
              <w:rPr>
                <w:rFonts w:ascii="Arial" w:eastAsia="Times New Roman" w:hAnsi="Arial" w:cs="Arial"/>
                <w:color w:val="000000"/>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FFFFFF" w:themeFill="background1"/>
            <w:vAlign w:val="center"/>
            <w:hideMark/>
          </w:tcPr>
          <w:p w:rsidR="00FF2965" w:rsidRPr="00813522" w:rsidRDefault="00FF2965" w:rsidP="00065AF9">
            <w:pPr>
              <w:shd w:val="clear" w:color="auto" w:fill="FFFFFF" w:themeFill="background1"/>
              <w:spacing w:after="0" w:line="240" w:lineRule="auto"/>
              <w:rPr>
                <w:rFonts w:ascii="Arial" w:eastAsia="Times New Roman" w:hAnsi="Arial" w:cs="Arial"/>
                <w:color w:val="000000"/>
                <w:sz w:val="24"/>
                <w:szCs w:val="24"/>
                <w:lang w:eastAsia="ru-RU"/>
              </w:rPr>
            </w:pPr>
          </w:p>
        </w:tc>
        <w:tc>
          <w:tcPr>
            <w:tcW w:w="132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3505B4" w:rsidP="00065AF9">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2020</w:t>
            </w:r>
          </w:p>
        </w:tc>
        <w:tc>
          <w:tcPr>
            <w:tcW w:w="1932"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3505B4" w:rsidP="00065AF9">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2021        2022</w:t>
            </w:r>
          </w:p>
        </w:tc>
      </w:tr>
      <w:tr w:rsidR="00FF2965" w:rsidRPr="00813522" w:rsidTr="00813522">
        <w:trPr>
          <w:tblCellSpacing w:w="0" w:type="dxa"/>
        </w:trPr>
        <w:tc>
          <w:tcPr>
            <w:tcW w:w="516"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813522">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1</w:t>
            </w:r>
          </w:p>
        </w:tc>
        <w:tc>
          <w:tcPr>
            <w:tcW w:w="367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813522">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Обеспечение жильем молодых     </w:t>
            </w:r>
          </w:p>
          <w:p w:rsidR="00FF2965" w:rsidRPr="00813522" w:rsidRDefault="00FF2965" w:rsidP="00813522">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семей, проживающих на территории</w:t>
            </w:r>
          </w:p>
          <w:p w:rsidR="00FF2965" w:rsidRPr="00813522" w:rsidRDefault="00FF2965" w:rsidP="00813522">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Курской области и признанных в </w:t>
            </w:r>
          </w:p>
          <w:p w:rsidR="00FF2965" w:rsidRPr="00813522" w:rsidRDefault="00FF2965" w:rsidP="00813522">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установленном порядке          </w:t>
            </w:r>
          </w:p>
          <w:p w:rsidR="00FF2965" w:rsidRPr="00813522" w:rsidRDefault="00FF2965" w:rsidP="00813522">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нуждающимися в улучшении       </w:t>
            </w:r>
          </w:p>
          <w:p w:rsidR="00FF2965" w:rsidRPr="00813522" w:rsidRDefault="00FF2965" w:rsidP="00813522">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жилищных условий               </w:t>
            </w:r>
          </w:p>
        </w:tc>
        <w:tc>
          <w:tcPr>
            <w:tcW w:w="1357"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hideMark/>
          </w:tcPr>
          <w:p w:rsidR="00FF2965" w:rsidRPr="00813522" w:rsidRDefault="00FF2965" w:rsidP="00813522">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813522">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кол-во молодых семей</w:t>
            </w:r>
          </w:p>
        </w:tc>
        <w:tc>
          <w:tcPr>
            <w:tcW w:w="1320"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hideMark/>
          </w:tcPr>
          <w:p w:rsidR="00FF2965" w:rsidRPr="00813522" w:rsidRDefault="003505B4" w:rsidP="00813522">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1</w:t>
            </w:r>
          </w:p>
        </w:tc>
        <w:tc>
          <w:tcPr>
            <w:tcW w:w="1932" w:type="dxa"/>
            <w:tcBorders>
              <w:top w:val="single" w:sz="6" w:space="0" w:color="FFFFFF"/>
              <w:left w:val="single" w:sz="6" w:space="0" w:color="FFFFFF"/>
              <w:bottom w:val="single" w:sz="6" w:space="0" w:color="FFFFFF"/>
              <w:right w:val="single" w:sz="6" w:space="0" w:color="FFFFFF"/>
            </w:tcBorders>
            <w:shd w:val="clear" w:color="auto" w:fill="FFFFFF" w:themeFill="background1"/>
            <w:tcMar>
              <w:top w:w="30" w:type="dxa"/>
              <w:left w:w="60" w:type="dxa"/>
              <w:bottom w:w="30" w:type="dxa"/>
              <w:right w:w="60" w:type="dxa"/>
            </w:tcMar>
            <w:vAlign w:val="center"/>
            <w:hideMark/>
          </w:tcPr>
          <w:p w:rsidR="00FF2965" w:rsidRPr="00813522" w:rsidRDefault="00FF2965" w:rsidP="00813522">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2</w:t>
            </w:r>
            <w:r w:rsidR="0077342E" w:rsidRPr="00813522">
              <w:rPr>
                <w:rFonts w:ascii="Arial" w:eastAsia="Times New Roman" w:hAnsi="Arial" w:cs="Arial"/>
                <w:color w:val="000000"/>
                <w:sz w:val="24"/>
                <w:szCs w:val="24"/>
                <w:lang w:eastAsia="ru-RU"/>
              </w:rPr>
              <w:t xml:space="preserve">               2</w:t>
            </w:r>
          </w:p>
        </w:tc>
      </w:tr>
    </w:tbl>
    <w:p w:rsidR="00FF2965" w:rsidRPr="00813522" w:rsidRDefault="00FF2965" w:rsidP="00813522">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p w:rsidR="00FF2965" w:rsidRPr="00813522" w:rsidRDefault="00FF2965" w:rsidP="00813522">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lastRenderedPageBreak/>
        <w:t> </w:t>
      </w:r>
    </w:p>
    <w:p w:rsidR="00FF2965" w:rsidRPr="00813522" w:rsidRDefault="00FF2965" w:rsidP="00813522">
      <w:pPr>
        <w:shd w:val="clear" w:color="auto" w:fill="FFFFFF" w:themeFill="background1"/>
        <w:spacing w:after="0" w:line="240" w:lineRule="auto"/>
        <w:jc w:val="both"/>
        <w:rPr>
          <w:rFonts w:ascii="Arial" w:eastAsia="Times New Roman" w:hAnsi="Arial" w:cs="Arial"/>
          <w:b/>
          <w:bCs/>
          <w:color w:val="000000"/>
          <w:sz w:val="24"/>
          <w:szCs w:val="24"/>
          <w:lang w:eastAsia="ru-RU"/>
        </w:rPr>
      </w:pPr>
      <w:r w:rsidRPr="00813522">
        <w:rPr>
          <w:rFonts w:ascii="Arial" w:eastAsia="Times New Roman" w:hAnsi="Arial" w:cs="Arial"/>
          <w:b/>
          <w:bCs/>
          <w:color w:val="000000"/>
          <w:sz w:val="24"/>
          <w:szCs w:val="24"/>
          <w:lang w:eastAsia="ru-RU"/>
        </w:rPr>
        <w:t> </w:t>
      </w:r>
    </w:p>
    <w:p w:rsidR="004F3007" w:rsidRPr="00813522" w:rsidRDefault="004F3007" w:rsidP="00813522">
      <w:pPr>
        <w:shd w:val="clear" w:color="auto" w:fill="FFFFFF" w:themeFill="background1"/>
        <w:spacing w:after="0" w:line="240" w:lineRule="auto"/>
        <w:jc w:val="both"/>
        <w:rPr>
          <w:rFonts w:ascii="Arial" w:eastAsia="Times New Roman" w:hAnsi="Arial" w:cs="Arial"/>
          <w:color w:val="000000"/>
          <w:sz w:val="24"/>
          <w:szCs w:val="24"/>
          <w:lang w:eastAsia="ru-RU"/>
        </w:rPr>
      </w:pPr>
    </w:p>
    <w:p w:rsidR="00FF2965" w:rsidRPr="00813522" w:rsidRDefault="00813522" w:rsidP="00813522">
      <w:pPr>
        <w:shd w:val="clear" w:color="auto" w:fill="FFFFFF" w:themeFill="background1"/>
        <w:spacing w:after="0" w:line="240" w:lineRule="auto"/>
        <w:jc w:val="center"/>
        <w:rPr>
          <w:rFonts w:ascii="Arial" w:eastAsia="Times New Roman" w:hAnsi="Arial" w:cs="Arial"/>
          <w:color w:val="000000"/>
          <w:sz w:val="24"/>
          <w:szCs w:val="24"/>
          <w:lang w:eastAsia="ru-RU"/>
        </w:rPr>
      </w:pPr>
      <w:r>
        <w:rPr>
          <w:rFonts w:ascii="Arial" w:eastAsia="Times New Roman" w:hAnsi="Arial" w:cs="Arial"/>
          <w:bCs/>
          <w:color w:val="000000"/>
          <w:sz w:val="24"/>
          <w:szCs w:val="24"/>
          <w:lang w:eastAsia="ru-RU"/>
        </w:rPr>
        <w:t xml:space="preserve">                                                                                   </w:t>
      </w:r>
      <w:r w:rsidR="00FF2965" w:rsidRPr="00813522">
        <w:rPr>
          <w:rFonts w:ascii="Arial" w:eastAsia="Times New Roman" w:hAnsi="Arial" w:cs="Arial"/>
          <w:bCs/>
          <w:color w:val="000000"/>
          <w:sz w:val="24"/>
          <w:szCs w:val="24"/>
          <w:lang w:eastAsia="ru-RU"/>
        </w:rPr>
        <w:t>Приложение №1</w:t>
      </w:r>
    </w:p>
    <w:p w:rsidR="00FF2965" w:rsidRPr="00813522" w:rsidRDefault="00FF2965" w:rsidP="00813522">
      <w:pPr>
        <w:shd w:val="clear" w:color="auto" w:fill="FFFFFF" w:themeFill="background1"/>
        <w:spacing w:after="0" w:line="240" w:lineRule="auto"/>
        <w:jc w:val="center"/>
        <w:rPr>
          <w:rFonts w:ascii="Arial" w:eastAsia="Times New Roman" w:hAnsi="Arial" w:cs="Arial"/>
          <w:color w:val="000000"/>
          <w:sz w:val="24"/>
          <w:szCs w:val="24"/>
          <w:lang w:eastAsia="ru-RU"/>
        </w:rPr>
      </w:pPr>
    </w:p>
    <w:p w:rsidR="00FF2965" w:rsidRPr="00813522" w:rsidRDefault="00FF2965" w:rsidP="00813522">
      <w:pPr>
        <w:shd w:val="clear" w:color="auto" w:fill="FFFFFF" w:themeFill="background1"/>
        <w:spacing w:after="0" w:line="240" w:lineRule="auto"/>
        <w:jc w:val="center"/>
        <w:rPr>
          <w:rFonts w:ascii="Arial" w:eastAsia="Times New Roman" w:hAnsi="Arial" w:cs="Arial"/>
          <w:color w:val="000000"/>
          <w:sz w:val="24"/>
          <w:szCs w:val="24"/>
          <w:lang w:eastAsia="ru-RU"/>
        </w:rPr>
      </w:pPr>
    </w:p>
    <w:p w:rsidR="00FF2965" w:rsidRPr="00813522" w:rsidRDefault="00FF2965" w:rsidP="00813522">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 </w:t>
      </w:r>
    </w:p>
    <w:p w:rsidR="00FF2965" w:rsidRPr="00813522" w:rsidRDefault="00FF2965" w:rsidP="00813522">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 </w:t>
      </w:r>
    </w:p>
    <w:p w:rsidR="00FF2965" w:rsidRPr="00813522" w:rsidRDefault="00FF2965" w:rsidP="00813522">
      <w:pPr>
        <w:shd w:val="clear" w:color="auto" w:fill="FFFFFF" w:themeFill="background1"/>
        <w:spacing w:after="0" w:line="240" w:lineRule="auto"/>
        <w:jc w:val="center"/>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Ресурсное обеспечение мероприятий подпрограммы</w:t>
      </w:r>
    </w:p>
    <w:p w:rsidR="00FF2965" w:rsidRPr="00813522" w:rsidRDefault="00FF2965" w:rsidP="00813522">
      <w:pPr>
        <w:shd w:val="clear" w:color="auto" w:fill="FFFFFF" w:themeFill="background1"/>
        <w:spacing w:after="0" w:line="240" w:lineRule="auto"/>
        <w:jc w:val="center"/>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«Обеспечение качественными услугами ЖКХ населения муни</w:t>
      </w:r>
      <w:r w:rsidR="004F3007" w:rsidRPr="00813522">
        <w:rPr>
          <w:rFonts w:ascii="Arial" w:eastAsia="Times New Roman" w:hAnsi="Arial" w:cs="Arial"/>
          <w:b/>
          <w:bCs/>
          <w:color w:val="000000"/>
          <w:sz w:val="24"/>
          <w:szCs w:val="24"/>
          <w:lang w:eastAsia="ru-RU"/>
        </w:rPr>
        <w:t>ципального образования поселок Теткино» на 2020-2022</w:t>
      </w:r>
      <w:r w:rsidRPr="00813522">
        <w:rPr>
          <w:rFonts w:ascii="Arial" w:eastAsia="Times New Roman" w:hAnsi="Arial" w:cs="Arial"/>
          <w:b/>
          <w:bCs/>
          <w:color w:val="000000"/>
          <w:sz w:val="24"/>
          <w:szCs w:val="24"/>
          <w:lang w:eastAsia="ru-RU"/>
        </w:rPr>
        <w:t xml:space="preserve"> годы</w:t>
      </w:r>
    </w:p>
    <w:p w:rsidR="00FF2965" w:rsidRPr="00813522" w:rsidRDefault="00FF2965" w:rsidP="00813522">
      <w:pPr>
        <w:shd w:val="clear" w:color="auto" w:fill="FFFFFF" w:themeFill="background1"/>
        <w:spacing w:after="0" w:line="240" w:lineRule="auto"/>
        <w:jc w:val="center"/>
        <w:rPr>
          <w:rFonts w:ascii="Arial" w:eastAsia="Times New Roman" w:hAnsi="Arial" w:cs="Arial"/>
          <w:color w:val="000000"/>
          <w:sz w:val="24"/>
          <w:szCs w:val="24"/>
          <w:lang w:eastAsia="ru-RU"/>
        </w:rPr>
      </w:pPr>
    </w:p>
    <w:p w:rsidR="00FF2965" w:rsidRPr="00813522" w:rsidRDefault="00FF2965" w:rsidP="00813522">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b/>
          <w:bCs/>
          <w:color w:val="000000"/>
          <w:sz w:val="24"/>
          <w:szCs w:val="24"/>
          <w:lang w:eastAsia="ru-RU"/>
        </w:rPr>
        <w:t> </w:t>
      </w:r>
    </w:p>
    <w:p w:rsidR="00FF2965" w:rsidRPr="00813522" w:rsidRDefault="00FF2965" w:rsidP="00813522">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tbl>
      <w:tblPr>
        <w:tblStyle w:val="ad"/>
        <w:tblW w:w="0" w:type="auto"/>
        <w:tblLook w:val="04A0" w:firstRow="1" w:lastRow="0" w:firstColumn="1" w:lastColumn="0" w:noHBand="0" w:noVBand="1"/>
      </w:tblPr>
      <w:tblGrid>
        <w:gridCol w:w="675"/>
        <w:gridCol w:w="2515"/>
        <w:gridCol w:w="1595"/>
        <w:gridCol w:w="1595"/>
        <w:gridCol w:w="1595"/>
        <w:gridCol w:w="1596"/>
      </w:tblGrid>
      <w:tr w:rsidR="009D7F35" w:rsidRPr="00813522" w:rsidTr="00A72E0B">
        <w:trPr>
          <w:trHeight w:val="252"/>
        </w:trPr>
        <w:tc>
          <w:tcPr>
            <w:tcW w:w="675" w:type="dxa"/>
            <w:vMerge w:val="restart"/>
          </w:tcPr>
          <w:p w:rsidR="009D7F35" w:rsidRPr="00813522" w:rsidRDefault="009D7F35" w:rsidP="00813522">
            <w:pPr>
              <w:shd w:val="clear" w:color="auto" w:fill="FFFFFF" w:themeFill="background1"/>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п/п</w:t>
            </w:r>
          </w:p>
        </w:tc>
        <w:tc>
          <w:tcPr>
            <w:tcW w:w="2515" w:type="dxa"/>
            <w:vMerge w:val="restart"/>
          </w:tcPr>
          <w:p w:rsidR="009D7F35" w:rsidRPr="00813522" w:rsidRDefault="009D7F35" w:rsidP="00813522">
            <w:pPr>
              <w:shd w:val="clear" w:color="auto" w:fill="FFFFFF" w:themeFill="background1"/>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Наименование мероприятий для использования средств</w:t>
            </w:r>
          </w:p>
        </w:tc>
        <w:tc>
          <w:tcPr>
            <w:tcW w:w="1595" w:type="dxa"/>
            <w:vMerge w:val="restart"/>
          </w:tcPr>
          <w:p w:rsidR="009D7F35" w:rsidRPr="00813522" w:rsidRDefault="009D7F35" w:rsidP="00813522">
            <w:pPr>
              <w:shd w:val="clear" w:color="auto" w:fill="FFFFFF" w:themeFill="background1"/>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Всего период</w:t>
            </w:r>
          </w:p>
          <w:p w:rsidR="009D7F35" w:rsidRPr="00813522" w:rsidRDefault="009D7F35" w:rsidP="00813522">
            <w:pPr>
              <w:shd w:val="clear" w:color="auto" w:fill="FFFFFF" w:themeFill="background1"/>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2020-2022 годы</w:t>
            </w:r>
          </w:p>
        </w:tc>
        <w:tc>
          <w:tcPr>
            <w:tcW w:w="4786" w:type="dxa"/>
            <w:gridSpan w:val="3"/>
          </w:tcPr>
          <w:p w:rsidR="009D7F35" w:rsidRPr="00813522" w:rsidRDefault="009D7F35" w:rsidP="00813522">
            <w:pPr>
              <w:shd w:val="clear" w:color="auto" w:fill="FFFFFF" w:themeFill="background1"/>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xml:space="preserve"> В том числе по годам:</w:t>
            </w:r>
          </w:p>
        </w:tc>
      </w:tr>
      <w:tr w:rsidR="009D7F35" w:rsidRPr="00813522" w:rsidTr="009D7F35">
        <w:trPr>
          <w:trHeight w:val="396"/>
        </w:trPr>
        <w:tc>
          <w:tcPr>
            <w:tcW w:w="675" w:type="dxa"/>
            <w:vMerge/>
          </w:tcPr>
          <w:p w:rsidR="009D7F35" w:rsidRPr="00813522" w:rsidRDefault="009D7F35" w:rsidP="00813522">
            <w:pPr>
              <w:shd w:val="clear" w:color="auto" w:fill="FFFFFF" w:themeFill="background1"/>
              <w:jc w:val="both"/>
              <w:rPr>
                <w:rFonts w:ascii="Arial" w:eastAsia="Times New Roman" w:hAnsi="Arial" w:cs="Arial"/>
                <w:color w:val="000000"/>
                <w:sz w:val="24"/>
                <w:szCs w:val="24"/>
                <w:lang w:eastAsia="ru-RU"/>
              </w:rPr>
            </w:pPr>
          </w:p>
        </w:tc>
        <w:tc>
          <w:tcPr>
            <w:tcW w:w="2515" w:type="dxa"/>
            <w:vMerge/>
          </w:tcPr>
          <w:p w:rsidR="009D7F35" w:rsidRPr="00813522" w:rsidRDefault="009D7F35" w:rsidP="00813522">
            <w:pPr>
              <w:shd w:val="clear" w:color="auto" w:fill="FFFFFF" w:themeFill="background1"/>
              <w:rPr>
                <w:rFonts w:ascii="Arial" w:eastAsia="Times New Roman" w:hAnsi="Arial" w:cs="Arial"/>
                <w:color w:val="000000"/>
                <w:sz w:val="24"/>
                <w:szCs w:val="24"/>
                <w:lang w:eastAsia="ru-RU"/>
              </w:rPr>
            </w:pPr>
          </w:p>
        </w:tc>
        <w:tc>
          <w:tcPr>
            <w:tcW w:w="1595" w:type="dxa"/>
            <w:vMerge/>
          </w:tcPr>
          <w:p w:rsidR="009D7F35" w:rsidRPr="00813522" w:rsidRDefault="009D7F35" w:rsidP="00813522">
            <w:pPr>
              <w:shd w:val="clear" w:color="auto" w:fill="FFFFFF" w:themeFill="background1"/>
              <w:jc w:val="both"/>
              <w:rPr>
                <w:rFonts w:ascii="Arial" w:eastAsia="Times New Roman" w:hAnsi="Arial" w:cs="Arial"/>
                <w:color w:val="000000"/>
                <w:sz w:val="24"/>
                <w:szCs w:val="24"/>
                <w:lang w:eastAsia="ru-RU"/>
              </w:rPr>
            </w:pPr>
          </w:p>
        </w:tc>
        <w:tc>
          <w:tcPr>
            <w:tcW w:w="1595" w:type="dxa"/>
          </w:tcPr>
          <w:p w:rsidR="009D7F35" w:rsidRPr="00813522" w:rsidRDefault="009D7F35" w:rsidP="00813522">
            <w:pPr>
              <w:shd w:val="clear" w:color="auto" w:fill="FFFFFF" w:themeFill="background1"/>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2020 год</w:t>
            </w:r>
          </w:p>
        </w:tc>
        <w:tc>
          <w:tcPr>
            <w:tcW w:w="1595" w:type="dxa"/>
          </w:tcPr>
          <w:p w:rsidR="009D7F35" w:rsidRPr="00813522" w:rsidRDefault="00EE32E8" w:rsidP="00813522">
            <w:pPr>
              <w:shd w:val="clear" w:color="auto" w:fill="FFFFFF" w:themeFill="background1"/>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2021 год</w:t>
            </w:r>
          </w:p>
        </w:tc>
        <w:tc>
          <w:tcPr>
            <w:tcW w:w="1596" w:type="dxa"/>
          </w:tcPr>
          <w:p w:rsidR="009D7F35" w:rsidRPr="00813522" w:rsidRDefault="00EE32E8" w:rsidP="00813522">
            <w:pPr>
              <w:shd w:val="clear" w:color="auto" w:fill="FFFFFF" w:themeFill="background1"/>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2022 год</w:t>
            </w:r>
          </w:p>
        </w:tc>
      </w:tr>
      <w:tr w:rsidR="009D7F35" w:rsidRPr="00813522" w:rsidTr="009D7F35">
        <w:tc>
          <w:tcPr>
            <w:tcW w:w="675" w:type="dxa"/>
          </w:tcPr>
          <w:p w:rsidR="009D7F35" w:rsidRPr="00813522" w:rsidRDefault="00EE32E8" w:rsidP="00813522">
            <w:pPr>
              <w:shd w:val="clear" w:color="auto" w:fill="FFFFFF" w:themeFill="background1"/>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1</w:t>
            </w:r>
          </w:p>
        </w:tc>
        <w:tc>
          <w:tcPr>
            <w:tcW w:w="2515" w:type="dxa"/>
          </w:tcPr>
          <w:p w:rsidR="009D7F35" w:rsidRPr="00813522" w:rsidRDefault="009D3156" w:rsidP="00813522">
            <w:pPr>
              <w:shd w:val="clear" w:color="auto" w:fill="FFFFFF" w:themeFill="background1"/>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xml:space="preserve">Капитальный ремонт </w:t>
            </w:r>
            <w:r w:rsidR="00EE32E8" w:rsidRPr="00813522">
              <w:rPr>
                <w:rFonts w:ascii="Arial" w:eastAsia="Times New Roman" w:hAnsi="Arial" w:cs="Arial"/>
                <w:color w:val="000000"/>
                <w:sz w:val="24"/>
                <w:szCs w:val="24"/>
                <w:lang w:eastAsia="ru-RU"/>
              </w:rPr>
              <w:t xml:space="preserve">многоквартирных домов </w:t>
            </w:r>
            <w:r w:rsidRPr="00813522">
              <w:rPr>
                <w:rFonts w:ascii="Arial" w:eastAsia="Times New Roman" w:hAnsi="Arial" w:cs="Arial"/>
                <w:color w:val="000000"/>
                <w:sz w:val="24"/>
                <w:szCs w:val="24"/>
                <w:lang w:eastAsia="ru-RU"/>
              </w:rPr>
              <w:t>поселка Теткино</w:t>
            </w:r>
          </w:p>
        </w:tc>
        <w:tc>
          <w:tcPr>
            <w:tcW w:w="1595" w:type="dxa"/>
          </w:tcPr>
          <w:p w:rsidR="009D7F35" w:rsidRPr="00813522" w:rsidRDefault="009D3156" w:rsidP="00813522">
            <w:pPr>
              <w:shd w:val="clear" w:color="auto" w:fill="FFFFFF" w:themeFill="background1"/>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60,00</w:t>
            </w:r>
          </w:p>
        </w:tc>
        <w:tc>
          <w:tcPr>
            <w:tcW w:w="1595" w:type="dxa"/>
          </w:tcPr>
          <w:p w:rsidR="009D7F35" w:rsidRPr="00813522" w:rsidRDefault="009D3156" w:rsidP="00813522">
            <w:pPr>
              <w:shd w:val="clear" w:color="auto" w:fill="FFFFFF" w:themeFill="background1"/>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20,00</w:t>
            </w:r>
          </w:p>
        </w:tc>
        <w:tc>
          <w:tcPr>
            <w:tcW w:w="1595" w:type="dxa"/>
          </w:tcPr>
          <w:p w:rsidR="009D7F35" w:rsidRPr="00813522" w:rsidRDefault="009D3156" w:rsidP="00813522">
            <w:pPr>
              <w:shd w:val="clear" w:color="auto" w:fill="FFFFFF" w:themeFill="background1"/>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20,00</w:t>
            </w:r>
          </w:p>
        </w:tc>
        <w:tc>
          <w:tcPr>
            <w:tcW w:w="1596" w:type="dxa"/>
          </w:tcPr>
          <w:p w:rsidR="009D7F35" w:rsidRPr="00813522" w:rsidRDefault="009D3156" w:rsidP="00813522">
            <w:pPr>
              <w:shd w:val="clear" w:color="auto" w:fill="FFFFFF" w:themeFill="background1"/>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20,00</w:t>
            </w:r>
          </w:p>
        </w:tc>
      </w:tr>
      <w:tr w:rsidR="009D7F35" w:rsidRPr="00813522" w:rsidTr="009D7F35">
        <w:tc>
          <w:tcPr>
            <w:tcW w:w="675" w:type="dxa"/>
          </w:tcPr>
          <w:p w:rsidR="009D7F35" w:rsidRPr="00813522" w:rsidRDefault="009D3156" w:rsidP="00813522">
            <w:pPr>
              <w:shd w:val="clear" w:color="auto" w:fill="FFFFFF" w:themeFill="background1"/>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2</w:t>
            </w:r>
          </w:p>
        </w:tc>
        <w:tc>
          <w:tcPr>
            <w:tcW w:w="2515" w:type="dxa"/>
          </w:tcPr>
          <w:p w:rsidR="009D7F35" w:rsidRPr="00813522" w:rsidRDefault="009D3156" w:rsidP="00813522">
            <w:pPr>
              <w:shd w:val="clear" w:color="auto" w:fill="FFFFFF" w:themeFill="background1"/>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Расходы по отоплению, водоснабжению, ремонту, содержанию и техобслуживанию помещений общежития</w:t>
            </w:r>
          </w:p>
        </w:tc>
        <w:tc>
          <w:tcPr>
            <w:tcW w:w="1595" w:type="dxa"/>
          </w:tcPr>
          <w:p w:rsidR="009D7F35" w:rsidRPr="00813522" w:rsidRDefault="009D3156" w:rsidP="00813522">
            <w:pPr>
              <w:shd w:val="clear" w:color="auto" w:fill="FFFFFF" w:themeFill="background1"/>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798,00</w:t>
            </w:r>
          </w:p>
        </w:tc>
        <w:tc>
          <w:tcPr>
            <w:tcW w:w="1595" w:type="dxa"/>
          </w:tcPr>
          <w:p w:rsidR="009D7F35" w:rsidRPr="00813522" w:rsidRDefault="009D3156" w:rsidP="00813522">
            <w:pPr>
              <w:shd w:val="clear" w:color="auto" w:fill="FFFFFF" w:themeFill="background1"/>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266,00</w:t>
            </w:r>
          </w:p>
        </w:tc>
        <w:tc>
          <w:tcPr>
            <w:tcW w:w="1595" w:type="dxa"/>
          </w:tcPr>
          <w:p w:rsidR="009D7F35" w:rsidRPr="00813522" w:rsidRDefault="009D3156" w:rsidP="00813522">
            <w:pPr>
              <w:shd w:val="clear" w:color="auto" w:fill="FFFFFF" w:themeFill="background1"/>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266,00</w:t>
            </w:r>
          </w:p>
        </w:tc>
        <w:tc>
          <w:tcPr>
            <w:tcW w:w="1596" w:type="dxa"/>
          </w:tcPr>
          <w:p w:rsidR="009D7F35" w:rsidRPr="00813522" w:rsidRDefault="009D3156" w:rsidP="00813522">
            <w:pPr>
              <w:shd w:val="clear" w:color="auto" w:fill="FFFFFF" w:themeFill="background1"/>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266,00</w:t>
            </w:r>
          </w:p>
        </w:tc>
      </w:tr>
      <w:tr w:rsidR="009D7F35" w:rsidRPr="00813522" w:rsidTr="009D7F35">
        <w:tc>
          <w:tcPr>
            <w:tcW w:w="675" w:type="dxa"/>
          </w:tcPr>
          <w:p w:rsidR="009D7F35" w:rsidRPr="00813522" w:rsidRDefault="009D3156" w:rsidP="00FF2965">
            <w:pPr>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3</w:t>
            </w:r>
          </w:p>
        </w:tc>
        <w:tc>
          <w:tcPr>
            <w:tcW w:w="2515" w:type="dxa"/>
          </w:tcPr>
          <w:p w:rsidR="009D7F35" w:rsidRPr="00813522" w:rsidRDefault="009D3156" w:rsidP="00FF2965">
            <w:pPr>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Уличное освещение</w:t>
            </w:r>
          </w:p>
        </w:tc>
        <w:tc>
          <w:tcPr>
            <w:tcW w:w="1595" w:type="dxa"/>
          </w:tcPr>
          <w:p w:rsidR="009D7F35" w:rsidRPr="00813522" w:rsidRDefault="009D3156" w:rsidP="00FF2965">
            <w:pPr>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4669,16</w:t>
            </w:r>
          </w:p>
        </w:tc>
        <w:tc>
          <w:tcPr>
            <w:tcW w:w="1595" w:type="dxa"/>
          </w:tcPr>
          <w:p w:rsidR="009D7F35" w:rsidRPr="00813522" w:rsidRDefault="009D3156" w:rsidP="00FF2965">
            <w:pPr>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1608,21</w:t>
            </w:r>
          </w:p>
        </w:tc>
        <w:tc>
          <w:tcPr>
            <w:tcW w:w="1595" w:type="dxa"/>
          </w:tcPr>
          <w:p w:rsidR="009D7F35" w:rsidRPr="00813522" w:rsidRDefault="009D3156" w:rsidP="00FF2965">
            <w:pPr>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1452,74</w:t>
            </w:r>
          </w:p>
        </w:tc>
        <w:tc>
          <w:tcPr>
            <w:tcW w:w="1596" w:type="dxa"/>
          </w:tcPr>
          <w:p w:rsidR="009D7F35" w:rsidRPr="00813522" w:rsidRDefault="009D3156" w:rsidP="00FF2965">
            <w:pPr>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1608,21</w:t>
            </w:r>
          </w:p>
        </w:tc>
      </w:tr>
      <w:tr w:rsidR="009D7F35" w:rsidRPr="00813522" w:rsidTr="009D7F35">
        <w:tc>
          <w:tcPr>
            <w:tcW w:w="675" w:type="dxa"/>
          </w:tcPr>
          <w:p w:rsidR="009D7F35" w:rsidRPr="00813522" w:rsidRDefault="009D3156" w:rsidP="00FF2965">
            <w:pPr>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4</w:t>
            </w:r>
          </w:p>
        </w:tc>
        <w:tc>
          <w:tcPr>
            <w:tcW w:w="2515" w:type="dxa"/>
          </w:tcPr>
          <w:p w:rsidR="009D7F35" w:rsidRPr="00813522" w:rsidRDefault="009D3156" w:rsidP="009D3156">
            <w:pPr>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Мероприятия по благоустройству</w:t>
            </w:r>
          </w:p>
        </w:tc>
        <w:tc>
          <w:tcPr>
            <w:tcW w:w="1595" w:type="dxa"/>
          </w:tcPr>
          <w:p w:rsidR="009D7F35" w:rsidRPr="00813522" w:rsidRDefault="009D3156" w:rsidP="00FF2965">
            <w:pPr>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268,00</w:t>
            </w:r>
          </w:p>
        </w:tc>
        <w:tc>
          <w:tcPr>
            <w:tcW w:w="1595" w:type="dxa"/>
          </w:tcPr>
          <w:p w:rsidR="009D7F35" w:rsidRPr="00813522" w:rsidRDefault="009D3156" w:rsidP="00FF2965">
            <w:pPr>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58,00</w:t>
            </w:r>
          </w:p>
        </w:tc>
        <w:tc>
          <w:tcPr>
            <w:tcW w:w="1595" w:type="dxa"/>
          </w:tcPr>
          <w:p w:rsidR="009D7F35" w:rsidRPr="00813522" w:rsidRDefault="009D3156" w:rsidP="00FF2965">
            <w:pPr>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58,00</w:t>
            </w:r>
          </w:p>
        </w:tc>
        <w:tc>
          <w:tcPr>
            <w:tcW w:w="1596" w:type="dxa"/>
          </w:tcPr>
          <w:p w:rsidR="009D7F35" w:rsidRPr="00813522" w:rsidRDefault="009D3156" w:rsidP="00FF2965">
            <w:pPr>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170,00</w:t>
            </w:r>
          </w:p>
        </w:tc>
      </w:tr>
      <w:tr w:rsidR="009D7F35" w:rsidRPr="00813522" w:rsidTr="009D7F35">
        <w:tc>
          <w:tcPr>
            <w:tcW w:w="675" w:type="dxa"/>
          </w:tcPr>
          <w:p w:rsidR="009D7F35" w:rsidRPr="00813522" w:rsidRDefault="009D3156" w:rsidP="00813522">
            <w:pPr>
              <w:shd w:val="clear" w:color="auto" w:fill="FFFFFF" w:themeFill="background1"/>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5</w:t>
            </w:r>
          </w:p>
        </w:tc>
        <w:tc>
          <w:tcPr>
            <w:tcW w:w="2515" w:type="dxa"/>
          </w:tcPr>
          <w:p w:rsidR="009D7F35" w:rsidRPr="00813522" w:rsidRDefault="009D3156" w:rsidP="00813522">
            <w:pPr>
              <w:shd w:val="clear" w:color="auto" w:fill="FFFFFF" w:themeFill="background1"/>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595" w:type="dxa"/>
          </w:tcPr>
          <w:p w:rsidR="009D7F35" w:rsidRPr="00813522" w:rsidRDefault="009D3156" w:rsidP="00813522">
            <w:pPr>
              <w:shd w:val="clear" w:color="auto" w:fill="FFFFFF" w:themeFill="background1"/>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0</w:t>
            </w:r>
          </w:p>
        </w:tc>
        <w:tc>
          <w:tcPr>
            <w:tcW w:w="1595" w:type="dxa"/>
          </w:tcPr>
          <w:p w:rsidR="009D7F35" w:rsidRPr="00813522" w:rsidRDefault="009D3156" w:rsidP="00813522">
            <w:pPr>
              <w:shd w:val="clear" w:color="auto" w:fill="FFFFFF" w:themeFill="background1"/>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0</w:t>
            </w:r>
          </w:p>
        </w:tc>
        <w:tc>
          <w:tcPr>
            <w:tcW w:w="1595" w:type="dxa"/>
          </w:tcPr>
          <w:p w:rsidR="009D7F35" w:rsidRPr="00813522" w:rsidRDefault="009D3156" w:rsidP="00813522">
            <w:pPr>
              <w:shd w:val="clear" w:color="auto" w:fill="FFFFFF" w:themeFill="background1"/>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0</w:t>
            </w:r>
          </w:p>
        </w:tc>
        <w:tc>
          <w:tcPr>
            <w:tcW w:w="1596" w:type="dxa"/>
          </w:tcPr>
          <w:p w:rsidR="009D7F35" w:rsidRPr="00813522" w:rsidRDefault="009D3156" w:rsidP="00813522">
            <w:pPr>
              <w:shd w:val="clear" w:color="auto" w:fill="FFFFFF" w:themeFill="background1"/>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0</w:t>
            </w:r>
          </w:p>
        </w:tc>
      </w:tr>
    </w:tbl>
    <w:p w:rsidR="00FF2965" w:rsidRPr="00813522" w:rsidRDefault="00FF2965" w:rsidP="00813522">
      <w:pPr>
        <w:shd w:val="clear" w:color="auto" w:fill="FFFFFF" w:themeFill="background1"/>
        <w:spacing w:after="0" w:line="240" w:lineRule="auto"/>
        <w:jc w:val="both"/>
        <w:rPr>
          <w:rFonts w:ascii="Arial" w:eastAsia="Times New Roman" w:hAnsi="Arial" w:cs="Arial"/>
          <w:color w:val="000000"/>
          <w:sz w:val="24"/>
          <w:szCs w:val="24"/>
          <w:lang w:eastAsia="ru-RU"/>
        </w:rPr>
      </w:pPr>
      <w:r w:rsidRPr="00813522">
        <w:rPr>
          <w:rFonts w:ascii="Arial" w:eastAsia="Times New Roman" w:hAnsi="Arial" w:cs="Arial"/>
          <w:color w:val="000000"/>
          <w:sz w:val="24"/>
          <w:szCs w:val="24"/>
          <w:lang w:eastAsia="ru-RU"/>
        </w:rPr>
        <w:t> </w:t>
      </w:r>
    </w:p>
    <w:sectPr w:rsidR="00FF2965" w:rsidRPr="008135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B50" w:rsidRDefault="00276B50">
      <w:pPr>
        <w:spacing w:after="0" w:line="240" w:lineRule="auto"/>
      </w:pPr>
      <w:r>
        <w:separator/>
      </w:r>
    </w:p>
  </w:endnote>
  <w:endnote w:type="continuationSeparator" w:id="0">
    <w:p w:rsidR="00276B50" w:rsidRDefault="00276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B50" w:rsidRDefault="00276B50">
      <w:pPr>
        <w:spacing w:after="0" w:line="240" w:lineRule="auto"/>
      </w:pPr>
      <w:r>
        <w:separator/>
      </w:r>
    </w:p>
  </w:footnote>
  <w:footnote w:type="continuationSeparator" w:id="0">
    <w:p w:rsidR="00276B50" w:rsidRDefault="00276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9A2" w:rsidRDefault="008029A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029A2" w:rsidRDefault="008029A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C1068"/>
    <w:multiLevelType w:val="hybridMultilevel"/>
    <w:tmpl w:val="790C3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B030D5"/>
    <w:multiLevelType w:val="multilevel"/>
    <w:tmpl w:val="1D885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04082B"/>
    <w:multiLevelType w:val="hybridMultilevel"/>
    <w:tmpl w:val="5B3A48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3C00A2"/>
    <w:multiLevelType w:val="multilevel"/>
    <w:tmpl w:val="D80AB2B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734619EC"/>
    <w:multiLevelType w:val="multilevel"/>
    <w:tmpl w:val="36F0F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965"/>
    <w:rsid w:val="0000701A"/>
    <w:rsid w:val="00011173"/>
    <w:rsid w:val="000121F3"/>
    <w:rsid w:val="00055836"/>
    <w:rsid w:val="00065AF9"/>
    <w:rsid w:val="00084A8E"/>
    <w:rsid w:val="00092BB2"/>
    <w:rsid w:val="000D5188"/>
    <w:rsid w:val="000E0D13"/>
    <w:rsid w:val="000F193C"/>
    <w:rsid w:val="001020AC"/>
    <w:rsid w:val="0011101B"/>
    <w:rsid w:val="00133E9E"/>
    <w:rsid w:val="001561B8"/>
    <w:rsid w:val="001572FE"/>
    <w:rsid w:val="001A3392"/>
    <w:rsid w:val="001B5CB1"/>
    <w:rsid w:val="001D1251"/>
    <w:rsid w:val="00201D37"/>
    <w:rsid w:val="002047E6"/>
    <w:rsid w:val="00257529"/>
    <w:rsid w:val="00276B50"/>
    <w:rsid w:val="0029500B"/>
    <w:rsid w:val="002C15C4"/>
    <w:rsid w:val="002D354C"/>
    <w:rsid w:val="0031019C"/>
    <w:rsid w:val="00315486"/>
    <w:rsid w:val="00340F4A"/>
    <w:rsid w:val="00341740"/>
    <w:rsid w:val="003505B4"/>
    <w:rsid w:val="003C577D"/>
    <w:rsid w:val="004050F8"/>
    <w:rsid w:val="00465C9B"/>
    <w:rsid w:val="00487D45"/>
    <w:rsid w:val="004F3007"/>
    <w:rsid w:val="00510030"/>
    <w:rsid w:val="005101B8"/>
    <w:rsid w:val="005653EE"/>
    <w:rsid w:val="00585925"/>
    <w:rsid w:val="005B24EA"/>
    <w:rsid w:val="005E61FE"/>
    <w:rsid w:val="00652EA8"/>
    <w:rsid w:val="00676302"/>
    <w:rsid w:val="006B7569"/>
    <w:rsid w:val="006D062B"/>
    <w:rsid w:val="0077342E"/>
    <w:rsid w:val="00773B6D"/>
    <w:rsid w:val="007824AD"/>
    <w:rsid w:val="008029A2"/>
    <w:rsid w:val="00813522"/>
    <w:rsid w:val="00816EA4"/>
    <w:rsid w:val="00855CE1"/>
    <w:rsid w:val="009B2E40"/>
    <w:rsid w:val="009D239A"/>
    <w:rsid w:val="009D3156"/>
    <w:rsid w:val="009D7F35"/>
    <w:rsid w:val="009F42B1"/>
    <w:rsid w:val="009F4569"/>
    <w:rsid w:val="00A1788A"/>
    <w:rsid w:val="00A50124"/>
    <w:rsid w:val="00A72E0B"/>
    <w:rsid w:val="00AE3836"/>
    <w:rsid w:val="00AF222D"/>
    <w:rsid w:val="00B34A1D"/>
    <w:rsid w:val="00B62864"/>
    <w:rsid w:val="00B721A7"/>
    <w:rsid w:val="00C13105"/>
    <w:rsid w:val="00C24075"/>
    <w:rsid w:val="00C348EB"/>
    <w:rsid w:val="00C3504A"/>
    <w:rsid w:val="00C41A2B"/>
    <w:rsid w:val="00C436DC"/>
    <w:rsid w:val="00C53813"/>
    <w:rsid w:val="00CC19ED"/>
    <w:rsid w:val="00CD7BBC"/>
    <w:rsid w:val="00D05F27"/>
    <w:rsid w:val="00D1159E"/>
    <w:rsid w:val="00D12A2E"/>
    <w:rsid w:val="00D216F7"/>
    <w:rsid w:val="00D5518A"/>
    <w:rsid w:val="00D56A33"/>
    <w:rsid w:val="00DE2704"/>
    <w:rsid w:val="00E14781"/>
    <w:rsid w:val="00E95CBE"/>
    <w:rsid w:val="00E97DDD"/>
    <w:rsid w:val="00EA2F16"/>
    <w:rsid w:val="00ED2ABA"/>
    <w:rsid w:val="00ED3EFA"/>
    <w:rsid w:val="00EE2699"/>
    <w:rsid w:val="00EE32E8"/>
    <w:rsid w:val="00F02F23"/>
    <w:rsid w:val="00F9120D"/>
    <w:rsid w:val="00FA1725"/>
    <w:rsid w:val="00FD1029"/>
    <w:rsid w:val="00FF2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FEF37E92-17DC-489C-9908-D2A5444E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F2965"/>
  </w:style>
  <w:style w:type="paragraph" w:styleId="a3">
    <w:name w:val="Normal (Web)"/>
    <w:basedOn w:val="a"/>
    <w:uiPriority w:val="99"/>
    <w:unhideWhenUsed/>
    <w:rsid w:val="00FF2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2965"/>
    <w:rPr>
      <w:b/>
      <w:bCs/>
    </w:rPr>
  </w:style>
  <w:style w:type="character" w:styleId="a5">
    <w:name w:val="Hyperlink"/>
    <w:basedOn w:val="a0"/>
    <w:uiPriority w:val="99"/>
    <w:semiHidden/>
    <w:unhideWhenUsed/>
    <w:rsid w:val="00FF2965"/>
    <w:rPr>
      <w:color w:val="0000FF"/>
      <w:u w:val="single"/>
    </w:rPr>
  </w:style>
  <w:style w:type="character" w:styleId="a6">
    <w:name w:val="FollowedHyperlink"/>
    <w:basedOn w:val="a0"/>
    <w:uiPriority w:val="99"/>
    <w:semiHidden/>
    <w:unhideWhenUsed/>
    <w:rsid w:val="00FF2965"/>
    <w:rPr>
      <w:color w:val="800080"/>
      <w:u w:val="single"/>
    </w:rPr>
  </w:style>
  <w:style w:type="character" w:styleId="a7">
    <w:name w:val="Emphasis"/>
    <w:basedOn w:val="a0"/>
    <w:uiPriority w:val="20"/>
    <w:qFormat/>
    <w:rsid w:val="00FF2965"/>
    <w:rPr>
      <w:i/>
      <w:iCs/>
    </w:rPr>
  </w:style>
  <w:style w:type="paragraph" w:styleId="a8">
    <w:name w:val="header"/>
    <w:basedOn w:val="a"/>
    <w:link w:val="a9"/>
    <w:uiPriority w:val="99"/>
    <w:unhideWhenUsed/>
    <w:rsid w:val="00FA172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A1725"/>
  </w:style>
  <w:style w:type="character" w:styleId="aa">
    <w:name w:val="page number"/>
    <w:basedOn w:val="a0"/>
    <w:rsid w:val="00FA1725"/>
  </w:style>
  <w:style w:type="paragraph" w:customStyle="1" w:styleId="ConsPlusNormal">
    <w:name w:val="ConsPlusNormal"/>
    <w:rsid w:val="00816E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alloon Text"/>
    <w:basedOn w:val="a"/>
    <w:link w:val="ac"/>
    <w:uiPriority w:val="99"/>
    <w:semiHidden/>
    <w:unhideWhenUsed/>
    <w:rsid w:val="00E95C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95CBE"/>
    <w:rPr>
      <w:rFonts w:ascii="Tahoma" w:hAnsi="Tahoma" w:cs="Tahoma"/>
      <w:sz w:val="16"/>
      <w:szCs w:val="16"/>
    </w:rPr>
  </w:style>
  <w:style w:type="table" w:styleId="ad">
    <w:name w:val="Table Grid"/>
    <w:basedOn w:val="a1"/>
    <w:uiPriority w:val="59"/>
    <w:rsid w:val="009D7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qFormat/>
    <w:rsid w:val="008029A2"/>
    <w:pPr>
      <w:ind w:left="720"/>
      <w:contextualSpacing/>
    </w:pPr>
    <w:rPr>
      <w:rFonts w:ascii="Times New Roman" w:eastAsia="Calibri" w:hAnsi="Times New Roman" w:cs="Times New Roman"/>
      <w:kern w:val="2"/>
      <w:sz w:val="24"/>
      <w:szCs w:val="24"/>
    </w:rPr>
  </w:style>
  <w:style w:type="paragraph" w:styleId="af">
    <w:name w:val="No Spacing"/>
    <w:uiPriority w:val="1"/>
    <w:qFormat/>
    <w:rsid w:val="000121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6048">
      <w:bodyDiv w:val="1"/>
      <w:marLeft w:val="0"/>
      <w:marRight w:val="0"/>
      <w:marTop w:val="0"/>
      <w:marBottom w:val="0"/>
      <w:divBdr>
        <w:top w:val="none" w:sz="0" w:space="0" w:color="auto"/>
        <w:left w:val="none" w:sz="0" w:space="0" w:color="auto"/>
        <w:bottom w:val="none" w:sz="0" w:space="0" w:color="auto"/>
        <w:right w:val="none" w:sz="0" w:space="0" w:color="auto"/>
      </w:divBdr>
    </w:div>
    <w:div w:id="694842613">
      <w:bodyDiv w:val="1"/>
      <w:marLeft w:val="0"/>
      <w:marRight w:val="0"/>
      <w:marTop w:val="0"/>
      <w:marBottom w:val="0"/>
      <w:divBdr>
        <w:top w:val="none" w:sz="0" w:space="0" w:color="auto"/>
        <w:left w:val="none" w:sz="0" w:space="0" w:color="auto"/>
        <w:bottom w:val="none" w:sz="0" w:space="0" w:color="auto"/>
        <w:right w:val="none" w:sz="0" w:space="0" w:color="auto"/>
      </w:divBdr>
    </w:div>
    <w:div w:id="994527029">
      <w:bodyDiv w:val="1"/>
      <w:marLeft w:val="0"/>
      <w:marRight w:val="0"/>
      <w:marTop w:val="0"/>
      <w:marBottom w:val="0"/>
      <w:divBdr>
        <w:top w:val="none" w:sz="0" w:space="0" w:color="auto"/>
        <w:left w:val="none" w:sz="0" w:space="0" w:color="auto"/>
        <w:bottom w:val="none" w:sz="0" w:space="0" w:color="auto"/>
        <w:right w:val="none" w:sz="0" w:space="0" w:color="auto"/>
      </w:divBdr>
    </w:div>
    <w:div w:id="1305089280">
      <w:bodyDiv w:val="1"/>
      <w:marLeft w:val="0"/>
      <w:marRight w:val="0"/>
      <w:marTop w:val="0"/>
      <w:marBottom w:val="0"/>
      <w:divBdr>
        <w:top w:val="none" w:sz="0" w:space="0" w:color="auto"/>
        <w:left w:val="none" w:sz="0" w:space="0" w:color="auto"/>
        <w:bottom w:val="none" w:sz="0" w:space="0" w:color="auto"/>
        <w:right w:val="none" w:sz="0" w:space="0" w:color="auto"/>
      </w:divBdr>
    </w:div>
    <w:div w:id="1468551102">
      <w:bodyDiv w:val="1"/>
      <w:marLeft w:val="0"/>
      <w:marRight w:val="0"/>
      <w:marTop w:val="0"/>
      <w:marBottom w:val="0"/>
      <w:divBdr>
        <w:top w:val="none" w:sz="0" w:space="0" w:color="auto"/>
        <w:left w:val="none" w:sz="0" w:space="0" w:color="auto"/>
        <w:bottom w:val="none" w:sz="0" w:space="0" w:color="auto"/>
        <w:right w:val="none" w:sz="0" w:space="0" w:color="auto"/>
      </w:divBdr>
    </w:div>
    <w:div w:id="1593200678">
      <w:bodyDiv w:val="1"/>
      <w:marLeft w:val="0"/>
      <w:marRight w:val="0"/>
      <w:marTop w:val="0"/>
      <w:marBottom w:val="0"/>
      <w:divBdr>
        <w:top w:val="none" w:sz="0" w:space="0" w:color="auto"/>
        <w:left w:val="none" w:sz="0" w:space="0" w:color="auto"/>
        <w:bottom w:val="none" w:sz="0" w:space="0" w:color="auto"/>
        <w:right w:val="none" w:sz="0" w:space="0" w:color="auto"/>
      </w:divBdr>
    </w:div>
    <w:div w:id="1682780195">
      <w:bodyDiv w:val="1"/>
      <w:marLeft w:val="0"/>
      <w:marRight w:val="0"/>
      <w:marTop w:val="0"/>
      <w:marBottom w:val="0"/>
      <w:divBdr>
        <w:top w:val="none" w:sz="0" w:space="0" w:color="auto"/>
        <w:left w:val="none" w:sz="0" w:space="0" w:color="auto"/>
        <w:bottom w:val="none" w:sz="0" w:space="0" w:color="auto"/>
        <w:right w:val="none" w:sz="0" w:space="0" w:color="auto"/>
      </w:divBdr>
    </w:div>
    <w:div w:id="1909877750">
      <w:bodyDiv w:val="1"/>
      <w:marLeft w:val="0"/>
      <w:marRight w:val="0"/>
      <w:marTop w:val="0"/>
      <w:marBottom w:val="0"/>
      <w:divBdr>
        <w:top w:val="none" w:sz="0" w:space="0" w:color="auto"/>
        <w:left w:val="none" w:sz="0" w:space="0" w:color="auto"/>
        <w:bottom w:val="none" w:sz="0" w:space="0" w:color="auto"/>
        <w:right w:val="none" w:sz="0" w:space="0" w:color="auto"/>
      </w:divBdr>
    </w:div>
    <w:div w:id="198141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772948B2FBB7C425E57D62E5DDFD5E5CDD655125E7B54223FB7C3FB4eCh3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24E1FDB15A46815A17A2F84E1ADB0389B970252BB9A00006063A11F2E98CC974C0F4931F49C7D56B3Z8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69DE74B8746FB1E3C3FF07B74B1F0334D4DB62CE8E81FFEB0FF25B0920F76BBB8A467EC000411EF6cBI" TargetMode="External"/><Relationship Id="rId5" Type="http://schemas.openxmlformats.org/officeDocument/2006/relationships/webSettings" Target="webSettings.xml"/><Relationship Id="rId10" Type="http://schemas.openxmlformats.org/officeDocument/2006/relationships/hyperlink" Target="consultantplus://offline/ref=06BC20474DB760565093CB1E531772BECEA5A1B729B9FEEBB9FC45C6CAf7TB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E28AE-E1E9-49E7-9B32-1684F83E8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36</Pages>
  <Words>13581</Words>
  <Characters>77413</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admintetkino</dc:creator>
  <cp:lastModifiedBy>Юрист</cp:lastModifiedBy>
  <cp:revision>35</cp:revision>
  <cp:lastPrinted>2019-12-18T08:07:00Z</cp:lastPrinted>
  <dcterms:created xsi:type="dcterms:W3CDTF">2019-09-11T12:06:00Z</dcterms:created>
  <dcterms:modified xsi:type="dcterms:W3CDTF">2020-01-16T11:26:00Z</dcterms:modified>
</cp:coreProperties>
</file>