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ПОСЕЛКА  </w:t>
      </w:r>
      <w:proofErr w:type="gramStart"/>
      <w:r w:rsidRPr="007B439C">
        <w:rPr>
          <w:rFonts w:ascii="Times New Roman" w:hAnsi="Times New Roman"/>
          <w:b/>
          <w:sz w:val="28"/>
          <w:szCs w:val="28"/>
          <w:lang w:eastAsia="ru-RU"/>
        </w:rPr>
        <w:t>ТЕТКИНО</w:t>
      </w:r>
      <w:proofErr w:type="gramEnd"/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ГЛУШКОВСКОГО РАЙОНА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4EAF" w:rsidRPr="007B439C" w:rsidRDefault="00204241" w:rsidP="007639B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  </w:t>
      </w:r>
      <w:r w:rsidR="00C16ACC">
        <w:rPr>
          <w:rFonts w:ascii="Times New Roman" w:hAnsi="Times New Roman"/>
          <w:sz w:val="24"/>
          <w:szCs w:val="24"/>
          <w:u w:val="single"/>
          <w:lang w:eastAsia="ru-RU"/>
        </w:rPr>
        <w:t>02.03.2020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9D4EAF" w:rsidRPr="007B439C">
        <w:rPr>
          <w:rFonts w:ascii="Times New Roman" w:hAnsi="Times New Roman"/>
          <w:sz w:val="24"/>
          <w:szCs w:val="24"/>
          <w:u w:val="single"/>
          <w:lang w:eastAsia="ru-RU"/>
        </w:rPr>
        <w:t>года 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F85CBD">
        <w:rPr>
          <w:rFonts w:ascii="Times New Roman" w:hAnsi="Times New Roman"/>
          <w:sz w:val="24"/>
          <w:szCs w:val="24"/>
          <w:u w:val="single"/>
          <w:lang w:eastAsia="ru-RU"/>
        </w:rPr>
        <w:t>28</w:t>
      </w:r>
      <w:bookmarkStart w:id="0" w:name="_GoBack"/>
      <w:bookmarkEnd w:id="0"/>
    </w:p>
    <w:p w:rsidR="009D4EAF" w:rsidRPr="007B439C" w:rsidRDefault="009D4EAF" w:rsidP="00763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п. Теткино</w:t>
      </w:r>
    </w:p>
    <w:p w:rsidR="009D4EAF" w:rsidRPr="007B439C" w:rsidRDefault="009D4EAF" w:rsidP="00763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B439C">
        <w:rPr>
          <w:rFonts w:ascii="Times New Roman" w:hAnsi="Times New Roman"/>
          <w:sz w:val="24"/>
          <w:szCs w:val="24"/>
          <w:lang w:eastAsia="ru-RU"/>
        </w:rPr>
        <w:t>Овнесение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    изменений   в      постановление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Глушковского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Района  Курской  области от  24.04.2019г. № 107 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«Об  утверждении  муниципальной   программы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поселке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 Глушковского района Курской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 xml:space="preserve">области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 на   2018 – 2024   годы»,</w:t>
      </w:r>
      <w:r w:rsidRPr="007B439C">
        <w:rPr>
          <w:rFonts w:ascii="Times New Roman" w:hAnsi="Times New Roman"/>
          <w:sz w:val="24"/>
          <w:szCs w:val="24"/>
          <w:lang w:eastAsia="ru-RU"/>
        </w:rPr>
        <w:t xml:space="preserve"> в  (редакции</w:t>
      </w:r>
      <w:proofErr w:type="gramEnd"/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Постановление № 223 от 15.11.2019 года).</w:t>
      </w:r>
      <w:proofErr w:type="gramEnd"/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 «поселок Теткино» Глушковского района Курской области, Администрация поселка 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ПОСТАНОВЛЯЕТ: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1. Утвердить прилагаемые изменения, которые вносятся в муниципальную программу «Формирование современной городской среды в поселке Теткино Глушковского района Курской области на 2018-2024 годы», утвержденную постановлением Администрации поселка Теткино Глушковского района Курской области от 24.04.2019 года № 107,(в редакции Постановление № 223 от 15.11. 2019 года).</w:t>
      </w:r>
    </w:p>
    <w:p w:rsidR="009D4EAF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2. Начальнику отдела </w:t>
      </w:r>
      <w:proofErr w:type="spellStart"/>
      <w:r w:rsidRPr="007B439C">
        <w:rPr>
          <w:rFonts w:ascii="Times New Roman" w:hAnsi="Times New Roman"/>
          <w:sz w:val="24"/>
          <w:szCs w:val="24"/>
          <w:lang w:eastAsia="ru-RU"/>
        </w:rPr>
        <w:t>Администации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 поселка Теткино (</w:t>
      </w:r>
      <w:proofErr w:type="spellStart"/>
      <w:r w:rsidRPr="007B439C">
        <w:rPr>
          <w:rFonts w:ascii="Times New Roman" w:hAnsi="Times New Roman"/>
          <w:sz w:val="24"/>
          <w:szCs w:val="24"/>
          <w:lang w:eastAsia="ru-RU"/>
        </w:rPr>
        <w:t>Бондаревой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Л.А.) обеспечить финансирование Программы в пределах утвержденных средств за счет бюджета муниципального образования «поселок Теткино» на соответствующие годы.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3.Постановление № 223 от 15.11.2019г. О внесении изменений в постановление Администрации поселка Теткино Глушковского района Курской области от 24.04.2019г. №107 «Об утверждении муниципальной программы «Формирование современной городской среды в поселке Теткино Глушковского района Курской области на 2018-2024 годы» считать утратившим силу.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B439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поселка Теткино Глушковского района Курской области.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B439C">
        <w:rPr>
          <w:rFonts w:ascii="Times New Roman" w:hAnsi="Times New Roman"/>
          <w:sz w:val="24"/>
          <w:szCs w:val="24"/>
          <w:lang w:eastAsia="ru-RU"/>
        </w:rPr>
        <w:t>. Контроль за исполнение настоящего постановления оставляю за собой.</w:t>
      </w:r>
    </w:p>
    <w:p w:rsidR="009D4EAF" w:rsidRPr="007B439C" w:rsidRDefault="009D4EAF" w:rsidP="006B58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B439C">
        <w:rPr>
          <w:rFonts w:ascii="Times New Roman" w:hAnsi="Times New Roman"/>
          <w:sz w:val="24"/>
          <w:szCs w:val="24"/>
          <w:lang w:eastAsia="ru-RU"/>
        </w:rPr>
        <w:t>. Настоящее постановление вступает в силу со дня его обнародования.</w:t>
      </w:r>
    </w:p>
    <w:p w:rsidR="009D4EAF" w:rsidRPr="007B439C" w:rsidRDefault="009D4EAF" w:rsidP="007639B5">
      <w:pPr>
        <w:jc w:val="both"/>
        <w:rPr>
          <w:rFonts w:ascii="Times New Roman" w:hAnsi="Times New Roman"/>
          <w:sz w:val="24"/>
          <w:szCs w:val="24"/>
        </w:rPr>
      </w:pPr>
    </w:p>
    <w:p w:rsidR="009D4EAF" w:rsidRDefault="009D4EAF" w:rsidP="00583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39C">
        <w:rPr>
          <w:rFonts w:ascii="Times New Roman" w:hAnsi="Times New Roman"/>
          <w:sz w:val="24"/>
          <w:szCs w:val="24"/>
        </w:rPr>
        <w:t xml:space="preserve">Глава поселка </w:t>
      </w:r>
      <w:proofErr w:type="gramStart"/>
      <w:r w:rsidRPr="007B439C">
        <w:rPr>
          <w:rFonts w:ascii="Times New Roman" w:hAnsi="Times New Roman"/>
          <w:sz w:val="24"/>
          <w:szCs w:val="24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</w:rPr>
        <w:t xml:space="preserve">   </w:t>
      </w:r>
    </w:p>
    <w:p w:rsidR="009D4EAF" w:rsidRPr="007B439C" w:rsidRDefault="009D4EAF" w:rsidP="007639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Глушковского района</w:t>
      </w:r>
      <w:r w:rsidRPr="007B439C">
        <w:rPr>
          <w:rFonts w:ascii="Times New Roman" w:hAnsi="Times New Roman"/>
          <w:sz w:val="24"/>
          <w:szCs w:val="24"/>
        </w:rPr>
        <w:t xml:space="preserve">                                                                  С.А. Бершов</w:t>
      </w:r>
    </w:p>
    <w:p w:rsidR="009D4EAF" w:rsidRPr="007B439C" w:rsidRDefault="009D4EAF">
      <w:pPr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Pr="00790E5B" w:rsidRDefault="009D4EAF" w:rsidP="0079006A">
      <w:pPr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УТВЕРЖДЕНЫ</w:t>
      </w:r>
    </w:p>
    <w:p w:rsidR="009D4EAF" w:rsidRPr="00790E5B" w:rsidRDefault="009D4EAF" w:rsidP="0079006A">
      <w:pPr>
        <w:tabs>
          <w:tab w:val="left" w:pos="7116"/>
        </w:tabs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D4EAF" w:rsidRPr="00790E5B" w:rsidRDefault="009D4EAF" w:rsidP="0079006A">
      <w:pPr>
        <w:tabs>
          <w:tab w:val="left" w:pos="6144"/>
        </w:tabs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</w:p>
    <w:p w:rsidR="009D4EAF" w:rsidRPr="00790E5B" w:rsidRDefault="009D4EAF" w:rsidP="0079006A">
      <w:pPr>
        <w:tabs>
          <w:tab w:val="left" w:pos="6144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</w:rPr>
        <w:t>от __________2020 года №_____</w:t>
      </w:r>
    </w:p>
    <w:p w:rsidR="009D4EAF" w:rsidRPr="00790E5B" w:rsidRDefault="009D4EAF" w:rsidP="00A02DD6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Изменения,</w:t>
      </w:r>
      <w:r w:rsidRPr="00790E5B">
        <w:rPr>
          <w:rFonts w:ascii="Times New Roman" w:hAnsi="Times New Roman"/>
          <w:sz w:val="24"/>
          <w:szCs w:val="24"/>
          <w:lang w:eastAsia="ru-RU"/>
        </w:rPr>
        <w:tab/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 </w:t>
      </w:r>
      <w:proofErr w:type="gramStart"/>
      <w:r w:rsidRPr="00790E5B">
        <w:rPr>
          <w:rFonts w:ascii="Times New Roman" w:hAnsi="Times New Roman"/>
          <w:sz w:val="24"/>
          <w:szCs w:val="24"/>
        </w:rPr>
        <w:t>которые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вносятся в муниципальную программу «Формирование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 xml:space="preserve">современной городской среды в поселке </w:t>
      </w:r>
      <w:proofErr w:type="gramStart"/>
      <w:r w:rsidRPr="00790E5B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  <w:lang w:eastAsia="ru-RU"/>
        </w:rPr>
        <w:t xml:space="preserve"> Глушковского района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Курской области  на 2018-2024 годы».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1. Раздел паспорта муниципальной программы «Формирование современной городской среды в поселке Теткино Глушковского района Курской области на 2018-2024 годы» позицию, касающуюся объемов бюджетных ассигнований Программы изложить в новой редакции: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«Общий объем финансирования мероприятий программы на 2018 год составляет 1505,569 тыс.  рублей, в том числе: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1 1330,164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175,405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Общий объем финансирования мероприятий программы </w:t>
      </w:r>
      <w:r>
        <w:rPr>
          <w:rFonts w:ascii="Times New Roman" w:hAnsi="Times New Roman"/>
          <w:sz w:val="24"/>
          <w:szCs w:val="24"/>
        </w:rPr>
        <w:t>на 2019 год составляет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2 638,01204</w:t>
      </w:r>
      <w:r w:rsidRPr="00790E5B">
        <w:rPr>
          <w:rFonts w:ascii="Times New Roman" w:hAnsi="Times New Roman"/>
          <w:sz w:val="24"/>
          <w:szCs w:val="24"/>
        </w:rPr>
        <w:t>тыс.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2391,040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</w:t>
      </w:r>
      <w:r>
        <w:rPr>
          <w:rFonts w:ascii="Times New Roman" w:hAnsi="Times New Roman"/>
          <w:sz w:val="24"/>
          <w:szCs w:val="24"/>
        </w:rPr>
        <w:t xml:space="preserve">ств бюджета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–246,97204</w:t>
      </w:r>
      <w:r w:rsidRPr="00790E5B">
        <w:rPr>
          <w:rFonts w:ascii="Times New Roman" w:hAnsi="Times New Roman"/>
          <w:sz w:val="24"/>
          <w:szCs w:val="24"/>
        </w:rPr>
        <w:t xml:space="preserve">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2020 год составляет 2353,062 тыс.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2 309,935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lastRenderedPageBreak/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43,127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2021 год составляет   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2022 год составляет 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>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2023 год составляет 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2024 год составляет 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>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Ресурсное обеспечение программы за счет всех источников финансирования подлежат уточнению в рамках бюджетного цикла.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lastRenderedPageBreak/>
        <w:t xml:space="preserve">Приложение № 3 к муниципальной программе, касающееся  ресурсного обеспечение реализации муниципальной программы   «Формирование современной городской среды в поселке Теткино Глушковского района Курской области на 2018-2024 годы» за счет средств бюджета поселка </w:t>
      </w:r>
      <w:proofErr w:type="spellStart"/>
      <w:r w:rsidRPr="00790E5B">
        <w:rPr>
          <w:rFonts w:ascii="Times New Roman" w:hAnsi="Times New Roman"/>
          <w:sz w:val="24"/>
          <w:szCs w:val="24"/>
        </w:rPr>
        <w:t>ТеткиноГлушковского</w:t>
      </w:r>
      <w:proofErr w:type="spellEnd"/>
      <w:r w:rsidRPr="00790E5B">
        <w:rPr>
          <w:rFonts w:ascii="Times New Roman" w:hAnsi="Times New Roman"/>
          <w:sz w:val="24"/>
          <w:szCs w:val="24"/>
        </w:rPr>
        <w:t xml:space="preserve"> района Курской области изложить в новой редакции:</w:t>
      </w:r>
      <w:proofErr w:type="gramEnd"/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985"/>
        <w:gridCol w:w="1893"/>
        <w:gridCol w:w="3635"/>
      </w:tblGrid>
      <w:tr w:rsidR="009D4EAF" w:rsidRPr="00790E5B" w:rsidTr="008F1F24">
        <w:trPr>
          <w:trHeight w:val="310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893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9D4EAF" w:rsidRPr="00790E5B" w:rsidTr="008F1F24">
        <w:trPr>
          <w:trHeight w:val="960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</w:tr>
      <w:tr w:rsidR="009D4EAF" w:rsidRPr="00790E5B" w:rsidTr="008F1F24">
        <w:trPr>
          <w:trHeight w:val="517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год»</w:t>
            </w: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2018 год – 1330,164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90E5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90E5B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2021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AF" w:rsidRPr="00790E5B" w:rsidTr="008F1F24">
        <w:trPr>
          <w:trHeight w:val="310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Средства местного  бюджета</w:t>
            </w:r>
          </w:p>
        </w:tc>
      </w:tr>
      <w:tr w:rsidR="009D4EAF" w:rsidRPr="00790E5B" w:rsidTr="008F1F24">
        <w:trPr>
          <w:trHeight w:val="768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790E5B">
              <w:rPr>
                <w:rFonts w:ascii="Times New Roman" w:hAnsi="Times New Roman"/>
                <w:sz w:val="24"/>
                <w:szCs w:val="24"/>
              </w:rPr>
              <w:t>Теткино</w:t>
            </w:r>
            <w:proofErr w:type="gram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Глушковского района Курской области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175,405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246,97204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2021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 xml:space="preserve">Приложение № 4 к муниципальной программе ресурсное </w:t>
      </w:r>
      <w:proofErr w:type="spellStart"/>
      <w:r w:rsidRPr="00790E5B">
        <w:rPr>
          <w:rFonts w:ascii="Times New Roman" w:hAnsi="Times New Roman"/>
          <w:sz w:val="24"/>
          <w:szCs w:val="24"/>
        </w:rPr>
        <w:t>обеспечениеи</w:t>
      </w:r>
      <w:proofErr w:type="spellEnd"/>
      <w:r w:rsidRPr="00790E5B">
        <w:rPr>
          <w:rFonts w:ascii="Times New Roman" w:hAnsi="Times New Roman"/>
          <w:sz w:val="24"/>
          <w:szCs w:val="24"/>
        </w:rPr>
        <w:t xml:space="preserve"> прогнозная (справочная) оценка расходов федерального бюджета, областного бюджета,  бюджета </w:t>
      </w:r>
      <w:r w:rsidRPr="00790E5B">
        <w:rPr>
          <w:rFonts w:ascii="Times New Roman" w:hAnsi="Times New Roman"/>
          <w:sz w:val="24"/>
          <w:szCs w:val="24"/>
        </w:rPr>
        <w:lastRenderedPageBreak/>
        <w:t>поселка  Теткино Глушковского района Курской области и внебюджетных источников на реализацию целей муниципальной программы поселка  Теткино  Глушковского района Курской области «Формирование современной городской среды в поселке Теткино  Глушковского района Курской области на 2018-2024 годы»   изложить в новой редакции:</w:t>
      </w:r>
      <w:proofErr w:type="gramEnd"/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2552"/>
        <w:gridCol w:w="2748"/>
        <w:gridCol w:w="2497"/>
      </w:tblGrid>
      <w:tr w:rsidR="009D4EAF" w:rsidRPr="00790E5B" w:rsidTr="0079006A">
        <w:trPr>
          <w:trHeight w:val="1905"/>
        </w:trPr>
        <w:tc>
          <w:tcPr>
            <w:tcW w:w="1807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9D4EAF" w:rsidRPr="00790E5B" w:rsidTr="008F1F24">
        <w:trPr>
          <w:trHeight w:val="389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2018-2024 года</w:t>
            </w:r>
          </w:p>
        </w:tc>
      </w:tr>
      <w:tr w:rsidR="009D4EAF" w:rsidRPr="00790E5B" w:rsidTr="008F1F24">
        <w:trPr>
          <w:trHeight w:val="233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552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годы»</w:t>
            </w: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1505,569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2638,01204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2 353,062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2021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</w:tc>
      </w:tr>
      <w:tr w:rsidR="009D4EAF" w:rsidRPr="00790E5B" w:rsidTr="008F1F24">
        <w:trPr>
          <w:trHeight w:val="381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Федеральный  и областной бюджеты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1330,164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2021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2022 год – 0,000 тыс. </w:t>
            </w:r>
            <w:r w:rsidRPr="00790E5B">
              <w:rPr>
                <w:rFonts w:ascii="Times New Roman" w:hAnsi="Times New Roman"/>
                <w:sz w:val="24"/>
                <w:szCs w:val="24"/>
              </w:rPr>
              <w:lastRenderedPageBreak/>
              <w:t>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</w:tc>
      </w:tr>
      <w:tr w:rsidR="009D4EAF" w:rsidRPr="00790E5B" w:rsidTr="008F1F24">
        <w:trPr>
          <w:trHeight w:val="410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Бюджет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97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год- 175,405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 год – 246,97204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2021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AF" w:rsidRPr="00790E5B" w:rsidTr="008F1F24">
        <w:trPr>
          <w:trHeight w:val="398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</w:p>
    <w:sectPr w:rsidR="009D4EAF" w:rsidRPr="00790E5B" w:rsidSect="006E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788"/>
    <w:multiLevelType w:val="multilevel"/>
    <w:tmpl w:val="770A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37748C"/>
    <w:multiLevelType w:val="multilevel"/>
    <w:tmpl w:val="F1863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4A7640C"/>
    <w:multiLevelType w:val="multilevel"/>
    <w:tmpl w:val="BF9C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B01819"/>
    <w:multiLevelType w:val="multilevel"/>
    <w:tmpl w:val="57E4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7F3AF1"/>
    <w:multiLevelType w:val="multilevel"/>
    <w:tmpl w:val="D038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1D17BC"/>
    <w:multiLevelType w:val="multilevel"/>
    <w:tmpl w:val="5F0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30317C"/>
    <w:multiLevelType w:val="multilevel"/>
    <w:tmpl w:val="5674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92460F"/>
    <w:multiLevelType w:val="multilevel"/>
    <w:tmpl w:val="06CE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EE1A1D"/>
    <w:multiLevelType w:val="multilevel"/>
    <w:tmpl w:val="1B2A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EE3912"/>
    <w:multiLevelType w:val="multilevel"/>
    <w:tmpl w:val="389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6E51FD"/>
    <w:multiLevelType w:val="multilevel"/>
    <w:tmpl w:val="28E6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137AF5"/>
    <w:multiLevelType w:val="multilevel"/>
    <w:tmpl w:val="C86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F44A5F"/>
    <w:multiLevelType w:val="multilevel"/>
    <w:tmpl w:val="B698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9B5"/>
    <w:rsid w:val="000308F1"/>
    <w:rsid w:val="00057614"/>
    <w:rsid w:val="000C00C9"/>
    <w:rsid w:val="000C3D12"/>
    <w:rsid w:val="001244C2"/>
    <w:rsid w:val="00152DE3"/>
    <w:rsid w:val="00185EFE"/>
    <w:rsid w:val="001E57ED"/>
    <w:rsid w:val="001F1DA9"/>
    <w:rsid w:val="00204241"/>
    <w:rsid w:val="00295BA1"/>
    <w:rsid w:val="00296C90"/>
    <w:rsid w:val="002C6D50"/>
    <w:rsid w:val="003354D6"/>
    <w:rsid w:val="00367A62"/>
    <w:rsid w:val="00393CB4"/>
    <w:rsid w:val="003A6524"/>
    <w:rsid w:val="003C4387"/>
    <w:rsid w:val="00441614"/>
    <w:rsid w:val="004B77AE"/>
    <w:rsid w:val="005249E6"/>
    <w:rsid w:val="00570464"/>
    <w:rsid w:val="005832AC"/>
    <w:rsid w:val="006A08F2"/>
    <w:rsid w:val="006B5861"/>
    <w:rsid w:val="006E62E8"/>
    <w:rsid w:val="007639B5"/>
    <w:rsid w:val="00786702"/>
    <w:rsid w:val="0079006A"/>
    <w:rsid w:val="00790E5B"/>
    <w:rsid w:val="007B439C"/>
    <w:rsid w:val="007F4651"/>
    <w:rsid w:val="00806358"/>
    <w:rsid w:val="00821362"/>
    <w:rsid w:val="00847242"/>
    <w:rsid w:val="008B6ABC"/>
    <w:rsid w:val="008F1F24"/>
    <w:rsid w:val="00912A66"/>
    <w:rsid w:val="009D4EAF"/>
    <w:rsid w:val="00A02DD6"/>
    <w:rsid w:val="00AA0E20"/>
    <w:rsid w:val="00AA364E"/>
    <w:rsid w:val="00AD5A0E"/>
    <w:rsid w:val="00B441DB"/>
    <w:rsid w:val="00BE5C3B"/>
    <w:rsid w:val="00BE608A"/>
    <w:rsid w:val="00BF1292"/>
    <w:rsid w:val="00C16ACC"/>
    <w:rsid w:val="00C5067C"/>
    <w:rsid w:val="00C933DC"/>
    <w:rsid w:val="00CB7583"/>
    <w:rsid w:val="00CE0E74"/>
    <w:rsid w:val="00CE586D"/>
    <w:rsid w:val="00DA3C60"/>
    <w:rsid w:val="00DB628A"/>
    <w:rsid w:val="00E0362A"/>
    <w:rsid w:val="00E1325F"/>
    <w:rsid w:val="00E44535"/>
    <w:rsid w:val="00EA441C"/>
    <w:rsid w:val="00F73707"/>
    <w:rsid w:val="00F85CBD"/>
    <w:rsid w:val="00F93BF4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6ABC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6B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586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admintetkino</dc:creator>
  <cp:keywords/>
  <dc:description/>
  <cp:lastModifiedBy>WUS</cp:lastModifiedBy>
  <cp:revision>21</cp:revision>
  <cp:lastPrinted>2020-03-24T07:14:00Z</cp:lastPrinted>
  <dcterms:created xsi:type="dcterms:W3CDTF">2020-01-10T08:08:00Z</dcterms:created>
  <dcterms:modified xsi:type="dcterms:W3CDTF">2020-03-24T07:28:00Z</dcterms:modified>
</cp:coreProperties>
</file>