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32" w:rsidRPr="002C2F13" w:rsidRDefault="00A97732" w:rsidP="00A9773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F13">
        <w:rPr>
          <w:rFonts w:ascii="Times New Roman" w:hAnsi="Times New Roman" w:cs="Times New Roman"/>
          <w:b/>
          <w:sz w:val="40"/>
          <w:szCs w:val="40"/>
        </w:rPr>
        <w:t>Глава поселка Теткино</w:t>
      </w:r>
    </w:p>
    <w:p w:rsidR="00A97732" w:rsidRPr="002C2F13" w:rsidRDefault="00A97732" w:rsidP="00A9773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F13">
        <w:rPr>
          <w:rFonts w:ascii="Times New Roman" w:hAnsi="Times New Roman" w:cs="Times New Roman"/>
          <w:b/>
          <w:sz w:val="40"/>
          <w:szCs w:val="40"/>
        </w:rPr>
        <w:t>Глушковского района</w:t>
      </w:r>
    </w:p>
    <w:p w:rsidR="00A97732" w:rsidRPr="00032AB1" w:rsidRDefault="00A97732" w:rsidP="00A977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7732" w:rsidRPr="00032AB1" w:rsidRDefault="00A97732" w:rsidP="00A97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B1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A97732" w:rsidRPr="006F47EF" w:rsidRDefault="00A97732" w:rsidP="00A97732">
      <w:pPr>
        <w:rPr>
          <w:rFonts w:ascii="Times New Roman" w:hAnsi="Times New Roman" w:cs="Times New Roman"/>
          <w:sz w:val="24"/>
          <w:szCs w:val="24"/>
        </w:rPr>
      </w:pPr>
      <w:r w:rsidRPr="006F47EF">
        <w:rPr>
          <w:rFonts w:ascii="Times New Roman" w:hAnsi="Times New Roman" w:cs="Times New Roman"/>
          <w:sz w:val="24"/>
          <w:szCs w:val="24"/>
        </w:rPr>
        <w:t xml:space="preserve">от </w:t>
      </w:r>
      <w:r w:rsidR="000174E8" w:rsidRPr="006F47EF">
        <w:rPr>
          <w:rFonts w:ascii="Times New Roman" w:hAnsi="Times New Roman" w:cs="Times New Roman"/>
          <w:sz w:val="24"/>
          <w:szCs w:val="24"/>
          <w:u w:val="single"/>
        </w:rPr>
        <w:t xml:space="preserve">   20.03.   2020 г. №   </w:t>
      </w:r>
      <w:proofErr w:type="gramStart"/>
      <w:r w:rsidR="000174E8" w:rsidRPr="006F47EF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6F47EF">
        <w:rPr>
          <w:rFonts w:ascii="Times New Roman" w:hAnsi="Times New Roman" w:cs="Times New Roman"/>
          <w:sz w:val="24"/>
          <w:szCs w:val="24"/>
          <w:u w:val="single"/>
        </w:rPr>
        <w:t xml:space="preserve">  -</w:t>
      </w:r>
      <w:proofErr w:type="gramEnd"/>
      <w:r w:rsidRPr="006F47EF">
        <w:rPr>
          <w:rFonts w:ascii="Times New Roman" w:hAnsi="Times New Roman" w:cs="Times New Roman"/>
          <w:sz w:val="24"/>
          <w:szCs w:val="24"/>
          <w:u w:val="single"/>
        </w:rPr>
        <w:t>Р</w:t>
      </w:r>
    </w:p>
    <w:p w:rsidR="00B97719" w:rsidRPr="00A97732" w:rsidRDefault="00A97732">
      <w:pPr>
        <w:rPr>
          <w:rFonts w:ascii="Times New Roman" w:hAnsi="Times New Roman" w:cs="Times New Roman"/>
          <w:sz w:val="24"/>
          <w:szCs w:val="24"/>
        </w:rPr>
      </w:pPr>
      <w:r w:rsidRPr="00A97732">
        <w:rPr>
          <w:rFonts w:ascii="Times New Roman" w:hAnsi="Times New Roman" w:cs="Times New Roman"/>
          <w:sz w:val="24"/>
          <w:szCs w:val="24"/>
        </w:rPr>
        <w:t xml:space="preserve">           п.Теткино</w:t>
      </w:r>
      <w:bookmarkStart w:id="0" w:name="_GoBack"/>
      <w:bookmarkEnd w:id="0"/>
    </w:p>
    <w:p w:rsidR="00A97732" w:rsidRPr="00A97732" w:rsidRDefault="00A97732" w:rsidP="00A97732">
      <w:pPr>
        <w:spacing w:after="0" w:line="260" w:lineRule="exact"/>
        <w:jc w:val="center"/>
        <w:rPr>
          <w:rStyle w:val="4"/>
          <w:rFonts w:eastAsiaTheme="minorHAnsi"/>
          <w:bCs w:val="0"/>
          <w:sz w:val="24"/>
          <w:szCs w:val="24"/>
        </w:rPr>
      </w:pPr>
      <w:r w:rsidRPr="00A97732">
        <w:rPr>
          <w:rStyle w:val="4"/>
          <w:rFonts w:eastAsiaTheme="minorHAnsi"/>
          <w:bCs w:val="0"/>
          <w:sz w:val="24"/>
          <w:szCs w:val="24"/>
        </w:rPr>
        <w:t xml:space="preserve">О проведении субботников   на </w:t>
      </w:r>
      <w:proofErr w:type="gramStart"/>
      <w:r w:rsidRPr="00A97732">
        <w:rPr>
          <w:rStyle w:val="4"/>
          <w:rFonts w:eastAsiaTheme="minorHAnsi"/>
          <w:bCs w:val="0"/>
          <w:sz w:val="24"/>
          <w:szCs w:val="24"/>
        </w:rPr>
        <w:t>территории  поселка</w:t>
      </w:r>
      <w:proofErr w:type="gramEnd"/>
      <w:r w:rsidRPr="00A97732">
        <w:rPr>
          <w:rStyle w:val="4"/>
          <w:rFonts w:eastAsiaTheme="minorHAnsi"/>
          <w:bCs w:val="0"/>
          <w:sz w:val="24"/>
          <w:szCs w:val="24"/>
        </w:rPr>
        <w:t xml:space="preserve">  Теткино</w:t>
      </w:r>
    </w:p>
    <w:p w:rsidR="00A97732" w:rsidRPr="00A97732" w:rsidRDefault="00A97732" w:rsidP="00A977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97732">
        <w:rPr>
          <w:rStyle w:val="4"/>
          <w:rFonts w:eastAsiaTheme="minorHAnsi"/>
          <w:bCs w:val="0"/>
          <w:sz w:val="24"/>
          <w:szCs w:val="24"/>
        </w:rPr>
        <w:t>Глушковского района  в 2020году</w:t>
      </w:r>
    </w:p>
    <w:p w:rsidR="00A97732" w:rsidRPr="00A97732" w:rsidRDefault="00A97732" w:rsidP="00A97732">
      <w:pPr>
        <w:rPr>
          <w:rFonts w:ascii="Times New Roman" w:hAnsi="Times New Roman" w:cs="Times New Roman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 xml:space="preserve">В соответствии с Распоряжением Губернатора Курской </w:t>
      </w:r>
      <w:proofErr w:type="gramStart"/>
      <w:r w:rsidRPr="00A97732">
        <w:rPr>
          <w:rStyle w:val="2"/>
          <w:rFonts w:eastAsiaTheme="minorHAnsi"/>
          <w:sz w:val="24"/>
          <w:szCs w:val="24"/>
        </w:rPr>
        <w:t>области  от</w:t>
      </w:r>
      <w:proofErr w:type="gramEnd"/>
      <w:r w:rsidRPr="00A97732">
        <w:rPr>
          <w:rStyle w:val="2"/>
          <w:rFonts w:eastAsiaTheme="minorHAnsi"/>
          <w:sz w:val="24"/>
          <w:szCs w:val="24"/>
        </w:rPr>
        <w:t xml:space="preserve"> 06.03.2020г.№ 59-рг «  О проведении субботников в Курской области в 2020году»,  целях организации проведения мероприятий, способствующих улучшению санитарного состояния  поселка Теткино,  а так же привлечения внимания населения к решению экологических проблем:</w:t>
      </w:r>
    </w:p>
    <w:p w:rsidR="00A97732" w:rsidRPr="00A97732" w:rsidRDefault="00A97732" w:rsidP="00A97732">
      <w:pPr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1.</w:t>
      </w:r>
      <w:r w:rsidRPr="00A97732">
        <w:rPr>
          <w:rStyle w:val="2"/>
          <w:rFonts w:eastAsiaTheme="minorHAnsi"/>
          <w:sz w:val="24"/>
          <w:szCs w:val="24"/>
        </w:rPr>
        <w:tab/>
        <w:t xml:space="preserve">Установить даты проведения </w:t>
      </w:r>
      <w:proofErr w:type="gramStart"/>
      <w:r w:rsidRPr="00A97732">
        <w:rPr>
          <w:rStyle w:val="2"/>
          <w:rFonts w:eastAsiaTheme="minorHAnsi"/>
          <w:sz w:val="24"/>
          <w:szCs w:val="24"/>
        </w:rPr>
        <w:t>субботников  на</w:t>
      </w:r>
      <w:proofErr w:type="gramEnd"/>
      <w:r w:rsidRPr="00A97732">
        <w:rPr>
          <w:rStyle w:val="2"/>
          <w:rFonts w:eastAsiaTheme="minorHAnsi"/>
          <w:sz w:val="24"/>
          <w:szCs w:val="24"/>
        </w:rPr>
        <w:t xml:space="preserve"> территории поселка Теткино  (далее - субботники) 28 марта, 4, 11 и 18 апреля 2020 года.</w:t>
      </w:r>
    </w:p>
    <w:p w:rsidR="00A97732" w:rsidRPr="00A97732" w:rsidRDefault="00A97732" w:rsidP="00A97732">
      <w:pPr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2.</w:t>
      </w:r>
      <w:r w:rsidRPr="00A97732">
        <w:rPr>
          <w:rStyle w:val="2"/>
          <w:rFonts w:eastAsiaTheme="minorHAnsi"/>
          <w:sz w:val="24"/>
          <w:szCs w:val="24"/>
        </w:rPr>
        <w:tab/>
        <w:t xml:space="preserve">Утвердить прилагаемый </w:t>
      </w:r>
      <w:proofErr w:type="gramStart"/>
      <w:r w:rsidRPr="00A97732">
        <w:rPr>
          <w:rStyle w:val="2"/>
          <w:rFonts w:eastAsiaTheme="minorHAnsi"/>
          <w:sz w:val="24"/>
          <w:szCs w:val="24"/>
        </w:rPr>
        <w:t>список  руководителей</w:t>
      </w:r>
      <w:proofErr w:type="gramEnd"/>
      <w:r w:rsidRPr="00A97732">
        <w:rPr>
          <w:rStyle w:val="2"/>
          <w:rFonts w:eastAsiaTheme="minorHAnsi"/>
          <w:sz w:val="24"/>
          <w:szCs w:val="24"/>
        </w:rPr>
        <w:t xml:space="preserve"> учреждений,  предприятий и организаций , закрепленных за прилегающие к учреждению,  предприятию или  организации территории на период проведения мероприятий субботников в 2020 году.</w:t>
      </w:r>
    </w:p>
    <w:p w:rsidR="00A97732" w:rsidRPr="00A97732" w:rsidRDefault="00A97732" w:rsidP="00A97732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Заместителю главы администрации поселка Теткино Г.И. Градинар:</w:t>
      </w:r>
    </w:p>
    <w:p w:rsidR="00A97732" w:rsidRPr="00A97732" w:rsidRDefault="00A97732" w:rsidP="00A97732">
      <w:pPr>
        <w:widowControl w:val="0"/>
        <w:spacing w:after="0" w:line="30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A9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обеспечить общую организацию и контроль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9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мероприятий субботников;</w:t>
      </w:r>
    </w:p>
    <w:p w:rsidR="00A97732" w:rsidRPr="00A97732" w:rsidRDefault="00A97732" w:rsidP="00A97732">
      <w:pPr>
        <w:widowControl w:val="0"/>
        <w:spacing w:after="0" w:line="307" w:lineRule="exact"/>
        <w:rPr>
          <w:rStyle w:val="2"/>
          <w:rFonts w:eastAsia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A9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Pr="00A97732">
        <w:rPr>
          <w:rStyle w:val="2"/>
          <w:rFonts w:eastAsiaTheme="minorHAnsi"/>
          <w:sz w:val="24"/>
          <w:szCs w:val="24"/>
        </w:rPr>
        <w:t>обеспечить мониторинг проведения мероприятий субботников;</w:t>
      </w:r>
    </w:p>
    <w:p w:rsidR="00A97732" w:rsidRPr="00A97732" w:rsidRDefault="00A97732" w:rsidP="00A9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  3) </w:t>
      </w:r>
      <w:r w:rsidRPr="00A97732">
        <w:rPr>
          <w:rStyle w:val="2"/>
          <w:rFonts w:eastAsiaTheme="minorHAnsi"/>
          <w:sz w:val="24"/>
          <w:szCs w:val="24"/>
        </w:rPr>
        <w:t xml:space="preserve"> </w:t>
      </w:r>
      <w:r w:rsidRPr="00A97732">
        <w:rPr>
          <w:rFonts w:ascii="Times New Roman" w:hAnsi="Times New Roman" w:cs="Times New Roman"/>
          <w:sz w:val="24"/>
          <w:szCs w:val="24"/>
        </w:rPr>
        <w:t xml:space="preserve">разработать и утвердить </w:t>
      </w:r>
      <w:r w:rsidRPr="00A97732">
        <w:rPr>
          <w:rStyle w:val="2"/>
          <w:rFonts w:eastAsiaTheme="minorHAnsi"/>
          <w:sz w:val="24"/>
          <w:szCs w:val="24"/>
        </w:rPr>
        <w:t>муниципальным правовым актом</w:t>
      </w:r>
      <w:r w:rsidRPr="00A97732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2">
        <w:rPr>
          <w:rFonts w:ascii="Times New Roman" w:hAnsi="Times New Roman" w:cs="Times New Roman"/>
          <w:sz w:val="24"/>
          <w:szCs w:val="24"/>
        </w:rPr>
        <w:t>мероприятий субботников.</w:t>
      </w:r>
    </w:p>
    <w:p w:rsidR="00A97732" w:rsidRPr="00A97732" w:rsidRDefault="00A97732" w:rsidP="00A97732">
      <w:pPr>
        <w:widowControl w:val="0"/>
        <w:tabs>
          <w:tab w:val="left" w:pos="1048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7732">
        <w:rPr>
          <w:rFonts w:ascii="Times New Roman" w:hAnsi="Times New Roman" w:cs="Times New Roman"/>
          <w:sz w:val="24"/>
          <w:szCs w:val="24"/>
        </w:rPr>
        <w:t xml:space="preserve">4. Рекомендовать  руководителям учреждений, предприятий и организаций </w:t>
      </w:r>
      <w:r w:rsidRPr="00A9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 вывоз собранного мусора на полигоны захоронения твердых бытовых отходов.</w:t>
      </w:r>
    </w:p>
    <w:p w:rsid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732">
        <w:rPr>
          <w:rFonts w:ascii="Times New Roman" w:hAnsi="Times New Roman" w:cs="Times New Roman"/>
          <w:sz w:val="24"/>
          <w:szCs w:val="24"/>
        </w:rPr>
        <w:t xml:space="preserve"> 4.1. </w:t>
      </w:r>
      <w:r w:rsidRPr="00A97732">
        <w:rPr>
          <w:rStyle w:val="2"/>
          <w:rFonts w:eastAsiaTheme="minorHAnsi"/>
          <w:sz w:val="24"/>
          <w:szCs w:val="24"/>
        </w:rPr>
        <w:t xml:space="preserve">назначить ответственных лиц по объектам, подлежащим благоустройству в рамках проведения субботников. </w:t>
      </w:r>
    </w:p>
    <w:p w:rsidR="00A97732" w:rsidRPr="00A97732" w:rsidRDefault="00A97732" w:rsidP="00A97732">
      <w:pPr>
        <w:widowControl w:val="0"/>
        <w:spacing w:after="0" w:line="307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"/>
          <w:rFonts w:eastAsiaTheme="minorHAnsi"/>
          <w:sz w:val="24"/>
          <w:szCs w:val="24"/>
        </w:rPr>
        <w:t xml:space="preserve">  4.2. </w:t>
      </w:r>
      <w:r w:rsidRPr="00A97732">
        <w:rPr>
          <w:rFonts w:ascii="Times New Roman" w:hAnsi="Times New Roman" w:cs="Times New Roman"/>
          <w:sz w:val="24"/>
          <w:szCs w:val="24"/>
        </w:rPr>
        <w:t>в целях обеспечения исполнения настоящего распоряжения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97732">
        <w:rPr>
          <w:rFonts w:ascii="Times New Roman" w:hAnsi="Times New Roman" w:cs="Times New Roman"/>
          <w:sz w:val="24"/>
          <w:szCs w:val="24"/>
        </w:rPr>
        <w:t xml:space="preserve">рганизовать  сбор информации о проведении мероприятий субботников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3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97732">
        <w:rPr>
          <w:rFonts w:ascii="Times New Roman" w:hAnsi="Times New Roman" w:cs="Times New Roman"/>
          <w:sz w:val="24"/>
          <w:szCs w:val="24"/>
        </w:rPr>
        <w:t>Форме согласно приложениям № 1 и № 2 к настоящему распоряжению, направлять в адрес администрации поселка Теткино (</w:t>
      </w:r>
      <w:r w:rsidRPr="00A9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Е- </w:t>
      </w:r>
      <w:r w:rsidRPr="00A977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9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mo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tetkino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A97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9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A977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до и после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32">
        <w:rPr>
          <w:rFonts w:ascii="Times New Roman" w:hAnsi="Times New Roman" w:cs="Times New Roman"/>
          <w:sz w:val="24"/>
          <w:szCs w:val="24"/>
        </w:rPr>
        <w:t>мероприятий субботников (для  представления в комитет жилищно-коммунального хозяйства и ТЭК Курской области информации о проведении мероприятий субботников).</w:t>
      </w: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5.</w:t>
      </w:r>
      <w:r w:rsidRPr="00A97732">
        <w:rPr>
          <w:rStyle w:val="2"/>
          <w:rFonts w:eastAsiaTheme="minorHAnsi"/>
          <w:sz w:val="24"/>
          <w:szCs w:val="24"/>
        </w:rPr>
        <w:tab/>
        <w:t>Рекомендовать региональному оператору ООО «</w:t>
      </w:r>
      <w:proofErr w:type="gramStart"/>
      <w:r w:rsidRPr="00A97732">
        <w:rPr>
          <w:rStyle w:val="2"/>
          <w:rFonts w:eastAsiaTheme="minorHAnsi"/>
          <w:sz w:val="24"/>
          <w:szCs w:val="24"/>
        </w:rPr>
        <w:t>ЭКОПОЛ»  по</w:t>
      </w:r>
      <w:proofErr w:type="gramEnd"/>
      <w:r w:rsidRPr="00A97732">
        <w:rPr>
          <w:rStyle w:val="2"/>
          <w:rFonts w:eastAsiaTheme="minorHAnsi"/>
          <w:sz w:val="24"/>
          <w:szCs w:val="24"/>
        </w:rPr>
        <w:t xml:space="preserve"> обращению с твердыми коммунальными отходами рассмотреть возможность вывоза собранного мусора на полигоны  захоронения твердых бытовых отходов.</w:t>
      </w: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6. Контроль за исполнением настоящего распоряжения возложить на заместителя главы администрации п. Теткино Г.И. Градинар.</w:t>
      </w: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7. Настоящее распоряжение вступает в силу со дня его подписания.</w:t>
      </w: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</w:p>
    <w:p w:rsidR="00A97732" w:rsidRPr="00A97732" w:rsidRDefault="00A97732" w:rsidP="00A97732">
      <w:pPr>
        <w:spacing w:after="0" w:line="240" w:lineRule="auto"/>
        <w:rPr>
          <w:rStyle w:val="2"/>
          <w:rFonts w:eastAsiaTheme="minorHAnsi"/>
          <w:sz w:val="24"/>
          <w:szCs w:val="24"/>
        </w:rPr>
      </w:pPr>
      <w:r w:rsidRPr="00A97732">
        <w:rPr>
          <w:rStyle w:val="2"/>
          <w:rFonts w:eastAsiaTheme="minorHAnsi"/>
          <w:sz w:val="24"/>
          <w:szCs w:val="24"/>
        </w:rPr>
        <w:t>Глава поселка Теткино</w:t>
      </w:r>
    </w:p>
    <w:p w:rsidR="00A97732" w:rsidRPr="004F15DF" w:rsidRDefault="00A97732" w:rsidP="004F15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97732">
        <w:rPr>
          <w:rStyle w:val="2"/>
          <w:rFonts w:eastAsiaTheme="minorHAnsi"/>
          <w:sz w:val="24"/>
          <w:szCs w:val="24"/>
        </w:rPr>
        <w:t xml:space="preserve">Глушковского района                      </w:t>
      </w:r>
      <w:r>
        <w:rPr>
          <w:rStyle w:val="2"/>
          <w:rFonts w:eastAsiaTheme="minorHAnsi"/>
          <w:sz w:val="24"/>
          <w:szCs w:val="24"/>
        </w:rPr>
        <w:t xml:space="preserve">                     С.А. Бершов</w:t>
      </w:r>
    </w:p>
    <w:sectPr w:rsidR="00A97732" w:rsidRPr="004F15DF" w:rsidSect="0095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732"/>
    <w:rsid w:val="000174E8"/>
    <w:rsid w:val="00137097"/>
    <w:rsid w:val="004F15DF"/>
    <w:rsid w:val="006F47EF"/>
    <w:rsid w:val="0074128D"/>
    <w:rsid w:val="00951AC6"/>
    <w:rsid w:val="00A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A4ADB-954A-4292-888A-F19E60F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732"/>
    <w:pPr>
      <w:spacing w:after="0" w:line="240" w:lineRule="auto"/>
    </w:pPr>
  </w:style>
  <w:style w:type="character" w:customStyle="1" w:styleId="4">
    <w:name w:val="Основной текст (4)"/>
    <w:basedOn w:val="a0"/>
    <w:rsid w:val="00A97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97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tet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6</cp:revision>
  <cp:lastPrinted>2020-03-26T06:08:00Z</cp:lastPrinted>
  <dcterms:created xsi:type="dcterms:W3CDTF">2020-03-26T21:23:00Z</dcterms:created>
  <dcterms:modified xsi:type="dcterms:W3CDTF">2020-03-26T06:15:00Z</dcterms:modified>
</cp:coreProperties>
</file>