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3F4" w:rsidRDefault="00AD43F4"/>
    <w:p w:rsidR="00AD43F4" w:rsidRPr="00AD43F4" w:rsidRDefault="00AD43F4" w:rsidP="00AD43F4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AD43F4">
        <w:rPr>
          <w:rFonts w:ascii="Arial" w:eastAsia="Times New Roman" w:hAnsi="Arial" w:cs="Arial"/>
          <w:b/>
          <w:sz w:val="28"/>
          <w:szCs w:val="28"/>
        </w:rPr>
        <w:t>РОССИЙСКАЯ ФЕДЕРАЦИЯ</w:t>
      </w:r>
    </w:p>
    <w:p w:rsidR="00AD43F4" w:rsidRPr="00AD43F4" w:rsidRDefault="00AD43F4" w:rsidP="00AD43F4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AD43F4">
        <w:rPr>
          <w:rFonts w:ascii="Arial" w:eastAsia="Times New Roman" w:hAnsi="Arial" w:cs="Arial"/>
          <w:b/>
          <w:sz w:val="28"/>
          <w:szCs w:val="28"/>
        </w:rPr>
        <w:t xml:space="preserve">АДМИНИСТРАЦИЯ </w:t>
      </w:r>
      <w:proofErr w:type="gramStart"/>
      <w:r w:rsidRPr="00AD43F4">
        <w:rPr>
          <w:rFonts w:ascii="Arial" w:eastAsia="Times New Roman" w:hAnsi="Arial" w:cs="Arial"/>
          <w:b/>
          <w:sz w:val="28"/>
          <w:szCs w:val="28"/>
        </w:rPr>
        <w:t>ПОСЕЛКА  ТЕТКИНО</w:t>
      </w:r>
      <w:proofErr w:type="gramEnd"/>
    </w:p>
    <w:p w:rsidR="00AD43F4" w:rsidRPr="00AD43F4" w:rsidRDefault="00AD43F4" w:rsidP="00AD43F4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AD43F4">
        <w:rPr>
          <w:rFonts w:ascii="Arial" w:eastAsia="Times New Roman" w:hAnsi="Arial" w:cs="Arial"/>
          <w:b/>
          <w:sz w:val="28"/>
          <w:szCs w:val="28"/>
        </w:rPr>
        <w:t>ГЛУШКОВСКОГО РАЙОНА</w:t>
      </w:r>
      <w:r w:rsidRPr="00AD43F4">
        <w:rPr>
          <w:rFonts w:ascii="Arial" w:eastAsia="Times New Roman" w:hAnsi="Arial" w:cs="Arial"/>
          <w:b/>
          <w:sz w:val="28"/>
          <w:szCs w:val="28"/>
        </w:rPr>
        <w:br/>
        <w:t>КУРСКОЙ ОБЛАСТИ</w:t>
      </w:r>
    </w:p>
    <w:p w:rsidR="00AD43F4" w:rsidRPr="00AD43F4" w:rsidRDefault="00AD43F4" w:rsidP="00AD43F4">
      <w:pPr>
        <w:spacing w:after="0" w:line="360" w:lineRule="auto"/>
        <w:rPr>
          <w:rFonts w:ascii="Arial" w:eastAsia="Times New Roman" w:hAnsi="Arial" w:cs="Arial"/>
          <w:b/>
          <w:sz w:val="28"/>
          <w:szCs w:val="28"/>
        </w:rPr>
      </w:pPr>
    </w:p>
    <w:p w:rsidR="00AD43F4" w:rsidRPr="00AD43F4" w:rsidRDefault="00AD43F4" w:rsidP="00AD43F4">
      <w:pPr>
        <w:tabs>
          <w:tab w:val="left" w:pos="3435"/>
        </w:tabs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AD43F4">
        <w:rPr>
          <w:rFonts w:ascii="Arial" w:eastAsia="Times New Roman" w:hAnsi="Arial" w:cs="Arial"/>
          <w:b/>
          <w:sz w:val="28"/>
          <w:szCs w:val="28"/>
        </w:rPr>
        <w:t>ПОСТАНОВЛЕНИЕ</w:t>
      </w:r>
    </w:p>
    <w:p w:rsidR="00AD43F4" w:rsidRPr="00AD43F4" w:rsidRDefault="00AD43F4" w:rsidP="00AD43F4">
      <w:pPr>
        <w:keepNext/>
        <w:spacing w:after="0" w:line="360" w:lineRule="auto"/>
        <w:outlineLvl w:val="0"/>
        <w:rPr>
          <w:rFonts w:ascii="Arial" w:eastAsia="Calibri" w:hAnsi="Arial" w:cs="Arial"/>
          <w:sz w:val="24"/>
          <w:szCs w:val="24"/>
          <w:u w:val="single"/>
          <w:lang w:eastAsia="ru-RU"/>
        </w:rPr>
      </w:pPr>
      <w:r w:rsidRPr="004B0AEF">
        <w:rPr>
          <w:rFonts w:ascii="Arial" w:eastAsia="Calibri" w:hAnsi="Arial" w:cs="Arial"/>
          <w:sz w:val="24"/>
          <w:szCs w:val="24"/>
          <w:u w:val="single"/>
          <w:lang w:eastAsia="ru-RU"/>
        </w:rPr>
        <w:t>от   20.03.  2020</w:t>
      </w:r>
      <w:r w:rsidRPr="00AD43F4">
        <w:rPr>
          <w:rFonts w:ascii="Arial" w:eastAsia="Calibri" w:hAnsi="Arial" w:cs="Arial"/>
          <w:sz w:val="24"/>
          <w:szCs w:val="24"/>
          <w:u w:val="single"/>
          <w:lang w:eastAsia="ru-RU"/>
        </w:rPr>
        <w:t xml:space="preserve"> года № </w:t>
      </w:r>
      <w:r w:rsidRPr="004B0AEF">
        <w:rPr>
          <w:rFonts w:ascii="Arial" w:eastAsia="Calibri" w:hAnsi="Arial" w:cs="Arial"/>
          <w:sz w:val="24"/>
          <w:szCs w:val="24"/>
          <w:u w:val="single"/>
          <w:lang w:eastAsia="ru-RU"/>
        </w:rPr>
        <w:t>32</w:t>
      </w:r>
    </w:p>
    <w:p w:rsidR="00AD43F4" w:rsidRPr="004B0AEF" w:rsidRDefault="00AD43F4">
      <w:pPr>
        <w:rPr>
          <w:rFonts w:ascii="Arial" w:hAnsi="Arial" w:cs="Arial"/>
          <w:sz w:val="24"/>
          <w:szCs w:val="24"/>
        </w:rPr>
      </w:pPr>
    </w:p>
    <w:p w:rsidR="00AD43F4" w:rsidRPr="004B0AEF" w:rsidRDefault="00AD43F4" w:rsidP="00AD43F4">
      <w:pPr>
        <w:jc w:val="center"/>
        <w:rPr>
          <w:rFonts w:ascii="Arial" w:hAnsi="Arial" w:cs="Arial"/>
          <w:b/>
          <w:sz w:val="24"/>
          <w:szCs w:val="24"/>
        </w:rPr>
      </w:pPr>
      <w:r w:rsidRPr="004B0AEF">
        <w:rPr>
          <w:rFonts w:ascii="Arial" w:hAnsi="Arial" w:cs="Arial"/>
          <w:b/>
          <w:sz w:val="24"/>
          <w:szCs w:val="24"/>
        </w:rPr>
        <w:t>Об определении мест, предназначенных для выгула</w:t>
      </w:r>
    </w:p>
    <w:p w:rsidR="00AD43F4" w:rsidRPr="004B0AEF" w:rsidRDefault="004B0AEF" w:rsidP="004B0AEF">
      <w:pPr>
        <w:jc w:val="center"/>
        <w:rPr>
          <w:rFonts w:ascii="Arial" w:hAnsi="Arial" w:cs="Arial"/>
          <w:b/>
          <w:sz w:val="24"/>
          <w:szCs w:val="24"/>
        </w:rPr>
      </w:pPr>
      <w:r w:rsidRPr="004B0AEF">
        <w:rPr>
          <w:rFonts w:ascii="Arial" w:hAnsi="Arial" w:cs="Arial"/>
          <w:b/>
          <w:sz w:val="24"/>
          <w:szCs w:val="24"/>
        </w:rPr>
        <w:t xml:space="preserve">домашних животных на территории </w:t>
      </w:r>
      <w:r w:rsidR="00AD43F4" w:rsidRPr="004B0AEF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AD43F4" w:rsidRPr="004B0AEF" w:rsidRDefault="00AD43F4" w:rsidP="00AD43F4">
      <w:pPr>
        <w:jc w:val="center"/>
        <w:rPr>
          <w:rFonts w:ascii="Arial" w:hAnsi="Arial" w:cs="Arial"/>
          <w:b/>
          <w:sz w:val="24"/>
          <w:szCs w:val="24"/>
        </w:rPr>
      </w:pPr>
      <w:r w:rsidRPr="004B0AEF">
        <w:rPr>
          <w:rFonts w:ascii="Arial" w:hAnsi="Arial" w:cs="Arial"/>
          <w:b/>
          <w:sz w:val="24"/>
          <w:szCs w:val="24"/>
        </w:rPr>
        <w:t xml:space="preserve">поселок Теткино Глушковского района </w:t>
      </w:r>
    </w:p>
    <w:p w:rsidR="00AD43F4" w:rsidRPr="004B0AEF" w:rsidRDefault="00AD43F4" w:rsidP="00AD43F4">
      <w:pPr>
        <w:jc w:val="center"/>
        <w:rPr>
          <w:rFonts w:ascii="Arial" w:hAnsi="Arial" w:cs="Arial"/>
          <w:b/>
          <w:sz w:val="24"/>
          <w:szCs w:val="24"/>
        </w:rPr>
      </w:pPr>
    </w:p>
    <w:p w:rsidR="00AD43F4" w:rsidRPr="004B0AEF" w:rsidRDefault="00AD43F4" w:rsidP="00AD43F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0AEF">
        <w:rPr>
          <w:rFonts w:ascii="Arial" w:eastAsia="Times New Roman" w:hAnsi="Arial" w:cs="Arial"/>
          <w:sz w:val="24"/>
          <w:szCs w:val="24"/>
          <w:lang w:eastAsia="ru-RU"/>
        </w:rPr>
        <w:t>В соответствии с Федеральным законом от 06.10.2003 № 131-ФЗ №Об общих принципах организации местного самоуправления в Российской Федерации», Федеральным законом от 27.12.2018 г. № 489-ФЗ «Об ответственном обращении с животными и о внесении изменений в отдельные законодательные акты Р</w:t>
      </w:r>
      <w:r w:rsidRPr="004B0AEF">
        <w:rPr>
          <w:rFonts w:ascii="Arial" w:eastAsia="Times New Roman" w:hAnsi="Arial" w:cs="Arial"/>
          <w:sz w:val="24"/>
          <w:szCs w:val="24"/>
          <w:lang w:eastAsia="ru-RU"/>
        </w:rPr>
        <w:t>оссийской Федерации</w:t>
      </w:r>
      <w:proofErr w:type="gramStart"/>
      <w:r w:rsidRPr="004B0AEF">
        <w:rPr>
          <w:rFonts w:ascii="Arial" w:eastAsia="Times New Roman" w:hAnsi="Arial" w:cs="Arial"/>
          <w:sz w:val="24"/>
          <w:szCs w:val="24"/>
          <w:lang w:eastAsia="ru-RU"/>
        </w:rPr>
        <w:t xml:space="preserve">», </w:t>
      </w:r>
      <w:r w:rsidRPr="004B0AEF">
        <w:rPr>
          <w:rFonts w:ascii="Arial" w:eastAsia="Times New Roman" w:hAnsi="Arial" w:cs="Arial"/>
          <w:sz w:val="24"/>
          <w:szCs w:val="24"/>
          <w:lang w:eastAsia="ru-RU"/>
        </w:rPr>
        <w:t xml:space="preserve"> Уста</w:t>
      </w:r>
      <w:r w:rsidRPr="004B0AEF">
        <w:rPr>
          <w:rFonts w:ascii="Arial" w:eastAsia="Times New Roman" w:hAnsi="Arial" w:cs="Arial"/>
          <w:sz w:val="24"/>
          <w:szCs w:val="24"/>
          <w:lang w:eastAsia="ru-RU"/>
        </w:rPr>
        <w:t>вом</w:t>
      </w:r>
      <w:proofErr w:type="gramEnd"/>
      <w:r w:rsidRPr="004B0AEF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 поселок Теткино Глушковского района администрация </w:t>
      </w:r>
      <w:r w:rsidRPr="004B0AEF">
        <w:rPr>
          <w:rFonts w:ascii="Arial" w:eastAsia="Times New Roman" w:hAnsi="Arial" w:cs="Arial"/>
          <w:sz w:val="24"/>
          <w:szCs w:val="24"/>
          <w:lang w:eastAsia="ru-RU"/>
        </w:rPr>
        <w:t xml:space="preserve"> поселка Теткино Глушковского района ПОСТАНОВЛЯЕТ :</w:t>
      </w:r>
    </w:p>
    <w:p w:rsidR="004B0AEF" w:rsidRPr="004B0AEF" w:rsidRDefault="004B0AEF" w:rsidP="00AD43F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43F4" w:rsidRPr="004B0AEF" w:rsidRDefault="004B0AEF" w:rsidP="004B0AEF">
      <w:pPr>
        <w:pStyle w:val="a4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0AEF">
        <w:rPr>
          <w:rFonts w:ascii="Arial" w:eastAsia="Times New Roman" w:hAnsi="Arial" w:cs="Arial"/>
          <w:sz w:val="24"/>
          <w:szCs w:val="24"/>
          <w:lang w:eastAsia="ru-RU"/>
        </w:rPr>
        <w:t>Определить территорию</w:t>
      </w:r>
      <w:r w:rsidRPr="004B0AEF">
        <w:rPr>
          <w:rFonts w:ascii="Arial" w:eastAsia="Times New Roman" w:hAnsi="Arial" w:cs="Arial"/>
          <w:sz w:val="24"/>
          <w:szCs w:val="24"/>
          <w:lang w:eastAsia="ru-RU"/>
        </w:rPr>
        <w:t xml:space="preserve"> для выгула домашних животных на территории м</w:t>
      </w:r>
      <w:r w:rsidRPr="004B0AEF">
        <w:rPr>
          <w:rFonts w:ascii="Arial" w:eastAsia="Times New Roman" w:hAnsi="Arial" w:cs="Arial"/>
          <w:sz w:val="24"/>
          <w:szCs w:val="24"/>
          <w:lang w:eastAsia="ru-RU"/>
        </w:rPr>
        <w:t xml:space="preserve">униципального образования «поселок Теткино» в лесополосе, за мостом </w:t>
      </w:r>
      <w:proofErr w:type="spellStart"/>
      <w:r w:rsidRPr="004B0AEF">
        <w:rPr>
          <w:rFonts w:ascii="Arial" w:eastAsia="Times New Roman" w:hAnsi="Arial" w:cs="Arial"/>
          <w:sz w:val="24"/>
          <w:szCs w:val="24"/>
          <w:lang w:eastAsia="ru-RU"/>
        </w:rPr>
        <w:t>Тереховичи</w:t>
      </w:r>
      <w:proofErr w:type="spellEnd"/>
      <w:r w:rsidRPr="004B0AEF">
        <w:rPr>
          <w:rFonts w:ascii="Arial" w:eastAsia="Times New Roman" w:hAnsi="Arial" w:cs="Arial"/>
          <w:sz w:val="24"/>
          <w:szCs w:val="24"/>
          <w:lang w:eastAsia="ru-RU"/>
        </w:rPr>
        <w:t xml:space="preserve">, в районе </w:t>
      </w:r>
      <w:proofErr w:type="spellStart"/>
      <w:r w:rsidRPr="004B0AEF">
        <w:rPr>
          <w:rFonts w:ascii="Arial" w:eastAsia="Times New Roman" w:hAnsi="Arial" w:cs="Arial"/>
          <w:sz w:val="24"/>
          <w:szCs w:val="24"/>
          <w:lang w:eastAsia="ru-RU"/>
        </w:rPr>
        <w:t>Афонина</w:t>
      </w:r>
      <w:proofErr w:type="spellEnd"/>
      <w:r w:rsidRPr="004B0AE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B0AEF" w:rsidRPr="004B0AEF" w:rsidRDefault="004B0AEF" w:rsidP="004B0AEF">
      <w:pPr>
        <w:pStyle w:val="a4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0AEF">
        <w:rPr>
          <w:rFonts w:ascii="Arial" w:eastAsia="Times New Roman" w:hAnsi="Arial" w:cs="Arial"/>
          <w:sz w:val="24"/>
          <w:szCs w:val="24"/>
          <w:lang w:eastAsia="ru-RU"/>
        </w:rPr>
        <w:t>Появление с домашними животными запрещается</w:t>
      </w:r>
      <w:r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4B0AEF" w:rsidRPr="004B0AEF" w:rsidRDefault="004B0AEF" w:rsidP="004B0AEF">
      <w:pPr>
        <w:pStyle w:val="a4"/>
        <w:ind w:left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0AEF">
        <w:rPr>
          <w:rFonts w:ascii="Arial" w:eastAsia="Times New Roman" w:hAnsi="Arial" w:cs="Arial"/>
          <w:sz w:val="24"/>
          <w:szCs w:val="24"/>
          <w:lang w:eastAsia="ru-RU"/>
        </w:rPr>
        <w:t>— на детских спортивных площадках;</w:t>
      </w:r>
    </w:p>
    <w:p w:rsidR="004B0AEF" w:rsidRPr="004B0AEF" w:rsidRDefault="004B0AEF" w:rsidP="004B0AEF">
      <w:pPr>
        <w:pStyle w:val="a4"/>
        <w:ind w:left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0AEF">
        <w:rPr>
          <w:rFonts w:ascii="Arial" w:eastAsia="Times New Roman" w:hAnsi="Arial" w:cs="Arial"/>
          <w:sz w:val="24"/>
          <w:szCs w:val="24"/>
          <w:lang w:eastAsia="ru-RU"/>
        </w:rPr>
        <w:t xml:space="preserve">    — на территории стадиона, сквера</w:t>
      </w:r>
      <w:r w:rsidRPr="004B0AEF">
        <w:rPr>
          <w:rFonts w:ascii="Arial" w:eastAsia="Times New Roman" w:hAnsi="Arial" w:cs="Arial"/>
          <w:sz w:val="24"/>
          <w:szCs w:val="24"/>
          <w:lang w:eastAsia="ru-RU"/>
        </w:rPr>
        <w:t>, местах массового отдыха;</w:t>
      </w:r>
    </w:p>
    <w:p w:rsidR="004B0AEF" w:rsidRPr="004B0AEF" w:rsidRDefault="004B0AEF" w:rsidP="004B0AEF">
      <w:pPr>
        <w:pStyle w:val="a4"/>
        <w:ind w:left="78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0AEF">
        <w:rPr>
          <w:rFonts w:ascii="Arial" w:eastAsia="Times New Roman" w:hAnsi="Arial" w:cs="Arial"/>
          <w:sz w:val="24"/>
          <w:szCs w:val="24"/>
          <w:lang w:eastAsia="ru-RU"/>
        </w:rPr>
        <w:t>— на территориях детских, образовательных и лечебных учреждений;</w:t>
      </w:r>
    </w:p>
    <w:p w:rsidR="004B0AEF" w:rsidRPr="004B0AEF" w:rsidRDefault="004B0AEF" w:rsidP="004B0AEF">
      <w:pPr>
        <w:pStyle w:val="a4"/>
        <w:ind w:left="78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0AEF">
        <w:rPr>
          <w:rFonts w:ascii="Arial" w:eastAsia="Times New Roman" w:hAnsi="Arial" w:cs="Arial"/>
          <w:sz w:val="24"/>
          <w:szCs w:val="24"/>
          <w:lang w:eastAsia="ru-RU"/>
        </w:rPr>
        <w:t>— на территориях, прилегающих к объектам культуры и искусства;</w:t>
      </w:r>
    </w:p>
    <w:p w:rsidR="004B0AEF" w:rsidRPr="004B0AEF" w:rsidRDefault="004B0AEF" w:rsidP="004B0AEF">
      <w:pPr>
        <w:pStyle w:val="a4"/>
        <w:ind w:left="78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0AEF">
        <w:rPr>
          <w:rFonts w:ascii="Arial" w:eastAsia="Times New Roman" w:hAnsi="Arial" w:cs="Arial"/>
          <w:sz w:val="24"/>
          <w:szCs w:val="24"/>
          <w:lang w:eastAsia="ru-RU"/>
        </w:rPr>
        <w:t>— в организациях общественного питания, магазинах, кроме специализированных объектов для совместного с животными посещения.</w:t>
      </w:r>
    </w:p>
    <w:p w:rsidR="004B0AEF" w:rsidRPr="004B0AEF" w:rsidRDefault="004B0AEF" w:rsidP="004B0AEF">
      <w:pPr>
        <w:pStyle w:val="a4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0AEF">
        <w:rPr>
          <w:rFonts w:ascii="Arial" w:eastAsia="Times New Roman" w:hAnsi="Arial" w:cs="Arial"/>
          <w:sz w:val="24"/>
          <w:szCs w:val="24"/>
          <w:lang w:eastAsia="ru-RU"/>
        </w:rPr>
        <w:t>Действие настоящего пункта не распространяется на собак — поводырей.</w:t>
      </w:r>
    </w:p>
    <w:p w:rsidR="004B0AEF" w:rsidRPr="004B0AEF" w:rsidRDefault="004B0AEF" w:rsidP="004B0AEF">
      <w:pPr>
        <w:pStyle w:val="a4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0AEF">
        <w:rPr>
          <w:rFonts w:ascii="Arial" w:eastAsia="Times New Roman" w:hAnsi="Arial" w:cs="Arial"/>
          <w:sz w:val="24"/>
          <w:szCs w:val="24"/>
          <w:lang w:eastAsia="ru-RU"/>
        </w:rPr>
        <w:t>Выгул домашних животных допускается только под присмотром их владельцев.</w:t>
      </w:r>
    </w:p>
    <w:p w:rsidR="004B0AEF" w:rsidRPr="004B0AEF" w:rsidRDefault="004B0AEF" w:rsidP="004B0AEF">
      <w:pPr>
        <w:pStyle w:val="a4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0AEF">
        <w:rPr>
          <w:rFonts w:ascii="Arial" w:eastAsia="Times New Roman" w:hAnsi="Arial" w:cs="Arial"/>
          <w:sz w:val="24"/>
          <w:szCs w:val="24"/>
          <w:lang w:eastAsia="ru-RU"/>
        </w:rPr>
        <w:t>Выгул собак на специально отведенных местах допускается без намордника и поводка.</w:t>
      </w:r>
    </w:p>
    <w:p w:rsidR="004B0AEF" w:rsidRPr="004B0AEF" w:rsidRDefault="004B0AEF" w:rsidP="004B0AEF">
      <w:pPr>
        <w:pStyle w:val="a4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0AEF">
        <w:rPr>
          <w:rFonts w:ascii="Arial" w:eastAsia="Times New Roman" w:hAnsi="Arial" w:cs="Arial"/>
          <w:sz w:val="24"/>
          <w:szCs w:val="24"/>
          <w:lang w:eastAsia="ru-RU"/>
        </w:rPr>
        <w:t xml:space="preserve">Экскременты домашних животных после удовлетворения последними естественных потребностей должны быть убраны </w:t>
      </w:r>
      <w:r w:rsidRPr="004B0AEF">
        <w:rPr>
          <w:rFonts w:ascii="Arial" w:eastAsia="Times New Roman" w:hAnsi="Arial" w:cs="Arial"/>
          <w:sz w:val="24"/>
          <w:szCs w:val="24"/>
          <w:lang w:eastAsia="ru-RU"/>
        </w:rPr>
        <w:t>владельцами указанных</w:t>
      </w:r>
      <w:r w:rsidRPr="004B0AEF">
        <w:rPr>
          <w:rFonts w:ascii="Arial" w:eastAsia="Times New Roman" w:hAnsi="Arial" w:cs="Arial"/>
          <w:sz w:val="24"/>
          <w:szCs w:val="24"/>
          <w:lang w:eastAsia="ru-RU"/>
        </w:rPr>
        <w:t xml:space="preserve"> животных и размещены в мусорные контейнера</w:t>
      </w:r>
      <w:r w:rsidRPr="004B0A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B0AEF">
        <w:rPr>
          <w:rFonts w:ascii="Arial" w:eastAsia="Times New Roman" w:hAnsi="Arial" w:cs="Arial"/>
          <w:sz w:val="24"/>
          <w:szCs w:val="24"/>
          <w:lang w:eastAsia="ru-RU"/>
        </w:rPr>
        <w:t>или иные емкости, предназначенные для сбора твердых бытовых отходов.</w:t>
      </w:r>
    </w:p>
    <w:p w:rsidR="004B0AEF" w:rsidRPr="004B0AEF" w:rsidRDefault="004B0AEF" w:rsidP="004B0AEF">
      <w:pPr>
        <w:pStyle w:val="a4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0AEF">
        <w:rPr>
          <w:rFonts w:ascii="Arial" w:eastAsia="Times New Roman" w:hAnsi="Arial" w:cs="Arial"/>
          <w:sz w:val="24"/>
          <w:szCs w:val="24"/>
          <w:lang w:eastAsia="ru-RU"/>
        </w:rPr>
        <w:t xml:space="preserve">За нарушение требований, указанных в </w:t>
      </w:r>
      <w:proofErr w:type="spellStart"/>
      <w:r w:rsidRPr="004B0AEF">
        <w:rPr>
          <w:rFonts w:ascii="Arial" w:eastAsia="Times New Roman" w:hAnsi="Arial" w:cs="Arial"/>
          <w:sz w:val="24"/>
          <w:szCs w:val="24"/>
          <w:lang w:eastAsia="ru-RU"/>
        </w:rPr>
        <w:t>п.п</w:t>
      </w:r>
      <w:proofErr w:type="spellEnd"/>
      <w:r w:rsidRPr="004B0AEF">
        <w:rPr>
          <w:rFonts w:ascii="Arial" w:eastAsia="Times New Roman" w:hAnsi="Arial" w:cs="Arial"/>
          <w:sz w:val="24"/>
          <w:szCs w:val="24"/>
          <w:lang w:eastAsia="ru-RU"/>
        </w:rPr>
        <w:t>. 1, 2, 3, 4, 5 настоящего постановления, владельцы домашних животных привлекаются к административной в порядке, предусмотренном действующим законодательством.</w:t>
      </w:r>
    </w:p>
    <w:p w:rsidR="004B0AEF" w:rsidRDefault="004B0AEF" w:rsidP="004B0AEF">
      <w:pPr>
        <w:pStyle w:val="a4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0AEF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</w:t>
      </w:r>
      <w:r w:rsidRPr="004B0AEF">
        <w:rPr>
          <w:rFonts w:ascii="Arial" w:eastAsia="Times New Roman" w:hAnsi="Arial" w:cs="Arial"/>
          <w:sz w:val="24"/>
          <w:szCs w:val="24"/>
          <w:lang w:eastAsia="ru-RU"/>
        </w:rPr>
        <w:t xml:space="preserve"> вступает в силу со дня его подписания.</w:t>
      </w:r>
    </w:p>
    <w:p w:rsidR="004B0AEF" w:rsidRPr="004B0AEF" w:rsidRDefault="004B0AEF" w:rsidP="004B0AEF">
      <w:pPr>
        <w:pStyle w:val="a4"/>
        <w:ind w:left="78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0AEF" w:rsidRPr="004B0AEF" w:rsidRDefault="004B0AEF" w:rsidP="004B0AEF">
      <w:pPr>
        <w:pStyle w:val="a4"/>
        <w:ind w:left="78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Глава поселка Теткино          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С.А. Бершов</w:t>
      </w:r>
    </w:p>
    <w:p w:rsidR="00AD43F4" w:rsidRPr="004B0AEF" w:rsidRDefault="00AD43F4" w:rsidP="00AD43F4">
      <w:pPr>
        <w:rPr>
          <w:rFonts w:ascii="Arial" w:hAnsi="Arial" w:cs="Arial"/>
          <w:b/>
          <w:sz w:val="24"/>
          <w:szCs w:val="24"/>
        </w:rPr>
      </w:pPr>
    </w:p>
    <w:sectPr w:rsidR="00AD43F4" w:rsidRPr="004B0AEF" w:rsidSect="004B0AE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90E19"/>
    <w:multiLevelType w:val="multilevel"/>
    <w:tmpl w:val="1FD2197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043732"/>
    <w:multiLevelType w:val="hybridMultilevel"/>
    <w:tmpl w:val="6818DF18"/>
    <w:lvl w:ilvl="0" w:tplc="1C8C77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3F4"/>
    <w:rsid w:val="004B0AEF"/>
    <w:rsid w:val="00AD43F4"/>
    <w:rsid w:val="00D04E68"/>
    <w:rsid w:val="00E4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3C484"/>
  <w15:chartTrackingRefBased/>
  <w15:docId w15:val="{68C7154A-FEA5-4A9E-AF0D-9D85BA93E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A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0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0A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</cp:revision>
  <cp:lastPrinted>2020-03-30T11:42:00Z</cp:lastPrinted>
  <dcterms:created xsi:type="dcterms:W3CDTF">2020-03-30T11:22:00Z</dcterms:created>
  <dcterms:modified xsi:type="dcterms:W3CDTF">2020-03-30T11:45:00Z</dcterms:modified>
</cp:coreProperties>
</file>