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3B03" w14:textId="77777777" w:rsidR="003E2E1A" w:rsidRPr="003E2E1A" w:rsidRDefault="003E2E1A" w:rsidP="003E2E1A">
      <w:pPr>
        <w:spacing w:after="0" w:line="276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74EDB34F" w14:textId="77777777" w:rsidR="003E2E1A" w:rsidRPr="003E2E1A" w:rsidRDefault="003E2E1A" w:rsidP="003E2E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E2E1A">
        <w:rPr>
          <w:rFonts w:ascii="Arial" w:eastAsia="Times New Roman" w:hAnsi="Arial" w:cs="Arial"/>
          <w:b/>
          <w:sz w:val="28"/>
          <w:szCs w:val="28"/>
          <w:lang w:eastAsia="ru-RU"/>
        </w:rPr>
        <w:t>РОССИЙСКАЯ ФЕДЕРАЦИЯ</w:t>
      </w:r>
    </w:p>
    <w:p w14:paraId="5E04DA01" w14:textId="5DFFCA9B" w:rsidR="003E2E1A" w:rsidRPr="003E2E1A" w:rsidRDefault="003E2E1A" w:rsidP="003E2E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E2E1A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 ПОСЕЛКА ТЕТКИНО</w:t>
      </w:r>
    </w:p>
    <w:p w14:paraId="7B2C3F63" w14:textId="77777777" w:rsidR="003E2E1A" w:rsidRPr="003E2E1A" w:rsidRDefault="003E2E1A" w:rsidP="003E2E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E2E1A">
        <w:rPr>
          <w:rFonts w:ascii="Arial" w:eastAsia="Times New Roman" w:hAnsi="Arial" w:cs="Arial"/>
          <w:b/>
          <w:sz w:val="28"/>
          <w:szCs w:val="28"/>
          <w:lang w:eastAsia="ru-RU"/>
        </w:rPr>
        <w:t>ГЛУШКОВСКОГО РАЙОНА</w:t>
      </w:r>
    </w:p>
    <w:p w14:paraId="6B88AFCC" w14:textId="77777777" w:rsidR="003E2E1A" w:rsidRPr="003E2E1A" w:rsidRDefault="003E2E1A" w:rsidP="003E2E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E2E1A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14:paraId="75CD289B" w14:textId="77777777" w:rsidR="003E2E1A" w:rsidRPr="003E2E1A" w:rsidRDefault="003E2E1A" w:rsidP="003E2E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5A9BBA1E" w14:textId="77777777" w:rsidR="003E2E1A" w:rsidRPr="003E2E1A" w:rsidRDefault="003E2E1A" w:rsidP="003E2E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E2E1A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14:paraId="233FFBD3" w14:textId="77777777" w:rsidR="003E2E1A" w:rsidRPr="003E2E1A" w:rsidRDefault="003E2E1A" w:rsidP="003E2E1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8AC88D8" w14:textId="303F88E8" w:rsidR="003E2E1A" w:rsidRPr="003E2E1A" w:rsidRDefault="003E2E1A" w:rsidP="003E2E1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от</w:t>
      </w:r>
      <w:r w:rsidR="002A55F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E73CDB">
        <w:rPr>
          <w:rFonts w:ascii="Arial" w:eastAsia="Times New Roman" w:hAnsi="Arial" w:cs="Arial"/>
          <w:sz w:val="24"/>
          <w:szCs w:val="24"/>
          <w:u w:val="single"/>
          <w:lang w:eastAsia="ru-RU"/>
        </w:rPr>
        <w:t>01</w:t>
      </w:r>
      <w:r w:rsidR="002A55FC">
        <w:rPr>
          <w:rFonts w:ascii="Arial" w:eastAsia="Times New Roman" w:hAnsi="Arial" w:cs="Arial"/>
          <w:sz w:val="24"/>
          <w:szCs w:val="24"/>
          <w:u w:val="single"/>
          <w:lang w:eastAsia="ru-RU"/>
        </w:rPr>
        <w:t>.0</w:t>
      </w:r>
      <w:r w:rsidR="00E73CDB">
        <w:rPr>
          <w:rFonts w:ascii="Arial" w:eastAsia="Times New Roman" w:hAnsi="Arial" w:cs="Arial"/>
          <w:sz w:val="24"/>
          <w:szCs w:val="24"/>
          <w:u w:val="single"/>
          <w:lang w:eastAsia="ru-RU"/>
        </w:rPr>
        <w:t>7</w:t>
      </w:r>
      <w:r w:rsidR="002A55FC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202</w:t>
      </w:r>
      <w:r w:rsidR="00E73CDB">
        <w:rPr>
          <w:rFonts w:ascii="Arial" w:eastAsia="Times New Roman" w:hAnsi="Arial" w:cs="Arial"/>
          <w:sz w:val="24"/>
          <w:szCs w:val="24"/>
          <w:u w:val="single"/>
          <w:lang w:eastAsia="ru-RU"/>
        </w:rPr>
        <w:t>4</w:t>
      </w:r>
      <w:r w:rsidRPr="003E2E1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года № </w:t>
      </w:r>
      <w:r w:rsidR="00E73CDB">
        <w:rPr>
          <w:rFonts w:ascii="Arial" w:eastAsia="Times New Roman" w:hAnsi="Arial" w:cs="Arial"/>
          <w:sz w:val="24"/>
          <w:szCs w:val="24"/>
          <w:u w:val="single"/>
          <w:lang w:eastAsia="ru-RU"/>
        </w:rPr>
        <w:t>81</w:t>
      </w:r>
    </w:p>
    <w:p w14:paraId="3E0AB357" w14:textId="77777777" w:rsidR="003E2E1A" w:rsidRPr="003E2E1A" w:rsidRDefault="003E2E1A" w:rsidP="003E2E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E1A">
        <w:rPr>
          <w:rFonts w:ascii="Arial" w:eastAsia="Times New Roman" w:hAnsi="Arial" w:cs="Arial"/>
          <w:sz w:val="24"/>
          <w:szCs w:val="24"/>
          <w:lang w:eastAsia="ru-RU"/>
        </w:rPr>
        <w:t>п. Теткино</w:t>
      </w:r>
    </w:p>
    <w:p w14:paraId="3B8EE786" w14:textId="77777777" w:rsidR="003E2E1A" w:rsidRPr="003E2E1A" w:rsidRDefault="003E2E1A" w:rsidP="003E2E1A">
      <w:pPr>
        <w:spacing w:after="0" w:line="276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454CE20" w14:textId="77777777" w:rsidR="003E2E1A" w:rsidRPr="003E2E1A" w:rsidRDefault="003E2E1A" w:rsidP="003E2E1A">
      <w:pPr>
        <w:spacing w:after="0" w:line="276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118751AB" w14:textId="77777777" w:rsidR="008F41C5" w:rsidRDefault="003E2E1A" w:rsidP="008F41C5">
      <w:pPr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>Об утверждении отчета о реализации муниципальной программы</w:t>
      </w:r>
    </w:p>
    <w:p w14:paraId="41989D50" w14:textId="77777777" w:rsidR="008F41C5" w:rsidRDefault="003E2E1A" w:rsidP="008F41C5">
      <w:pPr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«Защита населения и территории от чрезвычайных ситуаций,</w:t>
      </w:r>
    </w:p>
    <w:p w14:paraId="74E039A1" w14:textId="77777777" w:rsidR="008F41C5" w:rsidRDefault="003E2E1A" w:rsidP="008F41C5">
      <w:pPr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обеспечение пожарной безопасности </w:t>
      </w:r>
    </w:p>
    <w:p w14:paraId="7474A8A5" w14:textId="16D7EE5E" w:rsidR="003E2E1A" w:rsidRPr="003E2E1A" w:rsidRDefault="003E2E1A" w:rsidP="008F41C5">
      <w:pPr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>и безопасности л</w:t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>юдей на водных объектах» за 20</w:t>
      </w:r>
      <w:r w:rsidR="008F41C5">
        <w:rPr>
          <w:rFonts w:ascii="Arial" w:eastAsiaTheme="minorEastAsia" w:hAnsi="Arial" w:cs="Arial"/>
          <w:b/>
          <w:sz w:val="24"/>
          <w:szCs w:val="24"/>
          <w:lang w:eastAsia="ru-RU"/>
        </w:rPr>
        <w:t>23</w:t>
      </w: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год</w:t>
      </w:r>
    </w:p>
    <w:p w14:paraId="3A76A812" w14:textId="77777777" w:rsidR="003E2E1A" w:rsidRPr="003E2E1A" w:rsidRDefault="003E2E1A" w:rsidP="008F41C5">
      <w:pPr>
        <w:spacing w:after="0" w:line="276" w:lineRule="auto"/>
        <w:ind w:right="1416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51A8431" w14:textId="77777777" w:rsidR="003E2E1A" w:rsidRPr="003E2E1A" w:rsidRDefault="003E2E1A" w:rsidP="003E2E1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154E3AD9" w14:textId="1073F5F0" w:rsidR="003E2E1A" w:rsidRPr="003E2E1A" w:rsidRDefault="003E2E1A" w:rsidP="008F41C5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ar-SA"/>
        </w:rPr>
        <w:t xml:space="preserve">В соответствии с Федеральным Законом от 06.10.2003 г. № 131 –ФЗ « Об общих принципах организации местного самоуправления в Российской Федерации»,  Федеральным Законом от 27.07.2010 г. № 210-ФЗ «Об организации предоставления государственных и муниципальных услуг», </w:t>
      </w:r>
      <w:r w:rsidRPr="003E2E1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Постановлением Администрации  поселка Теткино Глушковского района Курской области  от 14.10.2013 № 21   «Об утверждении Порядка принятия решений  о разработке муниципальных программ поселка Теткино Глушковского района Курской области, их формирования, реализации и проведения оценки эффективности» Администрация </w:t>
      </w:r>
      <w:r w:rsidRPr="003E2E1A">
        <w:rPr>
          <w:rFonts w:ascii="Arial" w:eastAsiaTheme="minorEastAsia" w:hAnsi="Arial" w:cs="Arial"/>
          <w:sz w:val="24"/>
          <w:szCs w:val="24"/>
          <w:lang w:eastAsia="ar-SA"/>
        </w:rPr>
        <w:t>поселка Теткино Глушковского района Курской области ПОСТАНОВЛЯЕТ:</w:t>
      </w:r>
    </w:p>
    <w:p w14:paraId="753451CC" w14:textId="77777777" w:rsidR="003E2E1A" w:rsidRPr="003E2E1A" w:rsidRDefault="003E2E1A" w:rsidP="003E2E1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332FD70" w14:textId="77777777" w:rsidR="003E2E1A" w:rsidRPr="003E2E1A" w:rsidRDefault="003E2E1A" w:rsidP="003E2E1A">
      <w:pPr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ПОСТАНОВЛЯЕТ:</w:t>
      </w:r>
    </w:p>
    <w:p w14:paraId="0631951F" w14:textId="77777777" w:rsidR="003E2E1A" w:rsidRPr="003E2E1A" w:rsidRDefault="003E2E1A" w:rsidP="003E2E1A">
      <w:pPr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37327B3D" w14:textId="074BFD14" w:rsidR="003E2E1A" w:rsidRPr="003E2E1A" w:rsidRDefault="003E2E1A" w:rsidP="008F41C5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       1. Утвердить отчет о реализации муниципальной программы «Защита населения и территории от чрезвычайных ситуаций, обеспечение пожарной безопасности и безопасности л</w:t>
      </w:r>
      <w:r>
        <w:rPr>
          <w:rFonts w:ascii="Arial" w:eastAsiaTheme="minorEastAsia" w:hAnsi="Arial" w:cs="Arial"/>
          <w:sz w:val="24"/>
          <w:szCs w:val="24"/>
          <w:lang w:eastAsia="ru-RU"/>
        </w:rPr>
        <w:t>юдей на водных объектах» за 20</w:t>
      </w:r>
      <w:r w:rsidR="008F41C5">
        <w:rPr>
          <w:rFonts w:ascii="Arial" w:eastAsiaTheme="minorEastAsia" w:hAnsi="Arial" w:cs="Arial"/>
          <w:sz w:val="24"/>
          <w:szCs w:val="24"/>
          <w:lang w:eastAsia="ru-RU"/>
        </w:rPr>
        <w:t>23</w:t>
      </w: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 год</w:t>
      </w:r>
      <w:r w:rsidR="008F41C5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14:paraId="26AE96BF" w14:textId="77777777" w:rsidR="003E2E1A" w:rsidRPr="003E2E1A" w:rsidRDefault="003E2E1A" w:rsidP="008F41C5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12D9F116" w14:textId="17ED57BF" w:rsidR="003E2E1A" w:rsidRPr="003E2E1A" w:rsidRDefault="003E2E1A" w:rsidP="008F41C5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2. Настоящее постановление вступает в силу со дня его</w:t>
      </w:r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официального обнародования, подлежит размещению на о</w:t>
      </w: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фициальном сайте Администрации поселка Теткино Глушковского района в сети «Интернет»</w:t>
      </w:r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>.</w:t>
      </w:r>
    </w:p>
    <w:p w14:paraId="4E028859" w14:textId="77777777" w:rsidR="003E2E1A" w:rsidRPr="003E2E1A" w:rsidRDefault="003E2E1A" w:rsidP="008F41C5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2359061" w14:textId="77777777" w:rsidR="003E2E1A" w:rsidRPr="003E2E1A" w:rsidRDefault="003E2E1A" w:rsidP="008F41C5">
      <w:pPr>
        <w:spacing w:after="0" w:line="276" w:lineRule="auto"/>
        <w:ind w:right="1416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6BF0AF1B" w14:textId="77777777" w:rsidR="003E2E1A" w:rsidRPr="003E2E1A" w:rsidRDefault="003E2E1A" w:rsidP="003E2E1A">
      <w:pPr>
        <w:spacing w:after="0" w:line="276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14:paraId="0B7A7ECC" w14:textId="5F916CED" w:rsidR="003E2E1A" w:rsidRPr="008F41C5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8F41C5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Глава поселка Теткино</w:t>
      </w:r>
    </w:p>
    <w:p w14:paraId="755EFF72" w14:textId="015972B0" w:rsidR="003E2E1A" w:rsidRPr="008F41C5" w:rsidRDefault="003E2E1A" w:rsidP="003E2E1A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8F41C5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Глушковского района                                                          С.</w:t>
      </w:r>
      <w:r w:rsidR="008F41C5" w:rsidRPr="008F41C5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В. </w:t>
      </w:r>
      <w:proofErr w:type="spellStart"/>
      <w:r w:rsidR="008F41C5" w:rsidRPr="008F41C5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Призенко</w:t>
      </w:r>
      <w:proofErr w:type="spellEnd"/>
    </w:p>
    <w:p w14:paraId="587AA01D" w14:textId="77777777" w:rsidR="003E2E1A" w:rsidRPr="008F41C5" w:rsidRDefault="003E2E1A" w:rsidP="003E2E1A">
      <w:pPr>
        <w:spacing w:after="0" w:line="276" w:lineRule="auto"/>
        <w:jc w:val="both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14:paraId="735D615B" w14:textId="77777777" w:rsidR="003E2E1A" w:rsidRPr="003E2E1A" w:rsidRDefault="003E2E1A" w:rsidP="003E2E1A">
      <w:pPr>
        <w:spacing w:after="0" w:line="276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14:paraId="606CE4AE" w14:textId="77777777" w:rsidR="003E2E1A" w:rsidRPr="003E2E1A" w:rsidRDefault="003E2E1A" w:rsidP="003E2E1A">
      <w:pPr>
        <w:spacing w:after="0" w:line="276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14:paraId="4C8DD488" w14:textId="77777777" w:rsidR="003E2E1A" w:rsidRPr="003E2E1A" w:rsidRDefault="003E2E1A" w:rsidP="003E2E1A">
      <w:pPr>
        <w:spacing w:after="0" w:line="276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14:paraId="781F3FC4" w14:textId="77777777" w:rsidR="003E2E1A" w:rsidRPr="003E2E1A" w:rsidRDefault="003E2E1A" w:rsidP="003E2E1A">
      <w:pPr>
        <w:spacing w:after="0" w:line="276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14:paraId="61DE44A7" w14:textId="77777777" w:rsidR="003E2E1A" w:rsidRPr="003E2E1A" w:rsidRDefault="003E2E1A" w:rsidP="003E2E1A">
      <w:pPr>
        <w:spacing w:after="0" w:line="276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14:paraId="26FC9DA6" w14:textId="084F90EB" w:rsidR="003E2E1A" w:rsidRPr="002B7751" w:rsidRDefault="003E2E1A" w:rsidP="003E2E1A">
      <w:pPr>
        <w:spacing w:after="0" w:line="276" w:lineRule="auto"/>
        <w:jc w:val="right"/>
        <w:rPr>
          <w:rFonts w:ascii="Arial" w:eastAsiaTheme="minorEastAsia" w:hAnsi="Arial" w:cs="Arial"/>
          <w:b/>
          <w:bCs/>
          <w:lang w:eastAsia="ru-RU"/>
        </w:rPr>
      </w:pPr>
      <w:r w:rsidRPr="002B7751">
        <w:rPr>
          <w:rFonts w:ascii="Arial" w:eastAsiaTheme="minorEastAsia" w:hAnsi="Arial" w:cs="Arial"/>
          <w:b/>
          <w:bCs/>
          <w:lang w:eastAsia="ru-RU"/>
        </w:rPr>
        <w:t>Приложение</w:t>
      </w:r>
      <w:r w:rsidR="002B7751" w:rsidRPr="002B7751">
        <w:rPr>
          <w:rFonts w:ascii="Arial" w:eastAsiaTheme="minorEastAsia" w:hAnsi="Arial" w:cs="Arial"/>
          <w:b/>
          <w:bCs/>
          <w:lang w:eastAsia="ru-RU"/>
        </w:rPr>
        <w:t xml:space="preserve"> №1</w:t>
      </w:r>
      <w:r w:rsidRPr="002B7751">
        <w:rPr>
          <w:rFonts w:ascii="Arial" w:eastAsiaTheme="minorEastAsia" w:hAnsi="Arial" w:cs="Arial"/>
          <w:b/>
          <w:bCs/>
          <w:lang w:eastAsia="ru-RU"/>
        </w:rPr>
        <w:t xml:space="preserve"> </w:t>
      </w:r>
    </w:p>
    <w:p w14:paraId="4438C11F" w14:textId="77777777" w:rsidR="003E2E1A" w:rsidRPr="002B7751" w:rsidRDefault="003E2E1A" w:rsidP="003E2E1A">
      <w:pPr>
        <w:spacing w:after="0" w:line="276" w:lineRule="auto"/>
        <w:ind w:firstLine="709"/>
        <w:jc w:val="right"/>
        <w:rPr>
          <w:rFonts w:ascii="Arial" w:eastAsiaTheme="minorEastAsia" w:hAnsi="Arial" w:cs="Arial"/>
          <w:b/>
          <w:bCs/>
          <w:lang w:eastAsia="ru-RU"/>
        </w:rPr>
      </w:pPr>
      <w:r w:rsidRPr="002B7751">
        <w:rPr>
          <w:rFonts w:ascii="Arial" w:eastAsiaTheme="minorEastAsia" w:hAnsi="Arial" w:cs="Arial"/>
          <w:b/>
          <w:bCs/>
          <w:lang w:eastAsia="ru-RU"/>
        </w:rPr>
        <w:t>к постановлению</w:t>
      </w:r>
    </w:p>
    <w:p w14:paraId="659BF240" w14:textId="77777777" w:rsidR="002B7751" w:rsidRDefault="003E2E1A" w:rsidP="003E2E1A">
      <w:pPr>
        <w:spacing w:after="0" w:line="276" w:lineRule="auto"/>
        <w:ind w:firstLine="709"/>
        <w:jc w:val="right"/>
        <w:rPr>
          <w:rFonts w:ascii="Arial" w:eastAsiaTheme="minorEastAsia" w:hAnsi="Arial" w:cs="Arial"/>
          <w:b/>
          <w:bCs/>
          <w:lang w:eastAsia="ru-RU"/>
        </w:rPr>
      </w:pPr>
      <w:r w:rsidRPr="002B7751">
        <w:rPr>
          <w:rFonts w:ascii="Arial" w:eastAsiaTheme="minorEastAsia" w:hAnsi="Arial" w:cs="Arial"/>
          <w:b/>
          <w:bCs/>
          <w:lang w:eastAsia="ru-RU"/>
        </w:rPr>
        <w:t>администрации поселка Теткино</w:t>
      </w:r>
    </w:p>
    <w:p w14:paraId="5055979B" w14:textId="547CB52F" w:rsidR="003E2E1A" w:rsidRPr="002B7751" w:rsidRDefault="002B7751" w:rsidP="003E2E1A">
      <w:pPr>
        <w:spacing w:after="0" w:line="276" w:lineRule="auto"/>
        <w:ind w:firstLine="709"/>
        <w:jc w:val="right"/>
        <w:rPr>
          <w:rFonts w:ascii="Arial" w:eastAsiaTheme="minorEastAsia" w:hAnsi="Arial" w:cs="Arial"/>
          <w:b/>
          <w:bCs/>
          <w:lang w:eastAsia="ru-RU"/>
        </w:rPr>
      </w:pPr>
      <w:r>
        <w:rPr>
          <w:rFonts w:ascii="Arial" w:eastAsiaTheme="minorEastAsia" w:hAnsi="Arial" w:cs="Arial"/>
          <w:b/>
          <w:bCs/>
          <w:lang w:eastAsia="ru-RU"/>
        </w:rPr>
        <w:t>Глушковского района</w:t>
      </w:r>
      <w:r w:rsidR="003E2E1A" w:rsidRPr="002B7751">
        <w:rPr>
          <w:rFonts w:ascii="Arial" w:eastAsiaTheme="minorEastAsia" w:hAnsi="Arial" w:cs="Arial"/>
          <w:b/>
          <w:bCs/>
          <w:lang w:eastAsia="ru-RU"/>
        </w:rPr>
        <w:t xml:space="preserve"> </w:t>
      </w:r>
    </w:p>
    <w:p w14:paraId="7EA5EAE0" w14:textId="069A06B4" w:rsidR="003E2E1A" w:rsidRPr="002B7751" w:rsidRDefault="004E534E" w:rsidP="003E2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2B77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 </w:t>
      </w:r>
      <w:r w:rsidR="008F41C5" w:rsidRPr="002B77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01</w:t>
      </w:r>
      <w:r w:rsidRPr="002B77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.0</w:t>
      </w:r>
      <w:r w:rsidR="008F41C5" w:rsidRPr="002B77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</w:t>
      </w:r>
      <w:r w:rsidRPr="002B77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.202</w:t>
      </w:r>
      <w:r w:rsidR="008F41C5" w:rsidRPr="002B77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proofErr w:type="gramEnd"/>
      <w:r w:rsidRPr="002B77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г. № </w:t>
      </w:r>
      <w:r w:rsidR="008F41C5" w:rsidRPr="002B77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81</w:t>
      </w:r>
    </w:p>
    <w:p w14:paraId="3E307DD9" w14:textId="77777777" w:rsidR="003E2E1A" w:rsidRPr="002B7751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 w14:paraId="6558CC04" w14:textId="77777777" w:rsidR="003E2E1A" w:rsidRPr="002B7751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 w14:paraId="1A979BA8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14:paraId="453B4C94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14:paraId="0EF5ADB9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14:paraId="02165187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14:paraId="2D4247D0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14:paraId="62C9D100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14:paraId="7363E70E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14:paraId="5AA4002A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14:paraId="60A743AA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DBCCFE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2E1A">
        <w:rPr>
          <w:rFonts w:ascii="Arial" w:hAnsi="Arial" w:cs="Arial"/>
          <w:b/>
          <w:sz w:val="24"/>
          <w:szCs w:val="24"/>
        </w:rPr>
        <w:t>Отчет о реализации муниципальной программы</w:t>
      </w:r>
    </w:p>
    <w:p w14:paraId="0A53E5E6" w14:textId="14B9AFEA" w:rsidR="003E2E1A" w:rsidRPr="003E2E1A" w:rsidRDefault="008F41C5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3E2E1A" w:rsidRPr="003E2E1A">
        <w:rPr>
          <w:rFonts w:ascii="Arial" w:hAnsi="Arial" w:cs="Arial"/>
          <w:b/>
          <w:sz w:val="24"/>
          <w:szCs w:val="24"/>
        </w:rPr>
        <w:t xml:space="preserve">оселка </w:t>
      </w:r>
      <w:proofErr w:type="gramStart"/>
      <w:r w:rsidR="003E2E1A" w:rsidRPr="003E2E1A">
        <w:rPr>
          <w:rFonts w:ascii="Arial" w:hAnsi="Arial" w:cs="Arial"/>
          <w:b/>
          <w:sz w:val="24"/>
          <w:szCs w:val="24"/>
        </w:rPr>
        <w:t>Теткино  «</w:t>
      </w:r>
      <w:proofErr w:type="gramEnd"/>
      <w:r w:rsidR="003E2E1A" w:rsidRPr="003E2E1A">
        <w:rPr>
          <w:rFonts w:ascii="Arial" w:hAnsi="Arial" w:cs="Arial"/>
          <w:b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</w:t>
      </w:r>
      <w:r w:rsidR="003E2E1A">
        <w:rPr>
          <w:rFonts w:ascii="Arial" w:hAnsi="Arial" w:cs="Arial"/>
          <w:b/>
          <w:sz w:val="24"/>
          <w:szCs w:val="24"/>
        </w:rPr>
        <w:t>юдей на водных объектах» за 20</w:t>
      </w:r>
      <w:r>
        <w:rPr>
          <w:rFonts w:ascii="Arial" w:hAnsi="Arial" w:cs="Arial"/>
          <w:b/>
          <w:sz w:val="24"/>
          <w:szCs w:val="24"/>
        </w:rPr>
        <w:t>23</w:t>
      </w:r>
      <w:r w:rsidR="003E2E1A" w:rsidRPr="003E2E1A">
        <w:rPr>
          <w:rFonts w:ascii="Arial" w:hAnsi="Arial" w:cs="Arial"/>
          <w:b/>
          <w:sz w:val="24"/>
          <w:szCs w:val="24"/>
        </w:rPr>
        <w:t xml:space="preserve"> г.</w:t>
      </w:r>
    </w:p>
    <w:p w14:paraId="4FA74FD1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ADE5A8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504AFB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>Раздел 1.</w:t>
      </w:r>
    </w:p>
    <w:p w14:paraId="455936B5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Конкретные результаты реализации муниципальной программы, </w:t>
      </w:r>
    </w:p>
    <w:p w14:paraId="0A948816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>достигнутые за отчетный год.</w:t>
      </w:r>
    </w:p>
    <w:p w14:paraId="7F356EA8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3FE32BDA" w14:textId="3D26C1DD" w:rsidR="003E2E1A" w:rsidRPr="003E2E1A" w:rsidRDefault="003E2E1A" w:rsidP="003E2E1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E1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постановлением </w:t>
      </w:r>
      <w:proofErr w:type="gramStart"/>
      <w:r w:rsidRPr="003E2E1A">
        <w:rPr>
          <w:rFonts w:ascii="Arial" w:eastAsia="Times New Roman" w:hAnsi="Arial" w:cs="Arial"/>
          <w:sz w:val="24"/>
          <w:szCs w:val="24"/>
          <w:lang w:eastAsia="ru-RU"/>
        </w:rPr>
        <w:t>Администрации  поселка</w:t>
      </w:r>
      <w:proofErr w:type="gramEnd"/>
      <w:r w:rsidRPr="003E2E1A">
        <w:rPr>
          <w:rFonts w:ascii="Arial" w:eastAsia="Times New Roman" w:hAnsi="Arial" w:cs="Arial"/>
          <w:sz w:val="24"/>
          <w:szCs w:val="24"/>
          <w:lang w:eastAsia="ru-RU"/>
        </w:rPr>
        <w:t xml:space="preserve"> Теткино</w:t>
      </w:r>
      <w:r w:rsidR="0087761D">
        <w:rPr>
          <w:rFonts w:ascii="Arial" w:eastAsia="Times New Roman" w:hAnsi="Arial" w:cs="Arial"/>
          <w:sz w:val="24"/>
          <w:szCs w:val="24"/>
          <w:lang w:eastAsia="ru-RU"/>
        </w:rPr>
        <w:t xml:space="preserve"> Глушковского района </w:t>
      </w:r>
      <w:r w:rsidRPr="003E2E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761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E2E1A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87761D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3E2E1A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87761D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E2E1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7761D">
        <w:rPr>
          <w:rFonts w:ascii="Arial" w:eastAsia="Times New Roman" w:hAnsi="Arial" w:cs="Arial"/>
          <w:sz w:val="24"/>
          <w:szCs w:val="24"/>
          <w:lang w:eastAsia="ru-RU"/>
        </w:rPr>
        <w:t>212</w:t>
      </w:r>
      <w:r w:rsidRPr="003E2E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91617C0" w14:textId="77777777" w:rsidR="003E2E1A" w:rsidRPr="003E2E1A" w:rsidRDefault="003E2E1A" w:rsidP="003E2E1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2E1A">
        <w:rPr>
          <w:rFonts w:ascii="Arial" w:eastAsia="Times New Roman" w:hAnsi="Arial" w:cs="Arial"/>
          <w:bCs/>
          <w:sz w:val="24"/>
          <w:szCs w:val="24"/>
          <w:lang w:eastAsia="ru-RU"/>
        </w:rPr>
        <w:t>Данная программа направлена на достижение следующей цели:</w:t>
      </w:r>
    </w:p>
    <w:p w14:paraId="2F99D427" w14:textId="77777777" w:rsidR="003E2E1A" w:rsidRPr="003E2E1A" w:rsidRDefault="003E2E1A" w:rsidP="003E2E1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E1A">
        <w:rPr>
          <w:rFonts w:ascii="Arial" w:eastAsia="Times New Roman" w:hAnsi="Arial" w:cs="Arial"/>
          <w:sz w:val="24"/>
          <w:szCs w:val="24"/>
          <w:lang w:eastAsia="ru-RU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происшествий на водных объектах.</w:t>
      </w:r>
    </w:p>
    <w:p w14:paraId="3B6CA6DF" w14:textId="77777777" w:rsidR="003E2E1A" w:rsidRPr="003E2E1A" w:rsidRDefault="003E2E1A" w:rsidP="003E2E1A">
      <w:pPr>
        <w:shd w:val="clear" w:color="auto" w:fill="FFFFFF"/>
        <w:spacing w:after="0" w:line="276" w:lineRule="auto"/>
        <w:ind w:firstLine="709"/>
        <w:rPr>
          <w:rFonts w:ascii="Arial" w:eastAsiaTheme="minorEastAsia" w:hAnsi="Arial" w:cs="Arial"/>
          <w:color w:val="000000"/>
          <w:spacing w:val="-3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color w:val="000000"/>
          <w:spacing w:val="-3"/>
          <w:sz w:val="24"/>
          <w:szCs w:val="24"/>
          <w:lang w:eastAsia="ru-RU"/>
        </w:rPr>
        <w:t>Задачи программы:</w:t>
      </w:r>
    </w:p>
    <w:p w14:paraId="524A9685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3E2E1A">
        <w:rPr>
          <w:rFonts w:ascii="Arial" w:eastAsia="Calibri" w:hAnsi="Arial" w:cs="Arial"/>
          <w:bCs/>
          <w:sz w:val="24"/>
          <w:szCs w:val="24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14:paraId="127D6089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3E2E1A">
        <w:rPr>
          <w:rFonts w:ascii="Arial" w:eastAsia="Calibri" w:hAnsi="Arial" w:cs="Arial"/>
          <w:bCs/>
          <w:sz w:val="24"/>
          <w:szCs w:val="24"/>
        </w:rPr>
        <w:t xml:space="preserve">- организация работы по предупреждению и пресечению нарушений требований пожарной безопасности и правил поведения на водных объектах; </w:t>
      </w:r>
    </w:p>
    <w:p w14:paraId="6EED10AE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3E2E1A">
        <w:rPr>
          <w:rFonts w:ascii="Arial" w:eastAsia="Calibri" w:hAnsi="Arial" w:cs="Arial"/>
          <w:bCs/>
          <w:sz w:val="24"/>
          <w:szCs w:val="24"/>
        </w:rPr>
        <w:t xml:space="preserve">- обеспечение современным агитационным </w:t>
      </w:r>
      <w:proofErr w:type="gramStart"/>
      <w:r w:rsidRPr="003E2E1A">
        <w:rPr>
          <w:rFonts w:ascii="Arial" w:eastAsia="Calibri" w:hAnsi="Arial" w:cs="Arial"/>
          <w:bCs/>
          <w:sz w:val="24"/>
          <w:szCs w:val="24"/>
        </w:rPr>
        <w:t>материалом( или</w:t>
      </w:r>
      <w:proofErr w:type="gramEnd"/>
      <w:r w:rsidRPr="003E2E1A">
        <w:rPr>
          <w:rFonts w:ascii="Arial" w:eastAsia="Calibri" w:hAnsi="Arial" w:cs="Arial"/>
          <w:bCs/>
          <w:sz w:val="24"/>
          <w:szCs w:val="24"/>
        </w:rPr>
        <w:t xml:space="preserve"> создание за счет собственных средств)  и  обеспечение членов ДПД . </w:t>
      </w:r>
    </w:p>
    <w:p w14:paraId="17A5C3CC" w14:textId="043E67D1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Theme="minorEastAsia" w:hAnsi="Arial" w:cs="Arial"/>
          <w:color w:val="000000"/>
          <w:spacing w:val="-3"/>
          <w:sz w:val="24"/>
          <w:szCs w:val="24"/>
          <w:lang w:eastAsia="ru-RU"/>
        </w:rPr>
        <w:t>В 20</w:t>
      </w:r>
      <w:r w:rsidR="0087761D">
        <w:rPr>
          <w:rFonts w:ascii="Arial" w:eastAsiaTheme="minorEastAsia" w:hAnsi="Arial" w:cs="Arial"/>
          <w:color w:val="000000"/>
          <w:spacing w:val="-3"/>
          <w:sz w:val="24"/>
          <w:szCs w:val="24"/>
          <w:lang w:eastAsia="ru-RU"/>
        </w:rPr>
        <w:t xml:space="preserve">23 </w:t>
      </w: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году в целях п</w:t>
      </w:r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>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</w:t>
      </w: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для дост</w:t>
      </w:r>
      <w:r>
        <w:rPr>
          <w:rFonts w:ascii="Arial" w:eastAsiaTheme="minorEastAsia" w:hAnsi="Arial" w:cs="Arial"/>
          <w:sz w:val="24"/>
          <w:szCs w:val="24"/>
          <w:lang w:eastAsia="ru-RU"/>
        </w:rPr>
        <w:t>ижения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поставленных задач в 20</w:t>
      </w:r>
      <w:r w:rsidR="0087761D">
        <w:rPr>
          <w:rFonts w:ascii="Arial" w:eastAsiaTheme="minorEastAsia" w:hAnsi="Arial" w:cs="Arial"/>
          <w:sz w:val="24"/>
          <w:szCs w:val="24"/>
          <w:lang w:eastAsia="ru-RU"/>
        </w:rPr>
        <w:t>23</w:t>
      </w: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 году</w:t>
      </w:r>
      <w:r w:rsidRPr="003E2E1A">
        <w:rPr>
          <w:rFonts w:ascii="Arial" w:eastAsia="Calibri" w:hAnsi="Arial" w:cs="Arial"/>
          <w:sz w:val="24"/>
          <w:szCs w:val="24"/>
        </w:rPr>
        <w:t xml:space="preserve"> был реализован комплекс мероприятий:</w:t>
      </w:r>
    </w:p>
    <w:p w14:paraId="4D5521D4" w14:textId="77777777" w:rsidR="003E2E1A" w:rsidRPr="003E2E1A" w:rsidRDefault="003E2E1A" w:rsidP="003E2E1A">
      <w:pPr>
        <w:shd w:val="clear" w:color="auto" w:fill="FFFFFF"/>
        <w:spacing w:after="0" w:line="276" w:lineRule="auto"/>
        <w:jc w:val="both"/>
        <w:rPr>
          <w:rFonts w:ascii="Arial" w:eastAsiaTheme="minorEastAsia" w:hAnsi="Arial" w:cs="Arial"/>
          <w:spacing w:val="-3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color w:val="000000"/>
          <w:spacing w:val="-3"/>
          <w:sz w:val="24"/>
          <w:szCs w:val="24"/>
          <w:lang w:eastAsia="ru-RU"/>
        </w:rPr>
        <w:t>- о</w:t>
      </w:r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формлены </w:t>
      </w:r>
      <w:proofErr w:type="gramStart"/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>стенды  по</w:t>
      </w:r>
      <w:proofErr w:type="gramEnd"/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ГО и ЧС; (с инструкциями по вопросам соблюдения ПБ)</w:t>
      </w:r>
    </w:p>
    <w:p w14:paraId="55FFAF1C" w14:textId="77777777" w:rsidR="003E2E1A" w:rsidRPr="003E2E1A" w:rsidRDefault="003E2E1A" w:rsidP="003E2E1A">
      <w:pPr>
        <w:shd w:val="clear" w:color="auto" w:fill="FFFFFF"/>
        <w:spacing w:after="0" w:line="276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color w:val="000000"/>
          <w:spacing w:val="-3"/>
          <w:sz w:val="24"/>
          <w:szCs w:val="24"/>
          <w:lang w:eastAsia="ru-RU"/>
        </w:rPr>
        <w:t xml:space="preserve">- </w:t>
      </w:r>
      <w:proofErr w:type="gramStart"/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проведено </w:t>
      </w:r>
      <w:r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заседание</w:t>
      </w:r>
      <w:proofErr w:type="gramEnd"/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КЧС и ОПБ:</w:t>
      </w:r>
    </w:p>
    <w:p w14:paraId="4CEDB0FE" w14:textId="77777777" w:rsidR="003E2E1A" w:rsidRPr="003E2E1A" w:rsidRDefault="003E2E1A" w:rsidP="003E2E1A">
      <w:pPr>
        <w:shd w:val="clear" w:color="auto" w:fill="FFFFFF"/>
        <w:spacing w:after="0" w:line="276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>1</w:t>
      </w:r>
      <w:r>
        <w:rPr>
          <w:rFonts w:ascii="Arial" w:eastAsiaTheme="minorEastAsia" w:hAnsi="Arial" w:cs="Arial"/>
          <w:bCs/>
          <w:sz w:val="24"/>
          <w:szCs w:val="24"/>
          <w:lang w:eastAsia="ru-RU"/>
        </w:rPr>
        <w:t>.</w:t>
      </w:r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О мерах по обеспечению безопасности граждан при проведении Новогодних и Рождественских праздников. Осуществление контроля за хранением, продажей и использованием пиротехнических изделий. Выработка мер, направленных на повышение безопасности населения на водных объектах в зимний период проведения Новогодних и Рождественских праздников.</w:t>
      </w:r>
    </w:p>
    <w:p w14:paraId="55ABE8B9" w14:textId="404B5EE6" w:rsidR="003E2E1A" w:rsidRPr="003E2E1A" w:rsidRDefault="003E2E1A" w:rsidP="003E2E1A">
      <w:pPr>
        <w:shd w:val="clear" w:color="auto" w:fill="FFFFFF"/>
        <w:spacing w:after="0" w:line="276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- </w:t>
      </w:r>
      <w:proofErr w:type="gramStart"/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>на  сходах</w:t>
      </w:r>
      <w:proofErr w:type="gramEnd"/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граждан проводилась информационно-разъяснительная работа по предупреждению и ликвидации </w:t>
      </w:r>
      <w:r w:rsidRPr="003E2E1A">
        <w:rPr>
          <w:rFonts w:ascii="Arial" w:eastAsia="Calibri" w:hAnsi="Arial" w:cs="Arial"/>
          <w:bCs/>
          <w:sz w:val="24"/>
          <w:szCs w:val="24"/>
        </w:rPr>
        <w:t>чрезвычайных ситуаций</w:t>
      </w:r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>.</w:t>
      </w:r>
    </w:p>
    <w:p w14:paraId="3F0BE2FD" w14:textId="77777777" w:rsidR="003E2E1A" w:rsidRPr="003E2E1A" w:rsidRDefault="003E2E1A" w:rsidP="003E2E1A">
      <w:pPr>
        <w:shd w:val="clear" w:color="auto" w:fill="FFFFFF"/>
        <w:spacing w:after="0" w:line="276" w:lineRule="auto"/>
        <w:ind w:firstLine="709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lastRenderedPageBreak/>
        <w:t xml:space="preserve">Для </w:t>
      </w:r>
      <w:r w:rsidRPr="003E2E1A">
        <w:rPr>
          <w:rFonts w:ascii="Arial" w:eastAsia="Calibri" w:hAnsi="Arial" w:cs="Arial"/>
          <w:sz w:val="24"/>
          <w:szCs w:val="24"/>
        </w:rPr>
        <w:t xml:space="preserve">обеспечения и поддержания высокой готовности сил, предназначенных для ликвидации чрезвычайных ситуаций, с членами ДПД п. Теткино </w:t>
      </w:r>
      <w:proofErr w:type="gramStart"/>
      <w:r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проводились </w:t>
      </w:r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тренировки</w:t>
      </w:r>
      <w:proofErr w:type="gramEnd"/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>.</w:t>
      </w:r>
    </w:p>
    <w:p w14:paraId="460FDF53" w14:textId="77777777" w:rsidR="003E2E1A" w:rsidRPr="003E2E1A" w:rsidRDefault="003E2E1A" w:rsidP="003E2E1A">
      <w:pPr>
        <w:shd w:val="clear" w:color="auto" w:fill="FFFFFF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2E1A">
        <w:rPr>
          <w:rFonts w:ascii="Arial" w:eastAsia="Calibri" w:hAnsi="Arial" w:cs="Arial"/>
          <w:sz w:val="24"/>
          <w:szCs w:val="24"/>
        </w:rPr>
        <w:t>В целях повышения уровня пожарной безопасности населения и территории в Администрации поселка Теткино планировалось приобретение современных средств индивидуальной защиты, были приобретены противопожарные средства.</w:t>
      </w:r>
    </w:p>
    <w:p w14:paraId="69F73DB4" w14:textId="77777777" w:rsidR="003E2E1A" w:rsidRPr="003E2E1A" w:rsidRDefault="003E2E1A" w:rsidP="003E2E1A">
      <w:pPr>
        <w:shd w:val="clear" w:color="auto" w:fill="FFFFFF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2E1A">
        <w:rPr>
          <w:rFonts w:ascii="Arial" w:eastAsia="Calibri" w:hAnsi="Arial" w:cs="Arial"/>
          <w:sz w:val="24"/>
          <w:szCs w:val="24"/>
        </w:rPr>
        <w:t xml:space="preserve">Для предупреждения происшествий на водных объектах на сходах граждан проводилась информационно-разъяснительная работа по предупреждению происшествий на водных объектах, </w:t>
      </w:r>
      <w:proofErr w:type="gramStart"/>
      <w:r w:rsidRPr="003E2E1A">
        <w:rPr>
          <w:rFonts w:ascii="Arial" w:eastAsia="Calibri" w:hAnsi="Arial" w:cs="Arial"/>
          <w:sz w:val="24"/>
          <w:szCs w:val="24"/>
        </w:rPr>
        <w:t>оформлен  стенд</w:t>
      </w:r>
      <w:proofErr w:type="gramEnd"/>
      <w:r w:rsidRPr="003E2E1A">
        <w:rPr>
          <w:rFonts w:ascii="Arial" w:eastAsia="Calibri" w:hAnsi="Arial" w:cs="Arial"/>
          <w:sz w:val="24"/>
          <w:szCs w:val="24"/>
        </w:rPr>
        <w:t xml:space="preserve"> по оказанию первой помощи при происшествиях на воде и приобретены и установлены запрещающие знаки.</w:t>
      </w:r>
    </w:p>
    <w:p w14:paraId="4D071854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3D249C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8B24332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14:paraId="49C8BCCA" w14:textId="17D20986" w:rsidR="003E2E1A" w:rsidRPr="003E2E1A" w:rsidRDefault="003E2E1A" w:rsidP="003E2E1A">
      <w:pPr>
        <w:widowControl w:val="0"/>
        <w:spacing w:after="0"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Реализация основ</w:t>
      </w:r>
      <w:r>
        <w:rPr>
          <w:rFonts w:ascii="Arial" w:eastAsiaTheme="minorEastAsia" w:hAnsi="Arial" w:cs="Arial"/>
          <w:sz w:val="24"/>
          <w:szCs w:val="24"/>
          <w:lang w:eastAsia="ru-RU"/>
        </w:rPr>
        <w:t>ных мероприятий Программы в 20</w:t>
      </w:r>
      <w:r w:rsidR="0087761D">
        <w:rPr>
          <w:rFonts w:ascii="Arial" w:eastAsiaTheme="minorEastAsia" w:hAnsi="Arial" w:cs="Arial"/>
          <w:sz w:val="24"/>
          <w:szCs w:val="24"/>
          <w:lang w:eastAsia="ru-RU"/>
        </w:rPr>
        <w:t>23</w:t>
      </w: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 году осуществлялось в соответствии с планом реализации Программы</w:t>
      </w:r>
      <w:r w:rsidR="0087761D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14:paraId="34FF733D" w14:textId="77777777" w:rsidR="003E2E1A" w:rsidRPr="003E2E1A" w:rsidRDefault="003E2E1A" w:rsidP="003E2E1A">
      <w:pPr>
        <w:shd w:val="clear" w:color="auto" w:fill="FFFFFF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2E1A">
        <w:rPr>
          <w:rFonts w:ascii="Arial" w:eastAsia="Calibri" w:hAnsi="Arial" w:cs="Arial"/>
          <w:sz w:val="24"/>
          <w:szCs w:val="24"/>
        </w:rPr>
        <w:t>Муниципальная программа включает в себя следующие подпрограммы:</w:t>
      </w:r>
    </w:p>
    <w:p w14:paraId="46F4CD8A" w14:textId="6FC409C8" w:rsidR="003E2E1A" w:rsidRPr="003E2E1A" w:rsidRDefault="003E2E1A" w:rsidP="003E2E1A">
      <w:pPr>
        <w:spacing w:before="3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2E1A">
        <w:rPr>
          <w:rFonts w:ascii="Arial" w:eastAsia="Calibri" w:hAnsi="Arial" w:cs="Arial"/>
          <w:sz w:val="24"/>
          <w:szCs w:val="24"/>
        </w:rPr>
        <w:t>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поселка Теткино Глушковского района Курской области»;</w:t>
      </w:r>
    </w:p>
    <w:p w14:paraId="387E13EE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Раздел 3. </w:t>
      </w:r>
    </w:p>
    <w:p w14:paraId="57CF6169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Анализ факторов, повлиявших на ход реализации </w:t>
      </w:r>
    </w:p>
    <w:p w14:paraId="49D8CBB7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>муниципальной программы.</w:t>
      </w:r>
    </w:p>
    <w:p w14:paraId="1D0C0BC4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22C2156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Основными факторами, повлиявшими на ход реализации муниципальной программы, являются:</w:t>
      </w:r>
    </w:p>
    <w:p w14:paraId="2207D6DB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увеличение потребности в информировании населения по предупреждению чрезвычайных ситуаций;</w:t>
      </w:r>
    </w:p>
    <w:p w14:paraId="21CA57B7" w14:textId="77777777" w:rsidR="003E2E1A" w:rsidRPr="003E2E1A" w:rsidRDefault="003E2E1A" w:rsidP="003E2E1A">
      <w:pPr>
        <w:shd w:val="clear" w:color="auto" w:fill="FFFFFF"/>
        <w:spacing w:after="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проведение профилактических мероприятий по пожарной безопасности с целью недопущения пожаров в быту;</w:t>
      </w:r>
    </w:p>
    <w:p w14:paraId="6A93DE3F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приглашения в общеобразовательные учреждения для проведения занятий с учащимися по безопасности на воде;</w:t>
      </w:r>
    </w:p>
    <w:p w14:paraId="45C1FDC3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 и сети «Интернет».</w:t>
      </w:r>
    </w:p>
    <w:p w14:paraId="3E310ABD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1E62874E" w14:textId="3DDBB37E" w:rsidR="003E2E1A" w:rsidRPr="003E2E1A" w:rsidRDefault="0087761D" w:rsidP="0087761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    </w:t>
      </w:r>
      <w:r w:rsidR="003E2E1A"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Раздел 4. </w:t>
      </w:r>
    </w:p>
    <w:p w14:paraId="44ED84EA" w14:textId="77777777" w:rsidR="003E2E1A" w:rsidRPr="003E2E1A" w:rsidRDefault="003E2E1A" w:rsidP="003E2E1A">
      <w:pPr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Сведения об использовании бюджетных ассигнований </w:t>
      </w: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br/>
        <w:t xml:space="preserve">и внебюджетных средств на выполнение основных мероприятий </w:t>
      </w:r>
    </w:p>
    <w:p w14:paraId="6710ED15" w14:textId="77777777" w:rsidR="003E2E1A" w:rsidRPr="003E2E1A" w:rsidRDefault="003E2E1A" w:rsidP="003E2E1A">
      <w:pPr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>подпрограмм муниципальной программы</w:t>
      </w:r>
    </w:p>
    <w:p w14:paraId="0F6423EF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0FC3517B" w14:textId="2C298BBB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Объем средств на реализацию муниципальной программы в 20</w:t>
      </w:r>
      <w:r w:rsidR="0087761D">
        <w:rPr>
          <w:rFonts w:ascii="Arial" w:eastAsiaTheme="minorEastAsia" w:hAnsi="Arial" w:cs="Arial"/>
          <w:sz w:val="24"/>
          <w:szCs w:val="24"/>
          <w:lang w:eastAsia="ru-RU"/>
        </w:rPr>
        <w:t>23</w:t>
      </w: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 году по плану составил 1</w:t>
      </w:r>
      <w:r w:rsidR="0087761D">
        <w:rPr>
          <w:rFonts w:ascii="Arial" w:eastAsiaTheme="minorEastAsia" w:hAnsi="Arial" w:cs="Arial"/>
          <w:sz w:val="24"/>
          <w:szCs w:val="24"/>
          <w:lang w:eastAsia="ru-RU"/>
        </w:rPr>
        <w:t>1</w:t>
      </w: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,0 тыс. руб., израсходовано </w:t>
      </w:r>
      <w:r w:rsidR="002B7751">
        <w:rPr>
          <w:rFonts w:ascii="Arial" w:eastAsiaTheme="minorEastAsia" w:hAnsi="Arial" w:cs="Arial"/>
          <w:sz w:val="24"/>
          <w:szCs w:val="24"/>
          <w:lang w:eastAsia="ru-RU"/>
        </w:rPr>
        <w:t>6,00</w:t>
      </w: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 тыс. руб. </w:t>
      </w:r>
    </w:p>
    <w:p w14:paraId="5319A45D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CC91611" w14:textId="77777777" w:rsidR="0087761D" w:rsidRDefault="0087761D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14:paraId="16678B79" w14:textId="77777777" w:rsidR="0087761D" w:rsidRDefault="0087761D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14:paraId="19C364F8" w14:textId="496081FC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lastRenderedPageBreak/>
        <w:t>Раздел 5.</w:t>
      </w:r>
    </w:p>
    <w:p w14:paraId="7805481F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Сведения о достижении значений показателей (индикаторов) </w:t>
      </w:r>
    </w:p>
    <w:p w14:paraId="7DACB8C8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>муниципальной программы, подпрограмм муниципальной программы за год.</w:t>
      </w:r>
    </w:p>
    <w:p w14:paraId="6639C3AB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114706E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3E2E1A">
        <w:rPr>
          <w:rFonts w:ascii="Arial" w:eastAsia="Calibri" w:hAnsi="Arial" w:cs="Arial"/>
          <w:sz w:val="24"/>
          <w:szCs w:val="24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14:paraId="182A08BA" w14:textId="003ABBCA" w:rsidR="003E2E1A" w:rsidRPr="003E2E1A" w:rsidRDefault="003E2E1A" w:rsidP="003E2E1A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В 20</w:t>
      </w:r>
      <w:r w:rsidR="0087761D">
        <w:rPr>
          <w:rFonts w:ascii="Arial" w:eastAsiaTheme="minorEastAsia" w:hAnsi="Arial" w:cs="Arial"/>
          <w:sz w:val="24"/>
          <w:szCs w:val="24"/>
          <w:lang w:eastAsia="ru-RU"/>
        </w:rPr>
        <w:t>23</w:t>
      </w: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 году было запланировано достижение 7 показателей (индикаторов).</w:t>
      </w:r>
    </w:p>
    <w:p w14:paraId="1F9D761A" w14:textId="77777777" w:rsidR="003E2E1A" w:rsidRPr="003E2E1A" w:rsidRDefault="003E2E1A" w:rsidP="003E2E1A">
      <w:pPr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Муниципальная программа имеет следующие целевые показатели:</w:t>
      </w:r>
    </w:p>
    <w:p w14:paraId="76C89590" w14:textId="6842E16A" w:rsidR="003E2E1A" w:rsidRPr="003E2E1A" w:rsidRDefault="003E2E1A" w:rsidP="003E2E1A">
      <w:pPr>
        <w:shd w:val="clear" w:color="auto" w:fill="FFFFFF"/>
        <w:spacing w:after="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1.  Обучение специалистов поселка Теткино действиям при возникновении чрезвычайных ситуаций</w:t>
      </w:r>
    </w:p>
    <w:p w14:paraId="081EB884" w14:textId="77777777" w:rsidR="003E2E1A" w:rsidRPr="003E2E1A" w:rsidRDefault="003E2E1A" w:rsidP="003E2E1A">
      <w:pPr>
        <w:shd w:val="clear" w:color="auto" w:fill="FFFFFF"/>
        <w:spacing w:after="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2. Охват населения оповещаемого муниципальной системой оповещения</w:t>
      </w:r>
    </w:p>
    <w:p w14:paraId="1D995587" w14:textId="77777777" w:rsidR="003E2E1A" w:rsidRPr="003E2E1A" w:rsidRDefault="003E2E1A" w:rsidP="003E2E1A">
      <w:pPr>
        <w:widowControl w:val="0"/>
        <w:spacing w:after="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zh-CN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3. Доля граждан, опрошенных в ходе мониторинга общественного мнения, которые лично сталкивались с конфликтами на межнациональной</w:t>
      </w:r>
      <w:r w:rsidRPr="003E2E1A">
        <w:rPr>
          <w:rFonts w:ascii="Arial" w:eastAsiaTheme="minorEastAsia" w:hAnsi="Arial" w:cs="Arial"/>
          <w:sz w:val="24"/>
          <w:szCs w:val="24"/>
          <w:lang w:eastAsia="zh-CN"/>
        </w:rPr>
        <w:t xml:space="preserve"> и религиозной почве. </w:t>
      </w:r>
    </w:p>
    <w:p w14:paraId="1E72F104" w14:textId="77777777" w:rsidR="003E2E1A" w:rsidRPr="003E2E1A" w:rsidRDefault="003E2E1A" w:rsidP="003E2E1A">
      <w:pPr>
        <w:spacing w:after="0" w:line="216" w:lineRule="auto"/>
        <w:ind w:firstLine="708"/>
        <w:rPr>
          <w:rFonts w:ascii="Arial" w:eastAsiaTheme="minorEastAsia" w:hAnsi="Arial" w:cs="Arial"/>
          <w:bCs/>
          <w:sz w:val="24"/>
          <w:szCs w:val="24"/>
          <w:lang w:eastAsia="zh-CN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4. </w:t>
      </w:r>
      <w:r w:rsidRPr="003E2E1A">
        <w:rPr>
          <w:rFonts w:ascii="Arial" w:eastAsiaTheme="minorEastAsia" w:hAnsi="Arial" w:cs="Arial"/>
          <w:bCs/>
          <w:sz w:val="24"/>
          <w:szCs w:val="24"/>
          <w:lang w:eastAsia="zh-CN"/>
        </w:rPr>
        <w:t>Количество обученных лиц в области пожарной безопасности</w:t>
      </w:r>
    </w:p>
    <w:p w14:paraId="3A94D92E" w14:textId="77777777" w:rsidR="003E2E1A" w:rsidRPr="003E2E1A" w:rsidRDefault="003E2E1A" w:rsidP="003E2E1A">
      <w:pPr>
        <w:spacing w:after="0" w:line="216" w:lineRule="auto"/>
        <w:ind w:firstLine="708"/>
        <w:rPr>
          <w:rFonts w:ascii="Arial" w:eastAsiaTheme="minorEastAsia" w:hAnsi="Arial" w:cs="Arial"/>
          <w:bCs/>
          <w:sz w:val="24"/>
          <w:szCs w:val="24"/>
          <w:lang w:eastAsia="zh-CN"/>
        </w:rPr>
      </w:pPr>
      <w:r w:rsidRPr="003E2E1A">
        <w:rPr>
          <w:rFonts w:ascii="Arial" w:eastAsiaTheme="minorEastAsia" w:hAnsi="Arial" w:cs="Arial"/>
          <w:bCs/>
          <w:sz w:val="24"/>
          <w:szCs w:val="24"/>
          <w:lang w:eastAsia="zh-CN"/>
        </w:rPr>
        <w:t xml:space="preserve">5.Количество проведенных мероприятий по профилактике </w:t>
      </w:r>
      <w:proofErr w:type="gramStart"/>
      <w:r w:rsidRPr="003E2E1A">
        <w:rPr>
          <w:rFonts w:ascii="Arial" w:eastAsiaTheme="minorEastAsia" w:hAnsi="Arial" w:cs="Arial"/>
          <w:bCs/>
          <w:sz w:val="24"/>
          <w:szCs w:val="24"/>
          <w:lang w:eastAsia="zh-CN"/>
        </w:rPr>
        <w:t>и  противодействию</w:t>
      </w:r>
      <w:proofErr w:type="gramEnd"/>
      <w:r w:rsidRPr="003E2E1A">
        <w:rPr>
          <w:rFonts w:ascii="Arial" w:eastAsiaTheme="minorEastAsia" w:hAnsi="Arial" w:cs="Arial"/>
          <w:bCs/>
          <w:sz w:val="24"/>
          <w:szCs w:val="24"/>
          <w:lang w:eastAsia="zh-CN"/>
        </w:rPr>
        <w:t xml:space="preserve"> экстремизму на национальной и религиозной почве </w:t>
      </w:r>
    </w:p>
    <w:p w14:paraId="7B5C926C" w14:textId="77777777" w:rsidR="003E2E1A" w:rsidRPr="003E2E1A" w:rsidRDefault="003E2E1A" w:rsidP="003E2E1A">
      <w:pPr>
        <w:spacing w:after="0" w:line="216" w:lineRule="auto"/>
        <w:ind w:firstLine="708"/>
        <w:rPr>
          <w:rFonts w:ascii="Arial" w:eastAsiaTheme="minorEastAsia" w:hAnsi="Arial" w:cs="Arial"/>
          <w:bCs/>
          <w:sz w:val="24"/>
          <w:szCs w:val="24"/>
          <w:lang w:eastAsia="zh-CN"/>
        </w:rPr>
      </w:pPr>
      <w:r w:rsidRPr="003E2E1A">
        <w:rPr>
          <w:rFonts w:ascii="Arial" w:eastAsiaTheme="minorEastAsia" w:hAnsi="Arial" w:cs="Arial"/>
          <w:bCs/>
          <w:sz w:val="24"/>
          <w:szCs w:val="24"/>
          <w:lang w:eastAsia="zh-CN"/>
        </w:rPr>
        <w:t>6. Количество приобретенных запрещающих знаков на воде</w:t>
      </w:r>
    </w:p>
    <w:p w14:paraId="1A037230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11404B52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>Раздел 6. Информация о результатах оценки эффективности муниципальной программы.</w:t>
      </w:r>
    </w:p>
    <w:p w14:paraId="6A963EE3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 w:rsidRPr="003E2E1A">
        <w:rPr>
          <w:rFonts w:ascii="Arial" w:eastAsia="Calibri" w:hAnsi="Arial" w:cs="Arial"/>
          <w:kern w:val="2"/>
          <w:sz w:val="24"/>
          <w:szCs w:val="24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14:paraId="20F769DA" w14:textId="2E842E95" w:rsidR="003E2E1A" w:rsidRPr="003E2E1A" w:rsidRDefault="003E2E1A" w:rsidP="003E2E1A">
      <w:pPr>
        <w:shd w:val="clear" w:color="auto" w:fill="FFFFFF"/>
        <w:spacing w:after="0" w:line="272" w:lineRule="atLeast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Эффективность реализаци</w:t>
      </w:r>
      <w:r>
        <w:rPr>
          <w:rFonts w:ascii="Arial" w:eastAsiaTheme="minorEastAsia" w:hAnsi="Arial" w:cs="Arial"/>
          <w:sz w:val="24"/>
          <w:szCs w:val="24"/>
          <w:lang w:eastAsia="ru-RU"/>
        </w:rPr>
        <w:t>и муниципальной программы в 20</w:t>
      </w:r>
      <w:r w:rsidR="0087761D">
        <w:rPr>
          <w:rFonts w:ascii="Arial" w:eastAsiaTheme="minorEastAsia" w:hAnsi="Arial" w:cs="Arial"/>
          <w:sz w:val="24"/>
          <w:szCs w:val="24"/>
          <w:lang w:eastAsia="ru-RU"/>
        </w:rPr>
        <w:t>23</w:t>
      </w: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 году оценивается на основании следующих критериев:</w:t>
      </w:r>
    </w:p>
    <w:p w14:paraId="4EA48C70" w14:textId="77777777" w:rsidR="003E2E1A" w:rsidRPr="003E2E1A" w:rsidRDefault="003E2E1A" w:rsidP="003E2E1A">
      <w:pPr>
        <w:shd w:val="clear" w:color="auto" w:fill="FFFFFF"/>
        <w:spacing w:after="0" w:line="272" w:lineRule="atLeast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   1.   Целевые показатели (индикаторы) «Степень достижения целей и решения задач муниципальной программы» в процентах:</w:t>
      </w:r>
    </w:p>
    <w:p w14:paraId="19AC8007" w14:textId="77777777" w:rsidR="003E2E1A" w:rsidRPr="003E2E1A" w:rsidRDefault="003E2E1A" w:rsidP="003E2E1A">
      <w:pPr>
        <w:shd w:val="clear" w:color="auto" w:fill="FFFFFF"/>
        <w:spacing w:after="0" w:line="272" w:lineRule="atLeast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значение показателя (индикатора) 1 равно 1.0;</w:t>
      </w:r>
    </w:p>
    <w:p w14:paraId="09B85022" w14:textId="77777777" w:rsidR="003E2E1A" w:rsidRPr="003E2E1A" w:rsidRDefault="003E2E1A" w:rsidP="003E2E1A">
      <w:pPr>
        <w:shd w:val="clear" w:color="auto" w:fill="FFFFFF"/>
        <w:spacing w:after="0" w:line="272" w:lineRule="atLeast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значение показателя (индикатора) 2 равно 1,0;</w:t>
      </w:r>
    </w:p>
    <w:p w14:paraId="7EE6D5AE" w14:textId="77777777" w:rsidR="003E2E1A" w:rsidRPr="003E2E1A" w:rsidRDefault="003E2E1A" w:rsidP="003E2E1A">
      <w:pPr>
        <w:shd w:val="clear" w:color="auto" w:fill="FFFFFF"/>
        <w:spacing w:after="0" w:line="272" w:lineRule="atLeast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значение показателя (индикатора) 3 равно 1,0</w:t>
      </w:r>
    </w:p>
    <w:p w14:paraId="78A0704A" w14:textId="77777777" w:rsidR="003E2E1A" w:rsidRPr="003E2E1A" w:rsidRDefault="003E2E1A" w:rsidP="003E2E1A">
      <w:pPr>
        <w:shd w:val="clear" w:color="auto" w:fill="FFFFFF"/>
        <w:spacing w:after="0" w:line="272" w:lineRule="atLeast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значение показателя (индикатора) 4 равно    0;</w:t>
      </w:r>
    </w:p>
    <w:p w14:paraId="3E00BF4B" w14:textId="77777777" w:rsidR="003E2E1A" w:rsidRPr="003E2E1A" w:rsidRDefault="003E2E1A" w:rsidP="003E2E1A">
      <w:pPr>
        <w:shd w:val="clear" w:color="auto" w:fill="FFFFFF"/>
        <w:spacing w:after="0" w:line="272" w:lineRule="atLeast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значение показателя (индикатора) </w:t>
      </w:r>
      <w:proofErr w:type="gramStart"/>
      <w:r w:rsidRPr="003E2E1A">
        <w:rPr>
          <w:rFonts w:ascii="Arial" w:eastAsiaTheme="minorEastAsia" w:hAnsi="Arial" w:cs="Arial"/>
          <w:sz w:val="24"/>
          <w:szCs w:val="24"/>
          <w:lang w:eastAsia="ru-RU"/>
        </w:rPr>
        <w:t>5  равно</w:t>
      </w:r>
      <w:proofErr w:type="gramEnd"/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 1,0;</w:t>
      </w:r>
    </w:p>
    <w:p w14:paraId="3DB77630" w14:textId="77777777" w:rsidR="003E2E1A" w:rsidRPr="003E2E1A" w:rsidRDefault="003E2E1A" w:rsidP="003E2E1A">
      <w:pPr>
        <w:shd w:val="clear" w:color="auto" w:fill="FFFFFF"/>
        <w:spacing w:after="0" w:line="272" w:lineRule="atLeast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значение показателя (индикатора) 6. равно 0,1;</w:t>
      </w:r>
    </w:p>
    <w:p w14:paraId="423DF664" w14:textId="77777777" w:rsidR="003E2E1A" w:rsidRPr="003E2E1A" w:rsidRDefault="003E2E1A" w:rsidP="003E2E1A">
      <w:pPr>
        <w:shd w:val="clear" w:color="auto" w:fill="FFFFFF"/>
        <w:spacing w:after="0" w:line="272" w:lineRule="atLeast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E2223D5" w14:textId="77777777" w:rsidR="003E2E1A" w:rsidRPr="003E2E1A" w:rsidRDefault="003E2E1A" w:rsidP="003E2E1A">
      <w:pPr>
        <w:shd w:val="clear" w:color="auto" w:fill="FFFFFF"/>
        <w:spacing w:after="0" w:line="272" w:lineRule="atLeast"/>
        <w:ind w:firstLine="709"/>
        <w:jc w:val="both"/>
        <w:rPr>
          <w:rFonts w:ascii="Arial" w:eastAsiaTheme="minorEastAsia" w:hAnsi="Arial" w:cs="Arial"/>
          <w:color w:val="FF0000"/>
          <w:sz w:val="24"/>
          <w:szCs w:val="24"/>
          <w:lang w:eastAsia="ru-RU"/>
        </w:rPr>
      </w:pPr>
    </w:p>
    <w:p w14:paraId="5EC5837C" w14:textId="77777777" w:rsidR="003E2E1A" w:rsidRPr="003E2E1A" w:rsidRDefault="003E2E1A" w:rsidP="003E2E1A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E2E1A">
        <w:rPr>
          <w:rFonts w:ascii="Arial" w:eastAsia="Calibri" w:hAnsi="Arial" w:cs="Arial"/>
          <w:sz w:val="24"/>
          <w:szCs w:val="24"/>
        </w:rPr>
        <w:t xml:space="preserve">Суммарная оценка степени достижения целевых показателей муниципальной программы и подпрограмм составляет – </w:t>
      </w:r>
      <w:proofErr w:type="spellStart"/>
      <w:r w:rsidRPr="003E2E1A">
        <w:rPr>
          <w:rFonts w:ascii="Arial" w:eastAsia="Calibri" w:hAnsi="Arial" w:cs="Arial"/>
          <w:sz w:val="24"/>
          <w:szCs w:val="24"/>
        </w:rPr>
        <w:t>Эо</w:t>
      </w:r>
      <w:proofErr w:type="spellEnd"/>
      <w:r w:rsidRPr="003E2E1A">
        <w:rPr>
          <w:rFonts w:ascii="Arial" w:eastAsia="Calibri" w:hAnsi="Arial" w:cs="Arial"/>
          <w:sz w:val="24"/>
          <w:szCs w:val="24"/>
        </w:rPr>
        <w:t xml:space="preserve"> = 1,0, что </w:t>
      </w:r>
      <w:proofErr w:type="gramStart"/>
      <w:r w:rsidRPr="003E2E1A">
        <w:rPr>
          <w:rFonts w:ascii="Arial" w:eastAsia="Calibri" w:hAnsi="Arial" w:cs="Arial"/>
          <w:sz w:val="24"/>
          <w:szCs w:val="24"/>
        </w:rPr>
        <w:t>характеризует  средний</w:t>
      </w:r>
      <w:proofErr w:type="gramEnd"/>
      <w:r w:rsidRPr="003E2E1A">
        <w:rPr>
          <w:rFonts w:ascii="Arial" w:eastAsia="Calibri" w:hAnsi="Arial" w:cs="Arial"/>
          <w:sz w:val="24"/>
          <w:szCs w:val="24"/>
        </w:rPr>
        <w:t xml:space="preserve">  уровень эффективности реализации муниципальной программы по степени достижения целевых показателей.</w:t>
      </w:r>
    </w:p>
    <w:p w14:paraId="5A521578" w14:textId="77777777" w:rsidR="003E2E1A" w:rsidRPr="003E2E1A" w:rsidRDefault="003E2E1A" w:rsidP="003E2E1A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E2E1A">
        <w:rPr>
          <w:rFonts w:ascii="Arial" w:eastAsia="Calibri" w:hAnsi="Arial" w:cs="Arial"/>
          <w:sz w:val="24"/>
          <w:szCs w:val="24"/>
        </w:rPr>
        <w:t xml:space="preserve">Степень реализации основных мероприятий финансируемых за счет средств </w:t>
      </w:r>
      <w:proofErr w:type="gramStart"/>
      <w:r w:rsidRPr="003E2E1A">
        <w:rPr>
          <w:rFonts w:ascii="Arial" w:eastAsia="Calibri" w:hAnsi="Arial" w:cs="Arial"/>
          <w:sz w:val="24"/>
          <w:szCs w:val="24"/>
        </w:rPr>
        <w:t>бюджета  поселка</w:t>
      </w:r>
      <w:proofErr w:type="gramEnd"/>
      <w:r w:rsidRPr="003E2E1A">
        <w:rPr>
          <w:rFonts w:ascii="Arial" w:eastAsia="Calibri" w:hAnsi="Arial" w:cs="Arial"/>
          <w:sz w:val="24"/>
          <w:szCs w:val="24"/>
        </w:rPr>
        <w:t xml:space="preserve">, оценивается как доля мероприятий , выполненных в полном объеме: </w:t>
      </w:r>
      <w:proofErr w:type="spellStart"/>
      <w:r w:rsidRPr="003E2E1A">
        <w:rPr>
          <w:rFonts w:ascii="Arial" w:eastAsia="Calibri" w:hAnsi="Arial" w:cs="Arial"/>
          <w:sz w:val="24"/>
          <w:szCs w:val="24"/>
        </w:rPr>
        <w:t>СРм</w:t>
      </w:r>
      <w:proofErr w:type="spellEnd"/>
      <w:r w:rsidRPr="003E2E1A">
        <w:rPr>
          <w:rFonts w:ascii="Arial" w:eastAsia="Calibri" w:hAnsi="Arial" w:cs="Arial"/>
          <w:sz w:val="24"/>
          <w:szCs w:val="24"/>
        </w:rPr>
        <w:t xml:space="preserve"> = 1, что характеризует  средний уровень эффективности реализации муниципальной программы по степени реализации основных мероприятий.</w:t>
      </w:r>
    </w:p>
    <w:p w14:paraId="1A0E8C3D" w14:textId="77777777" w:rsidR="003E2E1A" w:rsidRPr="003E2E1A" w:rsidRDefault="003E2E1A" w:rsidP="003E2E1A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E2E1A">
        <w:rPr>
          <w:rFonts w:ascii="Arial" w:eastAsia="Calibri" w:hAnsi="Arial" w:cs="Arial"/>
          <w:sz w:val="24"/>
          <w:szCs w:val="24"/>
        </w:rPr>
        <w:t xml:space="preserve">Степень соответствия запланированному уровню </w:t>
      </w:r>
      <w:proofErr w:type="gramStart"/>
      <w:r w:rsidRPr="003E2E1A">
        <w:rPr>
          <w:rFonts w:ascii="Arial" w:eastAsia="Calibri" w:hAnsi="Arial" w:cs="Arial"/>
          <w:sz w:val="24"/>
          <w:szCs w:val="24"/>
        </w:rPr>
        <w:t>расходов  за</w:t>
      </w:r>
      <w:proofErr w:type="gramEnd"/>
      <w:r w:rsidRPr="003E2E1A">
        <w:rPr>
          <w:rFonts w:ascii="Arial" w:eastAsia="Calibri" w:hAnsi="Arial" w:cs="Arial"/>
          <w:sz w:val="24"/>
          <w:szCs w:val="24"/>
        </w:rPr>
        <w:t xml:space="preserve"> счет  средств бюджета  поселения оценивается как отношение фактически </w:t>
      </w:r>
      <w:r w:rsidRPr="003E2E1A">
        <w:rPr>
          <w:rFonts w:ascii="Arial" w:eastAsia="Calibri" w:hAnsi="Arial" w:cs="Arial"/>
          <w:sz w:val="24"/>
          <w:szCs w:val="24"/>
        </w:rPr>
        <w:lastRenderedPageBreak/>
        <w:t xml:space="preserve">произведенных в отчетном году бюджетных расходов на реализацию муниципальной программы к их плановым значениям </w:t>
      </w:r>
    </w:p>
    <w:p w14:paraId="3B26CC5D" w14:textId="77777777" w:rsidR="003E2E1A" w:rsidRPr="003E2E1A" w:rsidRDefault="003E2E1A" w:rsidP="003E2E1A">
      <w:pPr>
        <w:spacing w:after="0" w:line="276" w:lineRule="auto"/>
        <w:ind w:left="709"/>
        <w:rPr>
          <w:rFonts w:ascii="Arial" w:eastAsia="Calibri" w:hAnsi="Arial" w:cs="Arial"/>
          <w:sz w:val="24"/>
          <w:szCs w:val="24"/>
        </w:rPr>
      </w:pPr>
      <w:proofErr w:type="spellStart"/>
      <w:r w:rsidRPr="003E2E1A">
        <w:rPr>
          <w:rFonts w:ascii="Arial" w:eastAsia="Calibri" w:hAnsi="Arial" w:cs="Arial"/>
          <w:sz w:val="24"/>
          <w:szCs w:val="24"/>
        </w:rPr>
        <w:t>ССуз</w:t>
      </w:r>
      <w:proofErr w:type="spellEnd"/>
      <w:r w:rsidRPr="003E2E1A">
        <w:rPr>
          <w:rFonts w:ascii="Arial" w:eastAsia="Calibri" w:hAnsi="Arial" w:cs="Arial"/>
          <w:sz w:val="24"/>
          <w:szCs w:val="24"/>
        </w:rPr>
        <w:t>= 126,3/136,3 = 0,93.</w:t>
      </w:r>
    </w:p>
    <w:p w14:paraId="5A7ADB35" w14:textId="77777777" w:rsidR="003E2E1A" w:rsidRPr="003E2E1A" w:rsidRDefault="003E2E1A" w:rsidP="003E2E1A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E2E1A">
        <w:rPr>
          <w:rFonts w:ascii="Arial" w:eastAsia="Calibri" w:hAnsi="Arial" w:cs="Arial"/>
          <w:sz w:val="24"/>
          <w:szCs w:val="24"/>
        </w:rPr>
        <w:t xml:space="preserve">Эффективность использования финансовых ресурсов на реализацию </w:t>
      </w:r>
      <w:proofErr w:type="gramStart"/>
      <w:r w:rsidRPr="003E2E1A">
        <w:rPr>
          <w:rFonts w:ascii="Arial" w:eastAsia="Calibri" w:hAnsi="Arial" w:cs="Arial"/>
          <w:sz w:val="24"/>
          <w:szCs w:val="24"/>
        </w:rPr>
        <w:t xml:space="preserve">программы:   </w:t>
      </w:r>
      <w:proofErr w:type="spellStart"/>
      <w:proofErr w:type="gramEnd"/>
      <w:r w:rsidRPr="003E2E1A">
        <w:rPr>
          <w:rFonts w:ascii="Arial" w:eastAsia="Calibri" w:hAnsi="Arial" w:cs="Arial"/>
          <w:sz w:val="24"/>
          <w:szCs w:val="24"/>
        </w:rPr>
        <w:t>Эис</w:t>
      </w:r>
      <w:proofErr w:type="spellEnd"/>
      <w:r w:rsidRPr="003E2E1A">
        <w:rPr>
          <w:rFonts w:ascii="Arial" w:eastAsia="Calibri" w:hAnsi="Arial" w:cs="Arial"/>
          <w:sz w:val="24"/>
          <w:szCs w:val="24"/>
        </w:rPr>
        <w:t xml:space="preserve"> = 0,1. Бюджетная эффективность признана  низкой.</w:t>
      </w:r>
    </w:p>
    <w:p w14:paraId="36386EC6" w14:textId="77777777" w:rsidR="003E2E1A" w:rsidRPr="003E2E1A" w:rsidRDefault="003E2E1A" w:rsidP="003E2E1A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E2E1A">
        <w:rPr>
          <w:rFonts w:ascii="Arial" w:eastAsia="Calibri" w:hAnsi="Arial" w:cs="Arial"/>
          <w:sz w:val="24"/>
          <w:szCs w:val="24"/>
        </w:rPr>
        <w:t xml:space="preserve">Уровень реализации муниципальной программы: </w:t>
      </w:r>
    </w:p>
    <w:p w14:paraId="2DFE78B3" w14:textId="77777777" w:rsidR="003E2E1A" w:rsidRPr="003E2E1A" w:rsidRDefault="003E2E1A" w:rsidP="003E2E1A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proofErr w:type="spellStart"/>
      <w:r w:rsidRPr="003E2E1A">
        <w:rPr>
          <w:rFonts w:ascii="Arial" w:eastAsia="Calibri" w:hAnsi="Arial" w:cs="Arial"/>
          <w:sz w:val="24"/>
          <w:szCs w:val="24"/>
        </w:rPr>
        <w:t>УРпр</w:t>
      </w:r>
      <w:proofErr w:type="spellEnd"/>
      <w:r w:rsidRPr="003E2E1A">
        <w:rPr>
          <w:rFonts w:ascii="Arial" w:eastAsia="Calibri" w:hAnsi="Arial" w:cs="Arial"/>
          <w:sz w:val="24"/>
          <w:szCs w:val="24"/>
        </w:rPr>
        <w:t xml:space="preserve">= </w:t>
      </w:r>
      <w:proofErr w:type="spellStart"/>
      <w:r w:rsidRPr="003E2E1A">
        <w:rPr>
          <w:rFonts w:ascii="Arial" w:eastAsia="Calibri" w:hAnsi="Arial" w:cs="Arial"/>
          <w:sz w:val="24"/>
          <w:szCs w:val="24"/>
        </w:rPr>
        <w:t>Эо</w:t>
      </w:r>
      <w:proofErr w:type="spellEnd"/>
      <w:r w:rsidRPr="003E2E1A">
        <w:rPr>
          <w:rFonts w:ascii="Arial" w:eastAsia="Calibri" w:hAnsi="Arial" w:cs="Arial"/>
          <w:sz w:val="24"/>
          <w:szCs w:val="24"/>
        </w:rPr>
        <w:t>*0,5+СРм*0,3+Эис*0,2</w:t>
      </w:r>
    </w:p>
    <w:p w14:paraId="16692B8B" w14:textId="77777777" w:rsidR="003E2E1A" w:rsidRPr="003E2E1A" w:rsidRDefault="003E2E1A" w:rsidP="003E2E1A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</w:p>
    <w:p w14:paraId="5BB83608" w14:textId="77777777" w:rsidR="003E2E1A" w:rsidRPr="003E2E1A" w:rsidRDefault="003E2E1A" w:rsidP="003E2E1A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proofErr w:type="spellStart"/>
      <w:r w:rsidRPr="003E2E1A">
        <w:rPr>
          <w:rFonts w:ascii="Arial" w:eastAsia="Calibri" w:hAnsi="Arial" w:cs="Arial"/>
          <w:sz w:val="24"/>
          <w:szCs w:val="24"/>
        </w:rPr>
        <w:t>УРпр</w:t>
      </w:r>
      <w:proofErr w:type="spellEnd"/>
      <w:r w:rsidRPr="003E2E1A">
        <w:rPr>
          <w:rFonts w:ascii="Arial" w:eastAsia="Calibri" w:hAnsi="Arial" w:cs="Arial"/>
          <w:sz w:val="24"/>
          <w:szCs w:val="24"/>
        </w:rPr>
        <w:t>= 1,0*0,5+1*0,3+1*0,2=1,0</w:t>
      </w:r>
    </w:p>
    <w:p w14:paraId="44FDB622" w14:textId="77777777" w:rsidR="003E2E1A" w:rsidRPr="003E2E1A" w:rsidRDefault="003E2E1A" w:rsidP="003E2E1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4411F66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15E7F38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01436828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11FF6DB9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0F21059D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00E107E2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53F80888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6D6C3E08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6C94A6D3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1DD0D87A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700D827B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5153916F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0DFF26C5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107F0612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7418A459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7065D2EE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0D59E42F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4C938BF5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536D0846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18E35035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6388AE82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0D9BA658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27492DC6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3D6DDA6C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3A6144BD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4096E8E4" w14:textId="77777777" w:rsid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787151AF" w14:textId="77777777" w:rsidR="00760252" w:rsidRDefault="00760252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2E57A521" w14:textId="77777777" w:rsidR="00760252" w:rsidRDefault="00760252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7366B4E2" w14:textId="77777777" w:rsidR="00760252" w:rsidRDefault="00760252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46363065" w14:textId="77777777" w:rsidR="00760252" w:rsidRPr="003E2E1A" w:rsidRDefault="00760252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27EB7AEB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14:paraId="0FD75640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</w:rPr>
      </w:pPr>
    </w:p>
    <w:p w14:paraId="1BB6462B" w14:textId="77777777" w:rsidR="0087761D" w:rsidRDefault="0087761D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</w:rPr>
      </w:pPr>
    </w:p>
    <w:p w14:paraId="56E37107" w14:textId="77777777" w:rsidR="0087761D" w:rsidRDefault="0087761D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</w:rPr>
      </w:pPr>
    </w:p>
    <w:p w14:paraId="739CEDA1" w14:textId="77777777" w:rsidR="0087761D" w:rsidRDefault="0087761D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</w:rPr>
      </w:pPr>
    </w:p>
    <w:p w14:paraId="1407C9E3" w14:textId="77777777" w:rsidR="002B7751" w:rsidRDefault="002B7751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</w:rPr>
      </w:pPr>
    </w:p>
    <w:p w14:paraId="59990972" w14:textId="77777777" w:rsidR="002B7751" w:rsidRDefault="002B7751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</w:rPr>
      </w:pPr>
    </w:p>
    <w:p w14:paraId="76DDBE00" w14:textId="77777777" w:rsidR="002B7751" w:rsidRDefault="002B7751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</w:rPr>
      </w:pPr>
    </w:p>
    <w:p w14:paraId="26A11C7C" w14:textId="77777777" w:rsidR="002B7751" w:rsidRDefault="002B7751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</w:rPr>
      </w:pPr>
    </w:p>
    <w:p w14:paraId="4A102886" w14:textId="77777777" w:rsidR="002B7751" w:rsidRDefault="002B7751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</w:rPr>
      </w:pPr>
    </w:p>
    <w:p w14:paraId="23C521CB" w14:textId="6D7F20B9" w:rsidR="002B7751" w:rsidRPr="002B7751" w:rsidRDefault="002B7751" w:rsidP="002B7751">
      <w:pPr>
        <w:spacing w:after="0" w:line="276" w:lineRule="auto"/>
        <w:jc w:val="right"/>
        <w:rPr>
          <w:rFonts w:ascii="Arial" w:eastAsiaTheme="minorEastAsia" w:hAnsi="Arial" w:cs="Arial"/>
          <w:b/>
          <w:bCs/>
          <w:lang w:eastAsia="ru-RU"/>
        </w:rPr>
      </w:pPr>
      <w:r w:rsidRPr="002B7751">
        <w:rPr>
          <w:rFonts w:ascii="Arial" w:eastAsiaTheme="minorEastAsia" w:hAnsi="Arial" w:cs="Arial"/>
          <w:b/>
          <w:bCs/>
          <w:lang w:eastAsia="ru-RU"/>
        </w:rPr>
        <w:t>Приложение №</w:t>
      </w:r>
      <w:r w:rsidRPr="002B7751">
        <w:rPr>
          <w:rFonts w:ascii="Arial" w:eastAsiaTheme="minorEastAsia" w:hAnsi="Arial" w:cs="Arial"/>
          <w:b/>
          <w:bCs/>
          <w:lang w:eastAsia="ru-RU"/>
        </w:rPr>
        <w:t>2</w:t>
      </w:r>
      <w:r w:rsidRPr="002B7751">
        <w:rPr>
          <w:rFonts w:ascii="Arial" w:eastAsiaTheme="minorEastAsia" w:hAnsi="Arial" w:cs="Arial"/>
          <w:b/>
          <w:bCs/>
          <w:lang w:eastAsia="ru-RU"/>
        </w:rPr>
        <w:t xml:space="preserve"> </w:t>
      </w:r>
    </w:p>
    <w:p w14:paraId="5CAE2A75" w14:textId="77777777" w:rsidR="002B7751" w:rsidRPr="002B7751" w:rsidRDefault="002B7751" w:rsidP="002B7751">
      <w:pPr>
        <w:spacing w:after="0" w:line="276" w:lineRule="auto"/>
        <w:ind w:firstLine="709"/>
        <w:jc w:val="right"/>
        <w:rPr>
          <w:rFonts w:ascii="Arial" w:eastAsiaTheme="minorEastAsia" w:hAnsi="Arial" w:cs="Arial"/>
          <w:b/>
          <w:bCs/>
          <w:lang w:eastAsia="ru-RU"/>
        </w:rPr>
      </w:pPr>
      <w:r w:rsidRPr="002B7751">
        <w:rPr>
          <w:rFonts w:ascii="Arial" w:eastAsiaTheme="minorEastAsia" w:hAnsi="Arial" w:cs="Arial"/>
          <w:b/>
          <w:bCs/>
          <w:lang w:eastAsia="ru-RU"/>
        </w:rPr>
        <w:t>к постановлению</w:t>
      </w:r>
    </w:p>
    <w:p w14:paraId="66A31184" w14:textId="77777777" w:rsidR="002B7751" w:rsidRDefault="002B7751" w:rsidP="002B7751">
      <w:pPr>
        <w:spacing w:after="0" w:line="276" w:lineRule="auto"/>
        <w:ind w:firstLine="709"/>
        <w:jc w:val="right"/>
        <w:rPr>
          <w:rFonts w:ascii="Arial" w:eastAsiaTheme="minorEastAsia" w:hAnsi="Arial" w:cs="Arial"/>
          <w:b/>
          <w:bCs/>
          <w:lang w:eastAsia="ru-RU"/>
        </w:rPr>
      </w:pPr>
      <w:r w:rsidRPr="002B7751">
        <w:rPr>
          <w:rFonts w:ascii="Arial" w:eastAsiaTheme="minorEastAsia" w:hAnsi="Arial" w:cs="Arial"/>
          <w:b/>
          <w:bCs/>
          <w:lang w:eastAsia="ru-RU"/>
        </w:rPr>
        <w:t>администрации поселка Теткино</w:t>
      </w:r>
    </w:p>
    <w:p w14:paraId="209FAFCF" w14:textId="6856BB26" w:rsidR="002B7751" w:rsidRPr="002B7751" w:rsidRDefault="002B7751" w:rsidP="002B7751">
      <w:pPr>
        <w:spacing w:after="0" w:line="276" w:lineRule="auto"/>
        <w:ind w:firstLine="709"/>
        <w:jc w:val="right"/>
        <w:rPr>
          <w:rFonts w:ascii="Arial" w:eastAsiaTheme="minorEastAsia" w:hAnsi="Arial" w:cs="Arial"/>
          <w:b/>
          <w:bCs/>
          <w:lang w:eastAsia="ru-RU"/>
        </w:rPr>
      </w:pPr>
      <w:r>
        <w:rPr>
          <w:rFonts w:ascii="Arial" w:eastAsiaTheme="minorEastAsia" w:hAnsi="Arial" w:cs="Arial"/>
          <w:b/>
          <w:bCs/>
          <w:lang w:eastAsia="ru-RU"/>
        </w:rPr>
        <w:t>Глушковского района</w:t>
      </w:r>
      <w:r w:rsidRPr="002B7751">
        <w:rPr>
          <w:rFonts w:ascii="Arial" w:eastAsiaTheme="minorEastAsia" w:hAnsi="Arial" w:cs="Arial"/>
          <w:b/>
          <w:bCs/>
          <w:lang w:eastAsia="ru-RU"/>
        </w:rPr>
        <w:t xml:space="preserve"> </w:t>
      </w:r>
    </w:p>
    <w:p w14:paraId="292861DB" w14:textId="6256867B" w:rsidR="002B7751" w:rsidRPr="002B7751" w:rsidRDefault="002B7751" w:rsidP="002B77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77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01.07.2024 г. № 81</w:t>
      </w:r>
    </w:p>
    <w:p w14:paraId="0D3ED73E" w14:textId="77777777" w:rsidR="002B7751" w:rsidRPr="002B7751" w:rsidRDefault="002B7751" w:rsidP="002B7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 w14:paraId="3ED42058" w14:textId="77777777" w:rsidR="002B7751" w:rsidRPr="002B7751" w:rsidRDefault="002B7751" w:rsidP="002B7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 w14:paraId="6AE999FF" w14:textId="77777777" w:rsidR="002B7751" w:rsidRPr="002B7751" w:rsidRDefault="002B7751" w:rsidP="002B7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 w14:paraId="1EC5B729" w14:textId="77777777" w:rsidR="002B7751" w:rsidRPr="003E2E1A" w:rsidRDefault="002B7751" w:rsidP="002B7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14:paraId="22106C8C" w14:textId="77777777" w:rsidR="002B7751" w:rsidRPr="003E2E1A" w:rsidRDefault="002B7751" w:rsidP="002B7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14:paraId="6AE95524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14743F9D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E2E1A">
        <w:rPr>
          <w:rFonts w:ascii="Arial" w:eastAsia="Calibri" w:hAnsi="Arial" w:cs="Arial"/>
          <w:b/>
          <w:sz w:val="24"/>
          <w:szCs w:val="24"/>
        </w:rPr>
        <w:t xml:space="preserve">Сведения  </w:t>
      </w:r>
    </w:p>
    <w:p w14:paraId="4AB9357D" w14:textId="6E4BCC7F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E2E1A">
        <w:rPr>
          <w:rFonts w:ascii="Arial" w:eastAsia="Calibri" w:hAnsi="Arial" w:cs="Arial"/>
          <w:b/>
          <w:sz w:val="24"/>
          <w:szCs w:val="24"/>
        </w:rPr>
        <w:t>об использовании бюджетных ассигнований и внебюджетных средств на реализацию</w:t>
      </w:r>
      <w:r w:rsidR="00760252">
        <w:rPr>
          <w:rFonts w:ascii="Arial" w:eastAsia="Calibri" w:hAnsi="Arial" w:cs="Arial"/>
          <w:b/>
          <w:sz w:val="24"/>
          <w:szCs w:val="24"/>
        </w:rPr>
        <w:t xml:space="preserve"> муниципальной программы за 20</w:t>
      </w:r>
      <w:r w:rsidR="0087761D">
        <w:rPr>
          <w:rFonts w:ascii="Arial" w:eastAsia="Calibri" w:hAnsi="Arial" w:cs="Arial"/>
          <w:b/>
          <w:sz w:val="24"/>
          <w:szCs w:val="24"/>
        </w:rPr>
        <w:t>23</w:t>
      </w:r>
      <w:r w:rsidRPr="003E2E1A">
        <w:rPr>
          <w:rFonts w:ascii="Arial" w:eastAsia="Calibri" w:hAnsi="Arial" w:cs="Arial"/>
          <w:b/>
          <w:sz w:val="24"/>
          <w:szCs w:val="24"/>
        </w:rPr>
        <w:t xml:space="preserve"> год</w:t>
      </w:r>
    </w:p>
    <w:p w14:paraId="3E45D2E1" w14:textId="77777777"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83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555"/>
        <w:gridCol w:w="1417"/>
        <w:gridCol w:w="1418"/>
        <w:gridCol w:w="1757"/>
      </w:tblGrid>
      <w:tr w:rsidR="003E2E1A" w:rsidRPr="003E2E1A" w14:paraId="2D0C69BB" w14:textId="77777777" w:rsidTr="00047AD5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7CCBF" w14:textId="77777777"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 xml:space="preserve">Наименование       </w:t>
            </w:r>
            <w:r w:rsidRPr="003E2E1A">
              <w:rPr>
                <w:rFonts w:ascii="Arial" w:eastAsiaTheme="minorEastAsia" w:hAnsi="Arial" w:cs="Arial"/>
                <w:lang w:eastAsia="ru-RU"/>
              </w:rPr>
              <w:br/>
              <w:t xml:space="preserve">муниципальной   </w:t>
            </w:r>
            <w:r w:rsidRPr="003E2E1A">
              <w:rPr>
                <w:rFonts w:ascii="Arial" w:eastAsiaTheme="minorEastAsia" w:hAnsi="Arial" w:cs="Arial"/>
                <w:lang w:eastAsia="ru-RU"/>
              </w:rPr>
              <w:br/>
              <w:t xml:space="preserve"> программы, подпрограммы,</w:t>
            </w:r>
          </w:p>
          <w:p w14:paraId="0136680C" w14:textId="77777777"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основного мероприятия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251BA" w14:textId="77777777"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Источники финансирования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61D58" w14:textId="77777777"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 xml:space="preserve">Объем   </w:t>
            </w:r>
            <w:r w:rsidRPr="003E2E1A">
              <w:rPr>
                <w:rFonts w:ascii="Arial" w:eastAsiaTheme="minorEastAsia" w:hAnsi="Arial" w:cs="Arial"/>
                <w:lang w:eastAsia="ru-RU"/>
              </w:rPr>
              <w:br/>
              <w:t>расходов (тыс. руб.) предусмотренных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096F7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</w:rPr>
              <w:t xml:space="preserve">Фактические </w:t>
            </w:r>
            <w:r w:rsidRPr="003E2E1A">
              <w:rPr>
                <w:rFonts w:ascii="Arial" w:eastAsia="Calibri" w:hAnsi="Arial" w:cs="Arial"/>
              </w:rPr>
              <w:br/>
              <w:t xml:space="preserve">расходы (тыс. </w:t>
            </w:r>
            <w:proofErr w:type="gramStart"/>
            <w:r w:rsidRPr="003E2E1A">
              <w:rPr>
                <w:rFonts w:ascii="Arial" w:eastAsia="Calibri" w:hAnsi="Arial" w:cs="Arial"/>
              </w:rPr>
              <w:t>руб.)</w:t>
            </w:r>
            <w:r w:rsidRPr="003E2E1A">
              <w:rPr>
                <w:rFonts w:ascii="Arial" w:eastAsia="Calibri" w:hAnsi="Arial" w:cs="Arial"/>
                <w:bCs/>
                <w:color w:val="000000"/>
              </w:rPr>
              <w:t>&lt;</w:t>
            </w:r>
            <w:proofErr w:type="gramEnd"/>
            <w:r w:rsidRPr="003E2E1A">
              <w:rPr>
                <w:rFonts w:ascii="Arial" w:eastAsia="Calibri" w:hAnsi="Arial" w:cs="Arial"/>
                <w:bCs/>
                <w:color w:val="000000"/>
              </w:rPr>
              <w:t>1&gt;</w:t>
            </w:r>
          </w:p>
        </w:tc>
      </w:tr>
      <w:tr w:rsidR="003E2E1A" w:rsidRPr="003E2E1A" w14:paraId="306B3309" w14:textId="77777777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10945" w14:textId="77777777"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D69D7" w14:textId="77777777"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24BC7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муниципальной программой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1CFA2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сводной</w:t>
            </w:r>
          </w:p>
          <w:p w14:paraId="67C7587C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бюджетной</w:t>
            </w:r>
          </w:p>
          <w:p w14:paraId="659A76B2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росписью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868D9" w14:textId="77777777" w:rsidR="003E2E1A" w:rsidRPr="003E2E1A" w:rsidRDefault="003E2E1A" w:rsidP="003E2E1A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3E2E1A" w:rsidRPr="003E2E1A" w14:paraId="26C3E1FB" w14:textId="77777777" w:rsidTr="00047AD5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1B0D2" w14:textId="77777777" w:rsidR="003E2E1A" w:rsidRPr="003E2E1A" w:rsidRDefault="003E2E1A" w:rsidP="003E2E1A">
            <w:pPr>
              <w:widowControl w:val="0"/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Муниципальная программа «</w:t>
            </w:r>
            <w:r w:rsidRPr="003E2E1A">
              <w:rPr>
                <w:rFonts w:ascii="Arial" w:eastAsia="SimSun" w:hAnsi="Arial" w:cs="Arial"/>
                <w:lang w:eastAsia="ru-RU" w:bidi="hi-I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3E2E1A">
              <w:rPr>
                <w:rFonts w:ascii="Arial" w:eastAsiaTheme="minorEastAsia" w:hAnsi="Arial" w:cs="Arial"/>
                <w:lang w:eastAsia="ru-RU"/>
              </w:rPr>
              <w:t>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925E1" w14:textId="77777777"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0E6B" w14:textId="77777777" w:rsidR="003E2E1A" w:rsidRPr="003E2E1A" w:rsidRDefault="005C1F8E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E501" w14:textId="77777777" w:rsidR="005C1F8E" w:rsidRDefault="005C1F8E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  <w:p w14:paraId="7FC631CC" w14:textId="77777777" w:rsidR="003E2E1A" w:rsidRPr="003E2E1A" w:rsidRDefault="005C1F8E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1</w:t>
            </w:r>
            <w:r w:rsidR="003E2E1A" w:rsidRPr="003E2E1A">
              <w:rPr>
                <w:rFonts w:ascii="Arial" w:eastAsiaTheme="minorEastAsia" w:hAnsi="Arial" w:cs="Arial"/>
                <w:lang w:eastAsia="ru-RU"/>
              </w:rPr>
              <w:t>1,0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6886" w14:textId="77777777" w:rsidR="003E2E1A" w:rsidRPr="003E2E1A" w:rsidRDefault="005C1F8E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6,0</w:t>
            </w:r>
            <w:r w:rsidR="003E2E1A" w:rsidRPr="003E2E1A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</w:tr>
      <w:tr w:rsidR="003E2E1A" w:rsidRPr="003E2E1A" w14:paraId="6BBE87B9" w14:textId="77777777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1130E" w14:textId="77777777" w:rsidR="003E2E1A" w:rsidRPr="003E2E1A" w:rsidRDefault="003E2E1A" w:rsidP="003E2E1A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4D4C1" w14:textId="77777777"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D3B2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1681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073D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3E2E1A" w:rsidRPr="003E2E1A" w14:paraId="08015DDD" w14:textId="77777777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9B8E0" w14:textId="77777777" w:rsidR="003E2E1A" w:rsidRPr="003E2E1A" w:rsidRDefault="003E2E1A" w:rsidP="003E2E1A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615CE" w14:textId="77777777"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7505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4450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A8DF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3E2E1A" w:rsidRPr="003E2E1A" w14:paraId="3956565C" w14:textId="77777777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A9B83" w14:textId="77777777" w:rsidR="003E2E1A" w:rsidRPr="003E2E1A" w:rsidRDefault="003E2E1A" w:rsidP="003E2E1A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CBB37" w14:textId="77777777"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29E2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BB84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6689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3E2E1A" w:rsidRPr="003E2E1A" w14:paraId="45B37A2B" w14:textId="77777777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BD0ED" w14:textId="77777777" w:rsidR="003E2E1A" w:rsidRPr="003E2E1A" w:rsidRDefault="003E2E1A" w:rsidP="003E2E1A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F534" w14:textId="77777777"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бюджет МО поселок Теткино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B550" w14:textId="77777777" w:rsidR="003E2E1A" w:rsidRPr="003E2E1A" w:rsidRDefault="005C1F8E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ADB4" w14:textId="77777777" w:rsidR="003E2E1A" w:rsidRPr="003E2E1A" w:rsidRDefault="005C1F8E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1</w:t>
            </w:r>
            <w:r w:rsidR="003E2E1A" w:rsidRPr="003E2E1A">
              <w:rPr>
                <w:rFonts w:ascii="Arial" w:eastAsiaTheme="minorEastAsia" w:hAnsi="Arial" w:cs="Arial"/>
                <w:lang w:eastAsia="ru-RU"/>
              </w:rPr>
              <w:t>1,0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C51C" w14:textId="77777777" w:rsidR="003E2E1A" w:rsidRPr="003E2E1A" w:rsidRDefault="005C1F8E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6,0</w:t>
            </w:r>
            <w:r w:rsidR="003E2E1A" w:rsidRPr="003E2E1A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</w:tr>
      <w:tr w:rsidR="003E2E1A" w:rsidRPr="003E2E1A" w14:paraId="4FCDC5B7" w14:textId="77777777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2A9E7" w14:textId="77777777" w:rsidR="003E2E1A" w:rsidRPr="003E2E1A" w:rsidRDefault="003E2E1A" w:rsidP="003E2E1A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CB413" w14:textId="77777777" w:rsidR="003E2E1A" w:rsidRPr="003E2E1A" w:rsidRDefault="003E2E1A" w:rsidP="003E2E1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Arial" w:eastAsia="Calibri" w:hAnsi="Arial" w:cs="Arial"/>
              </w:rPr>
            </w:pPr>
            <w:r w:rsidRPr="003E2E1A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F660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8091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FD49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3E2E1A" w:rsidRPr="003E2E1A" w14:paraId="65BEAA5E" w14:textId="77777777" w:rsidTr="00047AD5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6E269" w14:textId="77777777"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3E2E1A">
              <w:rPr>
                <w:rFonts w:ascii="Arial" w:eastAsia="Times New Roman" w:hAnsi="Arial" w:cs="Arial"/>
                <w:lang w:eastAsia="ru-RU"/>
              </w:rPr>
              <w:t xml:space="preserve">Подпрограмма 1.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поселка </w:t>
            </w:r>
            <w:proofErr w:type="gramStart"/>
            <w:r w:rsidRPr="003E2E1A">
              <w:rPr>
                <w:rFonts w:ascii="Arial" w:eastAsia="Times New Roman" w:hAnsi="Arial" w:cs="Arial"/>
                <w:lang w:eastAsia="ru-RU"/>
              </w:rPr>
              <w:t>Теткино  Глушковского</w:t>
            </w:r>
            <w:proofErr w:type="gramEnd"/>
            <w:r w:rsidRPr="003E2E1A">
              <w:rPr>
                <w:rFonts w:ascii="Arial" w:eastAsia="Times New Roman" w:hAnsi="Arial" w:cs="Arial"/>
                <w:lang w:eastAsia="ru-RU"/>
              </w:rPr>
              <w:t xml:space="preserve"> района Курской области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8A353" w14:textId="77777777"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5E13" w14:textId="77777777" w:rsidR="003E2E1A" w:rsidRPr="003E2E1A" w:rsidRDefault="005C1F8E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DE37" w14:textId="77777777" w:rsidR="003E2E1A" w:rsidRPr="003E2E1A" w:rsidRDefault="005C1F8E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11,0</w:t>
            </w:r>
            <w:r w:rsidR="003E2E1A" w:rsidRPr="003E2E1A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B042" w14:textId="77777777" w:rsidR="003E2E1A" w:rsidRPr="003E2E1A" w:rsidRDefault="005C1F8E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6,0</w:t>
            </w:r>
            <w:r w:rsidR="003E2E1A" w:rsidRPr="003E2E1A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</w:tr>
      <w:tr w:rsidR="003E2E1A" w:rsidRPr="003E2E1A" w14:paraId="21131E7C" w14:textId="77777777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AC28C" w14:textId="77777777"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64C00" w14:textId="77777777"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7F5B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9A80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158A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3E2E1A" w:rsidRPr="003E2E1A" w14:paraId="614C9324" w14:textId="77777777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53C3B" w14:textId="77777777"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4A4B0" w14:textId="77777777"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B427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0932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9283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3E2E1A" w:rsidRPr="003E2E1A" w14:paraId="5F7D5211" w14:textId="77777777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5A71E" w14:textId="77777777"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8F7F9" w14:textId="77777777"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EFA2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146F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C676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3E2E1A" w:rsidRPr="003E2E1A" w14:paraId="3CECA464" w14:textId="77777777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22EAA" w14:textId="77777777"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51D73" w14:textId="77777777"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C1FC" w14:textId="77777777" w:rsidR="003E2E1A" w:rsidRPr="003E2E1A" w:rsidRDefault="005C1F8E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A808" w14:textId="77777777" w:rsidR="003E2E1A" w:rsidRPr="003E2E1A" w:rsidRDefault="005C1F8E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11,0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F952" w14:textId="77777777" w:rsidR="003E2E1A" w:rsidRPr="003E2E1A" w:rsidRDefault="005C1F8E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6,00</w:t>
            </w:r>
          </w:p>
        </w:tc>
      </w:tr>
      <w:tr w:rsidR="003E2E1A" w:rsidRPr="003E2E1A" w14:paraId="5C96021B" w14:textId="77777777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B75DB" w14:textId="77777777"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5311D" w14:textId="77777777" w:rsidR="003E2E1A" w:rsidRPr="003E2E1A" w:rsidRDefault="003E2E1A" w:rsidP="003E2E1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Arial" w:eastAsia="Calibri" w:hAnsi="Arial" w:cs="Arial"/>
              </w:rPr>
            </w:pPr>
            <w:r w:rsidRPr="003E2E1A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2E94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C626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663E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3E2E1A" w:rsidRPr="003E2E1A" w14:paraId="23F81C4B" w14:textId="77777777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BBEBF" w14:textId="77777777"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15F4E" w14:textId="77777777"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1CD7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24FF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09A7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3E2E1A" w:rsidRPr="003E2E1A" w14:paraId="73E969F2" w14:textId="77777777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22DCF" w14:textId="77777777"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41964" w14:textId="77777777"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FE33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CFD5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E809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3E2E1A" w:rsidRPr="003E2E1A" w14:paraId="6443C1FA" w14:textId="77777777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27075" w14:textId="77777777"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128F8" w14:textId="77777777"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A495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6F3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F48E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3E2E1A" w:rsidRPr="003E2E1A" w14:paraId="56C338A8" w14:textId="77777777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57E39" w14:textId="77777777"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8017D" w14:textId="77777777"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D566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A4B7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C14B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3E2E1A" w:rsidRPr="003E2E1A" w14:paraId="2A94C7D1" w14:textId="77777777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159C7" w14:textId="77777777"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DEB7B" w14:textId="77777777" w:rsidR="003E2E1A" w:rsidRPr="003E2E1A" w:rsidRDefault="003E2E1A" w:rsidP="003E2E1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Arial" w:eastAsia="Calibri" w:hAnsi="Arial" w:cs="Arial"/>
              </w:rPr>
            </w:pPr>
            <w:r w:rsidRPr="003E2E1A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8C66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002B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46AA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3E2E1A" w:rsidRPr="003E2E1A" w14:paraId="19DD8D02" w14:textId="77777777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27186" w14:textId="77777777"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9D7ED" w14:textId="77777777"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8C6B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BF3C" w14:textId="77777777" w:rsidR="003E2E1A" w:rsidRPr="003E2E1A" w:rsidRDefault="003E2E1A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3CE2" w14:textId="77777777" w:rsidR="003E2E1A" w:rsidRPr="003E2E1A" w:rsidRDefault="003E2E1A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3E2E1A" w:rsidRPr="003E2E1A" w14:paraId="60F302DC" w14:textId="77777777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75693" w14:textId="77777777"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11EDD" w14:textId="77777777"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FFD9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C92E" w14:textId="77777777" w:rsidR="003E2E1A" w:rsidRPr="003E2E1A" w:rsidRDefault="003E2E1A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96AC" w14:textId="77777777" w:rsidR="003E2E1A" w:rsidRPr="003E2E1A" w:rsidRDefault="003E2E1A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3E2E1A" w:rsidRPr="003E2E1A" w14:paraId="58CDEA0F" w14:textId="77777777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1A738" w14:textId="77777777"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90A13" w14:textId="77777777"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68FA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EBC8" w14:textId="77777777" w:rsidR="003E2E1A" w:rsidRPr="003E2E1A" w:rsidRDefault="003E2E1A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0A88" w14:textId="77777777" w:rsidR="003E2E1A" w:rsidRPr="003E2E1A" w:rsidRDefault="003E2E1A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3E2E1A" w:rsidRPr="003E2E1A" w14:paraId="131FCC54" w14:textId="77777777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91597" w14:textId="77777777"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E4163" w14:textId="77777777" w:rsidR="003E2E1A" w:rsidRPr="003E2E1A" w:rsidRDefault="003E2E1A" w:rsidP="003E2E1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Arial" w:eastAsia="Calibri" w:hAnsi="Arial" w:cs="Arial"/>
              </w:rPr>
            </w:pPr>
            <w:r w:rsidRPr="003E2E1A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2C6F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8462" w14:textId="77777777"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56DA" w14:textId="77777777" w:rsidR="003E2E1A" w:rsidRPr="003E2E1A" w:rsidRDefault="003E2E1A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</w:tbl>
    <w:p w14:paraId="45EE71E8" w14:textId="77777777" w:rsidR="003E2E1A" w:rsidRPr="003E2E1A" w:rsidRDefault="003E2E1A" w:rsidP="003E2E1A">
      <w:pPr>
        <w:spacing w:after="0" w:line="276" w:lineRule="auto"/>
        <w:rPr>
          <w:rFonts w:ascii="Arial" w:eastAsiaTheme="minorEastAsia" w:hAnsi="Arial" w:cs="Arial"/>
          <w:lang w:eastAsia="ru-RU"/>
        </w:rPr>
      </w:pPr>
    </w:p>
    <w:p w14:paraId="67949E61" w14:textId="77777777" w:rsidR="003E2E1A" w:rsidRPr="003E2E1A" w:rsidRDefault="003E2E1A" w:rsidP="003E2E1A">
      <w:pPr>
        <w:spacing w:after="200" w:line="276" w:lineRule="auto"/>
        <w:rPr>
          <w:rFonts w:ascii="Arial" w:eastAsiaTheme="minorEastAsia" w:hAnsi="Arial" w:cs="Arial"/>
          <w:lang w:eastAsia="ru-RU"/>
        </w:rPr>
      </w:pPr>
    </w:p>
    <w:sectPr w:rsidR="003E2E1A" w:rsidRPr="003E2E1A" w:rsidSect="001071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F65"/>
    <w:multiLevelType w:val="hybridMultilevel"/>
    <w:tmpl w:val="5B0C52B0"/>
    <w:lvl w:ilvl="0" w:tplc="8A0A024C">
      <w:start w:val="2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E1A"/>
    <w:rsid w:val="002A55FC"/>
    <w:rsid w:val="002B7751"/>
    <w:rsid w:val="003E2E1A"/>
    <w:rsid w:val="004E534E"/>
    <w:rsid w:val="005C1F8E"/>
    <w:rsid w:val="005D380A"/>
    <w:rsid w:val="00760252"/>
    <w:rsid w:val="0087761D"/>
    <w:rsid w:val="008F41C5"/>
    <w:rsid w:val="00A070F6"/>
    <w:rsid w:val="00E16D17"/>
    <w:rsid w:val="00E73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88BC"/>
  <w15:docId w15:val="{1BF34598-F34B-4C9B-B309-71CF2C9B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Зам Главы</cp:lastModifiedBy>
  <cp:revision>8</cp:revision>
  <cp:lastPrinted>2024-07-12T06:18:00Z</cp:lastPrinted>
  <dcterms:created xsi:type="dcterms:W3CDTF">2020-03-10T06:41:00Z</dcterms:created>
  <dcterms:modified xsi:type="dcterms:W3CDTF">2024-07-12T06:18:00Z</dcterms:modified>
</cp:coreProperties>
</file>