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8" w:rsidRPr="00781988" w:rsidRDefault="00781988" w:rsidP="00781988">
      <w:pPr>
        <w:pStyle w:val="40"/>
        <w:shd w:val="clear" w:color="auto" w:fill="auto"/>
        <w:spacing w:before="0" w:after="245"/>
        <w:rPr>
          <w:rFonts w:ascii="Arial" w:hAnsi="Arial" w:cs="Arial"/>
          <w:color w:val="000000"/>
          <w:sz w:val="28"/>
          <w:szCs w:val="28"/>
          <w:lang w:eastAsia="ru-RU" w:bidi="ru-RU"/>
        </w:rPr>
      </w:pP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8198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РОСИЙСКАЯ ФЕДЕРАЦИЯ</w:t>
      </w: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8198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АДМИНИСТРАЦИЯ   ПОСЕЛКА ТЕТКИНО</w:t>
      </w: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8198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ГЛУШКОВСКОГО РАЙОНА</w:t>
      </w: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8198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 О С Т А Н О В Л Е Н И Е</w:t>
      </w: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Arial" w:eastAsia="Times New Roman" w:hAnsi="Arial" w:cs="Arial"/>
          <w:sz w:val="28"/>
          <w:szCs w:val="28"/>
          <w:lang w:eastAsia="ru-RU"/>
        </w:rPr>
      </w:pPr>
      <w:r w:rsidRPr="00781988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от    </w:t>
      </w:r>
      <w:r>
        <w:rPr>
          <w:rFonts w:ascii="Arial" w:eastAsia="Times New Roman" w:hAnsi="Arial" w:cs="Arial"/>
          <w:bCs/>
          <w:sz w:val="28"/>
          <w:szCs w:val="28"/>
          <w:u w:val="single"/>
          <w:lang w:eastAsia="ru-RU"/>
        </w:rPr>
        <w:t xml:space="preserve">  24 апреля </w:t>
      </w:r>
      <w:proofErr w:type="gramStart"/>
      <w:r>
        <w:rPr>
          <w:rFonts w:ascii="Arial" w:eastAsia="Times New Roman" w:hAnsi="Arial" w:cs="Arial"/>
          <w:bCs/>
          <w:sz w:val="28"/>
          <w:szCs w:val="28"/>
          <w:u w:val="single"/>
          <w:lang w:eastAsia="ru-RU"/>
        </w:rPr>
        <w:t>2020  года</w:t>
      </w:r>
      <w:proofErr w:type="gramEnd"/>
      <w:r>
        <w:rPr>
          <w:rFonts w:ascii="Arial" w:eastAsia="Times New Roman" w:hAnsi="Arial" w:cs="Arial"/>
          <w:bCs/>
          <w:sz w:val="28"/>
          <w:szCs w:val="28"/>
          <w:u w:val="single"/>
          <w:lang w:eastAsia="ru-RU"/>
        </w:rPr>
        <w:t xml:space="preserve"> №  47</w:t>
      </w:r>
      <w:r w:rsidRPr="00781988">
        <w:rPr>
          <w:rFonts w:ascii="Arial" w:eastAsia="Times New Roman" w:hAnsi="Arial" w:cs="Arial"/>
          <w:bCs/>
          <w:sz w:val="28"/>
          <w:szCs w:val="28"/>
          <w:u w:val="single"/>
          <w:lang w:eastAsia="ru-RU"/>
        </w:rPr>
        <w:t>_</w:t>
      </w:r>
    </w:p>
    <w:p w:rsid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Arial" w:eastAsia="Times New Roman" w:hAnsi="Arial" w:cs="Arial"/>
          <w:sz w:val="28"/>
          <w:szCs w:val="28"/>
          <w:lang w:eastAsia="ru-RU"/>
        </w:rPr>
      </w:pPr>
      <w:r w:rsidRPr="00781988">
        <w:rPr>
          <w:rFonts w:ascii="Arial" w:eastAsia="Times New Roman" w:hAnsi="Arial" w:cs="Arial"/>
          <w:sz w:val="28"/>
          <w:szCs w:val="28"/>
          <w:lang w:eastAsia="ru-RU"/>
        </w:rPr>
        <w:t xml:space="preserve">         п. Теткино</w:t>
      </w:r>
    </w:p>
    <w:p w:rsidR="00E57BDD" w:rsidRPr="00781988" w:rsidRDefault="00E57BDD" w:rsidP="00781988"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Arial" w:eastAsia="Times New Roman" w:hAnsi="Arial" w:cs="Arial"/>
          <w:sz w:val="28"/>
          <w:szCs w:val="28"/>
          <w:lang w:eastAsia="ru-RU"/>
        </w:rPr>
      </w:pPr>
    </w:p>
    <w:p w:rsidR="00781988" w:rsidRPr="00781988" w:rsidRDefault="00781988" w:rsidP="00781988">
      <w:pPr>
        <w:pStyle w:val="40"/>
        <w:shd w:val="clear" w:color="auto" w:fill="auto"/>
        <w:spacing w:before="0" w:after="245"/>
        <w:rPr>
          <w:rFonts w:ascii="Arial" w:hAnsi="Arial" w:cs="Arial"/>
          <w:sz w:val="28"/>
          <w:szCs w:val="28"/>
        </w:rPr>
      </w:pP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Об утверждении отчета об исполнении бюджета </w:t>
      </w:r>
      <w:r w:rsidRPr="00781988">
        <w:rPr>
          <w:rFonts w:ascii="Arial" w:hAnsi="Arial" w:cs="Arial"/>
          <w:sz w:val="28"/>
          <w:szCs w:val="28"/>
          <w:lang w:eastAsia="ru-RU"/>
        </w:rPr>
        <w:t>муниципального образования "поселок Теткино" Глушковского района Курской о</w:t>
      </w:r>
      <w:r>
        <w:rPr>
          <w:rFonts w:ascii="Arial" w:hAnsi="Arial" w:cs="Arial"/>
          <w:sz w:val="28"/>
          <w:szCs w:val="28"/>
          <w:lang w:eastAsia="ru-RU"/>
        </w:rPr>
        <w:t xml:space="preserve">бласти за </w:t>
      </w:r>
      <w:r>
        <w:rPr>
          <w:rFonts w:ascii="Arial" w:hAnsi="Arial" w:cs="Arial"/>
          <w:sz w:val="28"/>
          <w:szCs w:val="28"/>
          <w:lang w:val="en-US" w:eastAsia="ru-RU"/>
        </w:rPr>
        <w:t>I</w:t>
      </w:r>
      <w:r>
        <w:rPr>
          <w:rFonts w:ascii="Arial" w:hAnsi="Arial" w:cs="Arial"/>
          <w:sz w:val="28"/>
          <w:szCs w:val="28"/>
          <w:lang w:eastAsia="ru-RU"/>
        </w:rPr>
        <w:t xml:space="preserve"> квартал 2020</w:t>
      </w:r>
      <w:r w:rsidRPr="00781988">
        <w:rPr>
          <w:rFonts w:ascii="Arial" w:hAnsi="Arial" w:cs="Arial"/>
          <w:sz w:val="28"/>
          <w:szCs w:val="28"/>
          <w:lang w:eastAsia="ru-RU"/>
        </w:rPr>
        <w:t xml:space="preserve"> года</w:t>
      </w:r>
    </w:p>
    <w:p w:rsidR="00781988" w:rsidRPr="00781988" w:rsidRDefault="00781988" w:rsidP="00781988">
      <w:pPr>
        <w:pStyle w:val="20"/>
        <w:shd w:val="clear" w:color="auto" w:fill="auto"/>
        <w:spacing w:before="0"/>
        <w:ind w:firstLine="580"/>
        <w:rPr>
          <w:rFonts w:ascii="Arial" w:hAnsi="Arial" w:cs="Arial"/>
          <w:sz w:val="28"/>
          <w:szCs w:val="28"/>
        </w:rPr>
      </w:pP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>В соответствии с Бюджетным кодексом Российской Федерации, Положением о бюд</w:t>
      </w: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softHyphen/>
        <w:t xml:space="preserve">жетном процессе муниципального образования «поселок Теткино» Глушковского </w:t>
      </w:r>
      <w:proofErr w:type="gramStart"/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>района  Курской</w:t>
      </w:r>
      <w:proofErr w:type="gramEnd"/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 области, утвержденным решением Собрания депутатов поселка Теткино Глушковского  района Курской области от 20.11.2007 №50,  решением  Собрания депутатов </w:t>
      </w:r>
      <w:r w:rsidRPr="00E57BDD">
        <w:rPr>
          <w:rFonts w:ascii="Arial" w:hAnsi="Arial" w:cs="Arial"/>
          <w:sz w:val="28"/>
          <w:szCs w:val="28"/>
          <w:lang w:eastAsia="ru-RU" w:bidi="ru-RU"/>
        </w:rPr>
        <w:t xml:space="preserve">поселка Теткино Глушковского  района Курской области от </w:t>
      </w:r>
      <w:r w:rsidRPr="00E57BDD">
        <w:rPr>
          <w:rFonts w:ascii="Arial" w:hAnsi="Arial" w:cs="Arial"/>
          <w:sz w:val="28"/>
          <w:szCs w:val="28"/>
          <w:lang w:eastAsia="ru-RU" w:bidi="ru-RU"/>
        </w:rPr>
        <w:t>24.04.2020 г. №  17</w:t>
      </w:r>
      <w:r w:rsidRPr="00E57BDD">
        <w:rPr>
          <w:rFonts w:ascii="Arial" w:hAnsi="Arial" w:cs="Arial"/>
          <w:sz w:val="28"/>
          <w:szCs w:val="28"/>
          <w:lang w:eastAsia="ru-RU" w:bidi="ru-RU"/>
        </w:rPr>
        <w:t xml:space="preserve"> «О</w:t>
      </w:r>
      <w:r w:rsidRPr="00E57BDD">
        <w:rPr>
          <w:rFonts w:ascii="Arial" w:hAnsi="Arial" w:cs="Arial"/>
          <w:sz w:val="28"/>
          <w:szCs w:val="28"/>
          <w:lang w:eastAsia="ru-RU" w:bidi="ru-RU"/>
        </w:rPr>
        <w:t>б  утверждении отчета об исполнении бюджета муниципального образования «поселок Теткино» Глушковского района Курской области за 2019год</w:t>
      </w:r>
      <w:r w:rsidRPr="00E57BDD">
        <w:rPr>
          <w:rFonts w:ascii="Arial" w:hAnsi="Arial" w:cs="Arial"/>
          <w:sz w:val="28"/>
          <w:szCs w:val="28"/>
          <w:lang w:eastAsia="ru-RU" w:bidi="ru-RU"/>
        </w:rPr>
        <w:t xml:space="preserve">» Администрация  поселка Теткино Глушковского  </w:t>
      </w: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>района Курской области ПОСТАНОВЛЯЕТ:</w:t>
      </w:r>
      <w:bookmarkStart w:id="0" w:name="_GoBack"/>
      <w:bookmarkEnd w:id="0"/>
    </w:p>
    <w:p w:rsidR="00781988" w:rsidRPr="00781988" w:rsidRDefault="00781988" w:rsidP="00781988">
      <w:pPr>
        <w:pStyle w:val="20"/>
        <w:numPr>
          <w:ilvl w:val="0"/>
          <w:numId w:val="1"/>
        </w:numPr>
        <w:shd w:val="clear" w:color="auto" w:fill="auto"/>
        <w:tabs>
          <w:tab w:val="left" w:pos="861"/>
        </w:tabs>
        <w:spacing w:before="0"/>
        <w:ind w:firstLine="580"/>
        <w:rPr>
          <w:rFonts w:ascii="Arial" w:hAnsi="Arial" w:cs="Arial"/>
          <w:sz w:val="28"/>
          <w:szCs w:val="28"/>
        </w:rPr>
      </w:pP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Утвердить прилагаемый отчет об исполнении бюджета </w:t>
      </w:r>
      <w:r w:rsidRPr="00781988">
        <w:rPr>
          <w:rFonts w:ascii="Arial" w:hAnsi="Arial" w:cs="Arial"/>
          <w:bCs/>
          <w:sz w:val="28"/>
          <w:szCs w:val="28"/>
          <w:lang w:eastAsia="ru-RU"/>
        </w:rPr>
        <w:t>муниципального образования "поселок Теткино" Глушковского</w:t>
      </w: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 района Ку</w:t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рской области за </w:t>
      </w:r>
      <w:r>
        <w:rPr>
          <w:rFonts w:ascii="Arial" w:hAnsi="Arial" w:cs="Arial"/>
          <w:color w:val="000000"/>
          <w:sz w:val="28"/>
          <w:szCs w:val="28"/>
          <w:lang w:val="en-US" w:eastAsia="ru-RU" w:bidi="ru-RU"/>
        </w:rPr>
        <w:t>I</w:t>
      </w: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Arial" w:hAnsi="Arial" w:cs="Arial"/>
          <w:color w:val="000000"/>
          <w:sz w:val="28"/>
          <w:szCs w:val="28"/>
          <w:lang w:eastAsia="ru-RU" w:bidi="ru-RU"/>
        </w:rPr>
        <w:t>квартал 2020</w:t>
      </w: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 xml:space="preserve"> года.</w:t>
      </w:r>
    </w:p>
    <w:p w:rsidR="00781988" w:rsidRPr="00781988" w:rsidRDefault="00781988" w:rsidP="00781988">
      <w:pPr>
        <w:pStyle w:val="20"/>
        <w:numPr>
          <w:ilvl w:val="0"/>
          <w:numId w:val="1"/>
        </w:numPr>
        <w:shd w:val="clear" w:color="auto" w:fill="auto"/>
        <w:tabs>
          <w:tab w:val="left" w:pos="870"/>
        </w:tabs>
        <w:spacing w:before="0"/>
        <w:ind w:firstLine="580"/>
        <w:rPr>
          <w:rFonts w:ascii="Arial" w:hAnsi="Arial" w:cs="Arial"/>
          <w:sz w:val="28"/>
          <w:szCs w:val="28"/>
        </w:rPr>
      </w:pPr>
      <w:r w:rsidRPr="00781988">
        <w:rPr>
          <w:rFonts w:ascii="Arial" w:hAnsi="Arial" w:cs="Arial"/>
          <w:color w:val="000000"/>
          <w:sz w:val="28"/>
          <w:szCs w:val="28"/>
          <w:lang w:eastAsia="ru-RU" w:bidi="ru-RU"/>
        </w:rPr>
        <w:t>Контроль за выполнением настоящего постановления возложить на заместителя Главы Администрации поселка Теткино Глушковского района   Г.И. Градинар.</w:t>
      </w:r>
    </w:p>
    <w:p w:rsidR="00781988" w:rsidRPr="00781988" w:rsidRDefault="00781988" w:rsidP="00781988">
      <w:pPr>
        <w:pStyle w:val="20"/>
        <w:numPr>
          <w:ilvl w:val="0"/>
          <w:numId w:val="1"/>
        </w:numPr>
        <w:shd w:val="clear" w:color="auto" w:fill="auto"/>
        <w:tabs>
          <w:tab w:val="left" w:pos="865"/>
        </w:tabs>
        <w:spacing w:before="0"/>
        <w:ind w:firstLine="580"/>
        <w:rPr>
          <w:rFonts w:ascii="Arial" w:hAnsi="Arial" w:cs="Arial"/>
          <w:sz w:val="28"/>
          <w:szCs w:val="28"/>
        </w:rPr>
      </w:pPr>
      <w:r w:rsidRPr="00781988">
        <w:rPr>
          <w:rFonts w:ascii="Arial" w:hAnsi="Arial" w:cs="Arial"/>
          <w:sz w:val="28"/>
          <w:szCs w:val="28"/>
        </w:rPr>
        <w:t xml:space="preserve">Постановление вступает в силу после его обнародования и подлежит размещению </w:t>
      </w:r>
      <w:proofErr w:type="gramStart"/>
      <w:r w:rsidRPr="00781988">
        <w:rPr>
          <w:rFonts w:ascii="Arial" w:hAnsi="Arial" w:cs="Arial"/>
          <w:sz w:val="28"/>
          <w:szCs w:val="28"/>
        </w:rPr>
        <w:t>на  официальном</w:t>
      </w:r>
      <w:proofErr w:type="gramEnd"/>
      <w:r w:rsidRPr="00781988">
        <w:rPr>
          <w:rFonts w:ascii="Arial" w:hAnsi="Arial" w:cs="Arial"/>
          <w:sz w:val="28"/>
          <w:szCs w:val="28"/>
        </w:rPr>
        <w:t xml:space="preserve"> сайте Администрации  поселка Теткино Глушковского  района Курской области.</w:t>
      </w:r>
    </w:p>
    <w:p w:rsidR="00781988" w:rsidRPr="00781988" w:rsidRDefault="00781988" w:rsidP="00781988">
      <w:pPr>
        <w:rPr>
          <w:rFonts w:ascii="Arial" w:hAnsi="Arial" w:cs="Arial"/>
          <w:sz w:val="28"/>
          <w:szCs w:val="28"/>
        </w:rPr>
      </w:pPr>
    </w:p>
    <w:p w:rsidR="00781988" w:rsidRPr="00781988" w:rsidRDefault="00781988" w:rsidP="00781988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8"/>
          <w:szCs w:val="28"/>
          <w:lang w:eastAsia="ru-RU"/>
        </w:rPr>
      </w:pPr>
      <w:r w:rsidRPr="00781988">
        <w:rPr>
          <w:rFonts w:ascii="Arial" w:eastAsia="Times New Roman" w:hAnsi="Arial" w:cs="Arial"/>
          <w:sz w:val="28"/>
          <w:szCs w:val="28"/>
          <w:lang w:eastAsia="ru-RU"/>
        </w:rPr>
        <w:t xml:space="preserve">Глава поселка Теткино    </w:t>
      </w:r>
      <w:r>
        <w:rPr>
          <w:rFonts w:ascii="Arial" w:eastAsia="Times New Roman" w:hAnsi="Arial" w:cs="Arial"/>
          <w:sz w:val="28"/>
          <w:szCs w:val="28"/>
          <w:lang w:eastAsia="ru-RU"/>
        </w:rPr>
        <w:t>-                      С.А. Бершов</w:t>
      </w:r>
      <w:r w:rsidRPr="00781988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  </w:t>
      </w:r>
      <w:r w:rsidRPr="00781988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</w:t>
      </w:r>
    </w:p>
    <w:p w:rsidR="00781988" w:rsidRPr="00781988" w:rsidRDefault="00781988" w:rsidP="00781988">
      <w:pPr>
        <w:rPr>
          <w:rFonts w:ascii="Arial" w:hAnsi="Arial" w:cs="Arial"/>
          <w:sz w:val="28"/>
          <w:szCs w:val="28"/>
        </w:rPr>
      </w:pPr>
    </w:p>
    <w:p w:rsidR="00781988" w:rsidRPr="00781988" w:rsidRDefault="00781988" w:rsidP="00781988">
      <w:pPr>
        <w:rPr>
          <w:rFonts w:ascii="Arial" w:hAnsi="Arial" w:cs="Arial"/>
          <w:sz w:val="28"/>
          <w:szCs w:val="28"/>
        </w:rPr>
      </w:pPr>
    </w:p>
    <w:p w:rsidR="00781988" w:rsidRDefault="00781988" w:rsidP="00781988">
      <w:pPr>
        <w:rPr>
          <w:rFonts w:ascii="Times New Roman" w:hAnsi="Times New Roman" w:cs="Times New Roman"/>
        </w:rPr>
      </w:pPr>
    </w:p>
    <w:p w:rsidR="00136446" w:rsidRDefault="00136446"/>
    <w:sectPr w:rsidR="00136446" w:rsidSect="007819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26CC4"/>
    <w:multiLevelType w:val="multilevel"/>
    <w:tmpl w:val="D13EC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988"/>
    <w:rsid w:val="00136446"/>
    <w:rsid w:val="00781988"/>
    <w:rsid w:val="00E5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088B6"/>
  <w15:chartTrackingRefBased/>
  <w15:docId w15:val="{D6712031-6BF3-4670-B931-470ECDC18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78198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8198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1988"/>
    <w:pPr>
      <w:widowControl w:val="0"/>
      <w:shd w:val="clear" w:color="auto" w:fill="FFFFFF"/>
      <w:spacing w:before="480" w:after="360" w:line="30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81988"/>
    <w:pPr>
      <w:widowControl w:val="0"/>
      <w:shd w:val="clear" w:color="auto" w:fill="FFFFFF"/>
      <w:spacing w:before="360" w:after="0" w:line="44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57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7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2020-05-06T07:09:00Z</cp:lastPrinted>
  <dcterms:created xsi:type="dcterms:W3CDTF">2020-05-06T06:55:00Z</dcterms:created>
  <dcterms:modified xsi:type="dcterms:W3CDTF">2020-05-06T07:11:00Z</dcterms:modified>
</cp:coreProperties>
</file>