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260" w:rsidRPr="00E90260" w:rsidRDefault="00E90260" w:rsidP="00E90260">
      <w:pPr>
        <w:jc w:val="center"/>
        <w:rPr>
          <w:rFonts w:ascii="Times New Roman" w:hAnsi="Times New Roman" w:cs="Times New Roman"/>
          <w:sz w:val="24"/>
          <w:szCs w:val="24"/>
        </w:rPr>
      </w:pPr>
      <w:r w:rsidRPr="00E90260">
        <w:rPr>
          <w:rFonts w:ascii="Times New Roman" w:hAnsi="Times New Roman" w:cs="Times New Roman"/>
          <w:sz w:val="24"/>
          <w:szCs w:val="24"/>
        </w:rPr>
        <w:t>ОПОВЕЩЕНИЕ</w:t>
      </w:r>
    </w:p>
    <w:p w:rsidR="00E90260" w:rsidRPr="00E90260" w:rsidRDefault="00E90260" w:rsidP="00E90260">
      <w:pPr>
        <w:jc w:val="center"/>
        <w:rPr>
          <w:rFonts w:ascii="Times New Roman" w:hAnsi="Times New Roman" w:cs="Times New Roman"/>
          <w:sz w:val="24"/>
          <w:szCs w:val="24"/>
        </w:rPr>
      </w:pPr>
      <w:r w:rsidRPr="00E90260">
        <w:rPr>
          <w:rFonts w:ascii="Times New Roman" w:hAnsi="Times New Roman" w:cs="Times New Roman"/>
          <w:sz w:val="24"/>
          <w:szCs w:val="24"/>
        </w:rPr>
        <w:t>о начале проведения публичных слушаний</w:t>
      </w:r>
    </w:p>
    <w:p w:rsidR="00E90260" w:rsidRPr="00E90260" w:rsidRDefault="00E90260" w:rsidP="00E90260">
      <w:pPr>
        <w:rPr>
          <w:rFonts w:ascii="Times New Roman" w:hAnsi="Times New Roman" w:cs="Times New Roman"/>
          <w:sz w:val="24"/>
          <w:szCs w:val="24"/>
        </w:rPr>
      </w:pPr>
      <w:r w:rsidRPr="00E90260">
        <w:rPr>
          <w:rFonts w:ascii="Times New Roman" w:hAnsi="Times New Roman" w:cs="Times New Roman"/>
          <w:sz w:val="24"/>
          <w:szCs w:val="24"/>
        </w:rPr>
        <w:t xml:space="preserve"> о начале </w:t>
      </w:r>
      <w:proofErr w:type="gramStart"/>
      <w:r w:rsidRPr="00E90260">
        <w:rPr>
          <w:rFonts w:ascii="Times New Roman" w:hAnsi="Times New Roman" w:cs="Times New Roman"/>
          <w:sz w:val="24"/>
          <w:szCs w:val="24"/>
        </w:rPr>
        <w:t>проведения  публичных</w:t>
      </w:r>
      <w:proofErr w:type="gramEnd"/>
      <w:r w:rsidRPr="00E90260">
        <w:rPr>
          <w:rFonts w:ascii="Times New Roman" w:hAnsi="Times New Roman" w:cs="Times New Roman"/>
          <w:sz w:val="24"/>
          <w:szCs w:val="24"/>
        </w:rPr>
        <w:t xml:space="preserve"> слушаний по  предоставлению (об отказе в предоставлении) разрешения на отклонение от предельных параметров разрешенного строительства, реконструкции объекта капитального строительства «индивидуальный жилой дом» для земельного участка с кадастровым номером 46:03:020107:67 расположенном по адресу: Курская область, Глушковский район, поселок  Теткино, ул. Советская, дом 10</w:t>
      </w:r>
    </w:p>
    <w:p w:rsidR="00E90260" w:rsidRPr="00E90260" w:rsidRDefault="00E90260" w:rsidP="00E90260">
      <w:pPr>
        <w:rPr>
          <w:rFonts w:ascii="Times New Roman" w:hAnsi="Times New Roman" w:cs="Times New Roman"/>
          <w:sz w:val="24"/>
          <w:szCs w:val="24"/>
        </w:rPr>
      </w:pPr>
      <w:r w:rsidRPr="00E90260">
        <w:rPr>
          <w:rFonts w:ascii="Times New Roman" w:hAnsi="Times New Roman" w:cs="Times New Roman"/>
          <w:sz w:val="24"/>
          <w:szCs w:val="24"/>
        </w:rPr>
        <w:t>Перечень информационных материалов:</w:t>
      </w:r>
    </w:p>
    <w:p w:rsidR="00E90260" w:rsidRPr="00E90260" w:rsidRDefault="00E90260" w:rsidP="00E902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схема </w:t>
      </w:r>
      <w:r w:rsidRPr="00E90260">
        <w:rPr>
          <w:rFonts w:ascii="Times New Roman" w:hAnsi="Times New Roman" w:cs="Times New Roman"/>
          <w:sz w:val="24"/>
          <w:szCs w:val="24"/>
        </w:rPr>
        <w:t xml:space="preserve"> размещения</w:t>
      </w:r>
      <w:proofErr w:type="gramEnd"/>
      <w:r w:rsidRPr="00E90260">
        <w:rPr>
          <w:rFonts w:ascii="Times New Roman" w:hAnsi="Times New Roman" w:cs="Times New Roman"/>
          <w:sz w:val="24"/>
          <w:szCs w:val="24"/>
        </w:rPr>
        <w:t xml:space="preserve"> строений на земельном участке с к</w:t>
      </w:r>
      <w:r>
        <w:rPr>
          <w:rFonts w:ascii="Times New Roman" w:hAnsi="Times New Roman" w:cs="Times New Roman"/>
          <w:sz w:val="24"/>
          <w:szCs w:val="24"/>
        </w:rPr>
        <w:t>адастровым номером: 46:03:020107:67</w:t>
      </w:r>
      <w:r w:rsidRPr="00E90260">
        <w:rPr>
          <w:rFonts w:ascii="Times New Roman" w:hAnsi="Times New Roman" w:cs="Times New Roman"/>
          <w:sz w:val="24"/>
          <w:szCs w:val="24"/>
        </w:rPr>
        <w:t>;</w:t>
      </w:r>
    </w:p>
    <w:p w:rsidR="00E90260" w:rsidRPr="00E90260" w:rsidRDefault="00E90260" w:rsidP="00E90260">
      <w:pPr>
        <w:rPr>
          <w:rFonts w:ascii="Times New Roman" w:hAnsi="Times New Roman" w:cs="Times New Roman"/>
          <w:sz w:val="24"/>
          <w:szCs w:val="24"/>
        </w:rPr>
      </w:pPr>
    </w:p>
    <w:p w:rsidR="00E90260" w:rsidRPr="00E90260" w:rsidRDefault="00E90260" w:rsidP="00E902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Информационные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материалы </w:t>
      </w:r>
      <w:r w:rsidRPr="00E90260">
        <w:rPr>
          <w:rFonts w:ascii="Times New Roman" w:hAnsi="Times New Roman" w:cs="Times New Roman"/>
          <w:sz w:val="24"/>
          <w:szCs w:val="24"/>
        </w:rPr>
        <w:t xml:space="preserve"> размещены</w:t>
      </w:r>
      <w:proofErr w:type="gramEnd"/>
      <w:r w:rsidRPr="00E90260">
        <w:rPr>
          <w:rFonts w:ascii="Times New Roman" w:hAnsi="Times New Roman" w:cs="Times New Roman"/>
          <w:sz w:val="24"/>
          <w:szCs w:val="24"/>
        </w:rPr>
        <w:t xml:space="preserve"> на официальном сайте муниципально</w:t>
      </w:r>
      <w:r>
        <w:rPr>
          <w:rFonts w:ascii="Times New Roman" w:hAnsi="Times New Roman" w:cs="Times New Roman"/>
          <w:sz w:val="24"/>
          <w:szCs w:val="24"/>
        </w:rPr>
        <w:t>го образования «поселок Теткино</w:t>
      </w:r>
      <w:r w:rsidRPr="00E90260">
        <w:rPr>
          <w:rFonts w:ascii="Times New Roman" w:hAnsi="Times New Roman" w:cs="Times New Roman"/>
          <w:sz w:val="24"/>
          <w:szCs w:val="24"/>
        </w:rPr>
        <w:t>» Глушковского района Курской области в  информационно-телекоммун</w:t>
      </w:r>
      <w:r>
        <w:rPr>
          <w:rFonts w:ascii="Times New Roman" w:hAnsi="Times New Roman" w:cs="Times New Roman"/>
          <w:sz w:val="24"/>
          <w:szCs w:val="24"/>
        </w:rPr>
        <w:t>икационной  сети "Интернет"  "18"  мая</w:t>
      </w:r>
      <w:r w:rsidRPr="00E90260">
        <w:rPr>
          <w:rFonts w:ascii="Times New Roman" w:hAnsi="Times New Roman" w:cs="Times New Roman"/>
          <w:sz w:val="24"/>
          <w:szCs w:val="24"/>
        </w:rPr>
        <w:t xml:space="preserve"> 2020 г.</w:t>
      </w:r>
    </w:p>
    <w:p w:rsidR="00E90260" w:rsidRPr="00E90260" w:rsidRDefault="00E90260" w:rsidP="00E90260">
      <w:pPr>
        <w:rPr>
          <w:rFonts w:ascii="Times New Roman" w:hAnsi="Times New Roman" w:cs="Times New Roman"/>
          <w:sz w:val="24"/>
          <w:szCs w:val="24"/>
        </w:rPr>
      </w:pPr>
      <w:r w:rsidRPr="00E902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0260" w:rsidRPr="00E90260" w:rsidRDefault="00E90260" w:rsidP="00E90260">
      <w:pPr>
        <w:rPr>
          <w:rFonts w:ascii="Times New Roman" w:hAnsi="Times New Roman" w:cs="Times New Roman"/>
          <w:sz w:val="24"/>
          <w:szCs w:val="24"/>
        </w:rPr>
      </w:pPr>
      <w:r w:rsidRPr="00E90260">
        <w:rPr>
          <w:rFonts w:ascii="Times New Roman" w:hAnsi="Times New Roman" w:cs="Times New Roman"/>
          <w:sz w:val="24"/>
          <w:szCs w:val="24"/>
        </w:rPr>
        <w:t xml:space="preserve"> Срок проведения публичных слушаний:</w:t>
      </w:r>
    </w:p>
    <w:p w:rsidR="00E90260" w:rsidRPr="00E90260" w:rsidRDefault="00E90260" w:rsidP="00E902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19 </w:t>
      </w:r>
      <w:proofErr w:type="gramStart"/>
      <w:r w:rsidR="007E7A23">
        <w:rPr>
          <w:rFonts w:ascii="Times New Roman" w:hAnsi="Times New Roman" w:cs="Times New Roman"/>
          <w:sz w:val="24"/>
          <w:szCs w:val="24"/>
        </w:rPr>
        <w:t>мая  2020</w:t>
      </w:r>
      <w:proofErr w:type="gramEnd"/>
      <w:r w:rsidR="007E7A23">
        <w:rPr>
          <w:rFonts w:ascii="Times New Roman" w:hAnsi="Times New Roman" w:cs="Times New Roman"/>
          <w:sz w:val="24"/>
          <w:szCs w:val="24"/>
        </w:rPr>
        <w:t xml:space="preserve"> г. до 22</w:t>
      </w:r>
      <w:r>
        <w:rPr>
          <w:rFonts w:ascii="Times New Roman" w:hAnsi="Times New Roman" w:cs="Times New Roman"/>
          <w:sz w:val="24"/>
          <w:szCs w:val="24"/>
        </w:rPr>
        <w:t xml:space="preserve"> июня</w:t>
      </w:r>
      <w:r w:rsidRPr="00E90260">
        <w:rPr>
          <w:rFonts w:ascii="Times New Roman" w:hAnsi="Times New Roman" w:cs="Times New Roman"/>
          <w:sz w:val="24"/>
          <w:szCs w:val="24"/>
        </w:rPr>
        <w:t xml:space="preserve"> 2020 г.</w:t>
      </w:r>
    </w:p>
    <w:p w:rsidR="00E90260" w:rsidRPr="00E90260" w:rsidRDefault="00E90260" w:rsidP="00E90260">
      <w:pPr>
        <w:rPr>
          <w:rFonts w:ascii="Times New Roman" w:hAnsi="Times New Roman" w:cs="Times New Roman"/>
          <w:sz w:val="24"/>
          <w:szCs w:val="24"/>
        </w:rPr>
      </w:pPr>
      <w:r w:rsidRPr="00E902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0260" w:rsidRPr="00E90260" w:rsidRDefault="00E90260" w:rsidP="00E90260">
      <w:pPr>
        <w:rPr>
          <w:rFonts w:ascii="Times New Roman" w:hAnsi="Times New Roman" w:cs="Times New Roman"/>
          <w:sz w:val="24"/>
          <w:szCs w:val="24"/>
        </w:rPr>
      </w:pPr>
      <w:r w:rsidRPr="00E90260">
        <w:rPr>
          <w:rFonts w:ascii="Times New Roman" w:hAnsi="Times New Roman" w:cs="Times New Roman"/>
          <w:sz w:val="24"/>
          <w:szCs w:val="24"/>
        </w:rPr>
        <w:t>Для публичных слушаний:</w:t>
      </w:r>
    </w:p>
    <w:p w:rsidR="00E90260" w:rsidRPr="00E90260" w:rsidRDefault="00E90260" w:rsidP="00E90260">
      <w:pPr>
        <w:rPr>
          <w:rFonts w:ascii="Times New Roman" w:hAnsi="Times New Roman" w:cs="Times New Roman"/>
          <w:sz w:val="24"/>
          <w:szCs w:val="24"/>
        </w:rPr>
      </w:pPr>
      <w:r w:rsidRPr="00E90260">
        <w:rPr>
          <w:rFonts w:ascii="Times New Roman" w:hAnsi="Times New Roman" w:cs="Times New Roman"/>
          <w:sz w:val="24"/>
          <w:szCs w:val="24"/>
        </w:rPr>
        <w:t>собрание участников публичны</w:t>
      </w:r>
      <w:r w:rsidR="007E7A23">
        <w:rPr>
          <w:rFonts w:ascii="Times New Roman" w:hAnsi="Times New Roman" w:cs="Times New Roman"/>
          <w:sz w:val="24"/>
          <w:szCs w:val="24"/>
        </w:rPr>
        <w:t>х слушаний будет проведено 22</w:t>
      </w:r>
      <w:r>
        <w:rPr>
          <w:rFonts w:ascii="Times New Roman" w:hAnsi="Times New Roman" w:cs="Times New Roman"/>
          <w:sz w:val="24"/>
          <w:szCs w:val="24"/>
        </w:rPr>
        <w:t>.06</w:t>
      </w:r>
      <w:r w:rsidRPr="00E90260">
        <w:rPr>
          <w:rFonts w:ascii="Times New Roman" w:hAnsi="Times New Roman" w:cs="Times New Roman"/>
          <w:sz w:val="24"/>
          <w:szCs w:val="24"/>
        </w:rPr>
        <w:t>.2020 г.</w:t>
      </w:r>
    </w:p>
    <w:p w:rsidR="00E90260" w:rsidRPr="00E90260" w:rsidRDefault="00E90260" w:rsidP="00E90260">
      <w:pPr>
        <w:rPr>
          <w:rFonts w:ascii="Times New Roman" w:hAnsi="Times New Roman" w:cs="Times New Roman"/>
          <w:sz w:val="24"/>
          <w:szCs w:val="24"/>
        </w:rPr>
      </w:pPr>
      <w:r w:rsidRPr="00E902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0260" w:rsidRPr="00E90260" w:rsidRDefault="00B10F9D" w:rsidP="00E902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30749</w:t>
      </w:r>
      <w:r w:rsidR="00E90260" w:rsidRPr="00E90260">
        <w:rPr>
          <w:rFonts w:ascii="Times New Roman" w:hAnsi="Times New Roman" w:cs="Times New Roman"/>
          <w:sz w:val="24"/>
          <w:szCs w:val="24"/>
        </w:rPr>
        <w:t xml:space="preserve">0, Курская область, Глушковский район, </w:t>
      </w:r>
      <w:proofErr w:type="gramStart"/>
      <w:r w:rsidR="00E90260">
        <w:rPr>
          <w:rFonts w:ascii="Times New Roman" w:hAnsi="Times New Roman" w:cs="Times New Roman"/>
          <w:sz w:val="24"/>
          <w:szCs w:val="24"/>
        </w:rPr>
        <w:t>поселок  Теткино</w:t>
      </w:r>
      <w:proofErr w:type="gramEnd"/>
      <w:r w:rsidR="00E90260">
        <w:rPr>
          <w:rFonts w:ascii="Times New Roman" w:hAnsi="Times New Roman" w:cs="Times New Roman"/>
          <w:sz w:val="24"/>
          <w:szCs w:val="24"/>
        </w:rPr>
        <w:t>, ул. Бочарникова, д.</w:t>
      </w:r>
      <w:r w:rsidR="00E90260" w:rsidRPr="00E90260">
        <w:rPr>
          <w:rFonts w:ascii="Times New Roman" w:hAnsi="Times New Roman" w:cs="Times New Roman"/>
          <w:sz w:val="24"/>
          <w:szCs w:val="24"/>
        </w:rPr>
        <w:t>4</w:t>
      </w:r>
    </w:p>
    <w:p w:rsidR="00E90260" w:rsidRPr="00E90260" w:rsidRDefault="00E90260" w:rsidP="00E90260">
      <w:pPr>
        <w:rPr>
          <w:rFonts w:ascii="Times New Roman" w:hAnsi="Times New Roman" w:cs="Times New Roman"/>
          <w:sz w:val="24"/>
          <w:szCs w:val="24"/>
        </w:rPr>
      </w:pPr>
      <w:r w:rsidRPr="00E90260">
        <w:rPr>
          <w:rFonts w:ascii="Times New Roman" w:hAnsi="Times New Roman" w:cs="Times New Roman"/>
          <w:sz w:val="24"/>
          <w:szCs w:val="24"/>
        </w:rPr>
        <w:t>(адрес)</w:t>
      </w:r>
    </w:p>
    <w:p w:rsidR="00E90260" w:rsidRPr="00E90260" w:rsidRDefault="00E90260" w:rsidP="00E90260">
      <w:pPr>
        <w:rPr>
          <w:rFonts w:ascii="Times New Roman" w:hAnsi="Times New Roman" w:cs="Times New Roman"/>
          <w:sz w:val="24"/>
          <w:szCs w:val="24"/>
        </w:rPr>
      </w:pPr>
      <w:r w:rsidRPr="00E90260">
        <w:rPr>
          <w:rFonts w:ascii="Times New Roman" w:hAnsi="Times New Roman" w:cs="Times New Roman"/>
          <w:sz w:val="24"/>
          <w:szCs w:val="24"/>
        </w:rPr>
        <w:t>срок регистрации участников публичных слушаний с 13.00 часов до 14.00 часов.</w:t>
      </w:r>
    </w:p>
    <w:p w:rsidR="00E90260" w:rsidRPr="00E90260" w:rsidRDefault="00E90260" w:rsidP="00E90260">
      <w:pPr>
        <w:rPr>
          <w:rFonts w:ascii="Times New Roman" w:hAnsi="Times New Roman" w:cs="Times New Roman"/>
          <w:sz w:val="24"/>
          <w:szCs w:val="24"/>
        </w:rPr>
      </w:pPr>
      <w:r w:rsidRPr="00E9026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(время регистрации)</w:t>
      </w:r>
    </w:p>
    <w:p w:rsidR="00E90260" w:rsidRPr="00E90260" w:rsidRDefault="00E90260" w:rsidP="00E90260">
      <w:pPr>
        <w:rPr>
          <w:rFonts w:ascii="Times New Roman" w:hAnsi="Times New Roman" w:cs="Times New Roman"/>
          <w:sz w:val="24"/>
          <w:szCs w:val="24"/>
        </w:rPr>
      </w:pPr>
      <w:r w:rsidRPr="00E902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0260" w:rsidRPr="00E90260" w:rsidRDefault="00E90260" w:rsidP="00E90260">
      <w:pPr>
        <w:rPr>
          <w:rFonts w:ascii="Times New Roman" w:hAnsi="Times New Roman" w:cs="Times New Roman"/>
          <w:sz w:val="24"/>
          <w:szCs w:val="24"/>
        </w:rPr>
      </w:pPr>
      <w:r w:rsidRPr="00E90260">
        <w:rPr>
          <w:rFonts w:ascii="Times New Roman" w:hAnsi="Times New Roman" w:cs="Times New Roman"/>
          <w:sz w:val="24"/>
          <w:szCs w:val="24"/>
        </w:rPr>
        <w:t xml:space="preserve">    С документацией по подготовке и проведению публичных слушаний можно ознакомиться на экспозиции (экспозициях) по следующему адресу:</w:t>
      </w:r>
    </w:p>
    <w:p w:rsidR="00E90260" w:rsidRPr="00E90260" w:rsidRDefault="00E90260" w:rsidP="00E902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30749</w:t>
      </w:r>
      <w:r w:rsidRPr="00E90260">
        <w:rPr>
          <w:rFonts w:ascii="Times New Roman" w:hAnsi="Times New Roman" w:cs="Times New Roman"/>
          <w:sz w:val="24"/>
          <w:szCs w:val="24"/>
        </w:rPr>
        <w:t xml:space="preserve">0, Курская область, Глушковский район, </w:t>
      </w:r>
      <w:proofErr w:type="gramStart"/>
      <w:r w:rsidRPr="00E90260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>селок  Теткино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ул. Бочарникова, дом </w:t>
      </w:r>
      <w:r w:rsidRPr="00E90260">
        <w:rPr>
          <w:rFonts w:ascii="Times New Roman" w:hAnsi="Times New Roman" w:cs="Times New Roman"/>
          <w:sz w:val="24"/>
          <w:szCs w:val="24"/>
        </w:rPr>
        <w:t>4;</w:t>
      </w:r>
    </w:p>
    <w:p w:rsidR="00E90260" w:rsidRPr="00E90260" w:rsidRDefault="00E90260" w:rsidP="00E90260">
      <w:pPr>
        <w:rPr>
          <w:rFonts w:ascii="Times New Roman" w:hAnsi="Times New Roman" w:cs="Times New Roman"/>
          <w:sz w:val="24"/>
          <w:szCs w:val="24"/>
        </w:rPr>
      </w:pPr>
      <w:r w:rsidRPr="00E90260">
        <w:rPr>
          <w:rFonts w:ascii="Times New Roman" w:hAnsi="Times New Roman" w:cs="Times New Roman"/>
          <w:sz w:val="24"/>
          <w:szCs w:val="24"/>
        </w:rPr>
        <w:t xml:space="preserve">  </w:t>
      </w:r>
      <w:r w:rsidR="007E7A23">
        <w:rPr>
          <w:rFonts w:ascii="Times New Roman" w:hAnsi="Times New Roman" w:cs="Times New Roman"/>
          <w:sz w:val="24"/>
          <w:szCs w:val="24"/>
        </w:rPr>
        <w:t xml:space="preserve">          Дата открытия – 22</w:t>
      </w:r>
      <w:r>
        <w:rPr>
          <w:rFonts w:ascii="Times New Roman" w:hAnsi="Times New Roman" w:cs="Times New Roman"/>
          <w:sz w:val="24"/>
          <w:szCs w:val="24"/>
        </w:rPr>
        <w:t>.06.</w:t>
      </w:r>
      <w:r w:rsidRPr="00E90260">
        <w:rPr>
          <w:rFonts w:ascii="Times New Roman" w:hAnsi="Times New Roman" w:cs="Times New Roman"/>
          <w:sz w:val="24"/>
          <w:szCs w:val="24"/>
        </w:rPr>
        <w:t>2020 года</w:t>
      </w:r>
    </w:p>
    <w:p w:rsidR="00E90260" w:rsidRPr="00E90260" w:rsidRDefault="00E90260" w:rsidP="00E90260">
      <w:pPr>
        <w:rPr>
          <w:rFonts w:ascii="Times New Roman" w:hAnsi="Times New Roman" w:cs="Times New Roman"/>
          <w:sz w:val="24"/>
          <w:szCs w:val="24"/>
        </w:rPr>
      </w:pPr>
      <w:r w:rsidRPr="00E90260">
        <w:rPr>
          <w:rFonts w:ascii="Times New Roman" w:hAnsi="Times New Roman" w:cs="Times New Roman"/>
          <w:sz w:val="24"/>
          <w:szCs w:val="24"/>
        </w:rPr>
        <w:t>(место, дата открытия экспозиции)</w:t>
      </w:r>
    </w:p>
    <w:p w:rsidR="00E90260" w:rsidRPr="00E90260" w:rsidRDefault="00E90260" w:rsidP="00E90260">
      <w:pPr>
        <w:rPr>
          <w:rFonts w:ascii="Times New Roman" w:hAnsi="Times New Roman" w:cs="Times New Roman"/>
          <w:sz w:val="24"/>
          <w:szCs w:val="24"/>
        </w:rPr>
      </w:pPr>
    </w:p>
    <w:p w:rsidR="00E90260" w:rsidRPr="00E90260" w:rsidRDefault="00E90260" w:rsidP="00E90260">
      <w:pPr>
        <w:rPr>
          <w:rFonts w:ascii="Times New Roman" w:hAnsi="Times New Roman" w:cs="Times New Roman"/>
          <w:sz w:val="24"/>
          <w:szCs w:val="24"/>
        </w:rPr>
      </w:pPr>
      <w:r w:rsidRPr="00E90260">
        <w:rPr>
          <w:rFonts w:ascii="Times New Roman" w:hAnsi="Times New Roman" w:cs="Times New Roman"/>
          <w:sz w:val="24"/>
          <w:szCs w:val="24"/>
        </w:rPr>
        <w:t xml:space="preserve">    Срок проведения экспозиции:</w:t>
      </w:r>
    </w:p>
    <w:p w:rsidR="00E90260" w:rsidRPr="00E90260" w:rsidRDefault="007E7A23" w:rsidP="00E902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открытия – 22</w:t>
      </w:r>
      <w:bookmarkStart w:id="0" w:name="_GoBack"/>
      <w:bookmarkEnd w:id="0"/>
      <w:r w:rsidR="00E90260">
        <w:rPr>
          <w:rFonts w:ascii="Times New Roman" w:hAnsi="Times New Roman" w:cs="Times New Roman"/>
          <w:sz w:val="24"/>
          <w:szCs w:val="24"/>
        </w:rPr>
        <w:t>.06</w:t>
      </w:r>
      <w:r w:rsidR="00E90260" w:rsidRPr="00E90260">
        <w:rPr>
          <w:rFonts w:ascii="Times New Roman" w:hAnsi="Times New Roman" w:cs="Times New Roman"/>
          <w:sz w:val="24"/>
          <w:szCs w:val="24"/>
        </w:rPr>
        <w:t>.2020 года с 09.00 часов до  13.00 часов</w:t>
      </w:r>
    </w:p>
    <w:p w:rsidR="00E90260" w:rsidRPr="00E90260" w:rsidRDefault="00E90260" w:rsidP="00E90260">
      <w:pPr>
        <w:rPr>
          <w:rFonts w:ascii="Times New Roman" w:hAnsi="Times New Roman" w:cs="Times New Roman"/>
          <w:sz w:val="24"/>
          <w:szCs w:val="24"/>
        </w:rPr>
      </w:pPr>
      <w:r w:rsidRPr="00E90260">
        <w:rPr>
          <w:rFonts w:ascii="Times New Roman" w:hAnsi="Times New Roman" w:cs="Times New Roman"/>
          <w:sz w:val="24"/>
          <w:szCs w:val="24"/>
        </w:rPr>
        <w:lastRenderedPageBreak/>
        <w:t>(дни и часы, в которое возможно посещение экспозиции)</w:t>
      </w:r>
    </w:p>
    <w:p w:rsidR="00E90260" w:rsidRPr="00E90260" w:rsidRDefault="00E90260" w:rsidP="00E90260">
      <w:pPr>
        <w:rPr>
          <w:rFonts w:ascii="Times New Roman" w:hAnsi="Times New Roman" w:cs="Times New Roman"/>
          <w:sz w:val="24"/>
          <w:szCs w:val="24"/>
        </w:rPr>
      </w:pPr>
    </w:p>
    <w:p w:rsidR="00E90260" w:rsidRPr="00E90260" w:rsidRDefault="00E90260" w:rsidP="00E90260">
      <w:pPr>
        <w:rPr>
          <w:rFonts w:ascii="Times New Roman" w:hAnsi="Times New Roman" w:cs="Times New Roman"/>
          <w:sz w:val="24"/>
          <w:szCs w:val="24"/>
        </w:rPr>
      </w:pPr>
      <w:r w:rsidRPr="00E90260">
        <w:rPr>
          <w:rFonts w:ascii="Times New Roman" w:hAnsi="Times New Roman" w:cs="Times New Roman"/>
          <w:sz w:val="24"/>
          <w:szCs w:val="24"/>
        </w:rPr>
        <w:t>Предложения и замечания по прое</w:t>
      </w:r>
      <w:r>
        <w:rPr>
          <w:rFonts w:ascii="Times New Roman" w:hAnsi="Times New Roman" w:cs="Times New Roman"/>
          <w:sz w:val="24"/>
          <w:szCs w:val="24"/>
        </w:rPr>
        <w:t>кту можно подавать в срок до "20" июня</w:t>
      </w:r>
      <w:r w:rsidRPr="00E90260">
        <w:rPr>
          <w:rFonts w:ascii="Times New Roman" w:hAnsi="Times New Roman" w:cs="Times New Roman"/>
          <w:sz w:val="24"/>
          <w:szCs w:val="24"/>
        </w:rPr>
        <w:t xml:space="preserve"> 2020 года:</w:t>
      </w:r>
    </w:p>
    <w:p w:rsidR="00E90260" w:rsidRPr="00E90260" w:rsidRDefault="00E90260" w:rsidP="00E90260">
      <w:pPr>
        <w:rPr>
          <w:rFonts w:ascii="Times New Roman" w:hAnsi="Times New Roman" w:cs="Times New Roman"/>
          <w:sz w:val="24"/>
          <w:szCs w:val="24"/>
        </w:rPr>
      </w:pPr>
    </w:p>
    <w:p w:rsidR="00E90260" w:rsidRPr="00E90260" w:rsidRDefault="00E90260" w:rsidP="00E90260">
      <w:pPr>
        <w:rPr>
          <w:rFonts w:ascii="Times New Roman" w:hAnsi="Times New Roman" w:cs="Times New Roman"/>
          <w:sz w:val="24"/>
          <w:szCs w:val="24"/>
        </w:rPr>
      </w:pPr>
      <w:r w:rsidRPr="00E90260">
        <w:rPr>
          <w:rFonts w:ascii="Times New Roman" w:hAnsi="Times New Roman" w:cs="Times New Roman"/>
          <w:sz w:val="24"/>
          <w:szCs w:val="24"/>
        </w:rPr>
        <w:t>в п</w:t>
      </w:r>
      <w:r>
        <w:rPr>
          <w:rFonts w:ascii="Times New Roman" w:hAnsi="Times New Roman" w:cs="Times New Roman"/>
          <w:sz w:val="24"/>
          <w:szCs w:val="24"/>
        </w:rPr>
        <w:t>исьменной форме по адресу: 30749</w:t>
      </w:r>
      <w:r w:rsidRPr="00E90260">
        <w:rPr>
          <w:rFonts w:ascii="Times New Roman" w:hAnsi="Times New Roman" w:cs="Times New Roman"/>
          <w:sz w:val="24"/>
          <w:szCs w:val="24"/>
        </w:rPr>
        <w:t xml:space="preserve">0, Курская область, Глушковский район, </w:t>
      </w:r>
      <w:proofErr w:type="gramStart"/>
      <w:r w:rsidRPr="00E90260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>селок  Теткино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ул. Бочарникова, дом </w:t>
      </w:r>
      <w:r w:rsidRPr="00E90260">
        <w:rPr>
          <w:rFonts w:ascii="Times New Roman" w:hAnsi="Times New Roman" w:cs="Times New Roman"/>
          <w:sz w:val="24"/>
          <w:szCs w:val="24"/>
        </w:rPr>
        <w:t>4;</w:t>
      </w:r>
    </w:p>
    <w:p w:rsidR="00E90260" w:rsidRPr="00E90260" w:rsidRDefault="00E90260" w:rsidP="00E90260">
      <w:pPr>
        <w:rPr>
          <w:rFonts w:ascii="Times New Roman" w:hAnsi="Times New Roman" w:cs="Times New Roman"/>
          <w:sz w:val="24"/>
          <w:szCs w:val="24"/>
        </w:rPr>
      </w:pPr>
    </w:p>
    <w:p w:rsidR="00E90260" w:rsidRPr="00E90260" w:rsidRDefault="00E90260" w:rsidP="00E90260">
      <w:pPr>
        <w:rPr>
          <w:rFonts w:ascii="Times New Roman" w:hAnsi="Times New Roman" w:cs="Times New Roman"/>
          <w:sz w:val="24"/>
          <w:szCs w:val="24"/>
        </w:rPr>
      </w:pPr>
      <w:r w:rsidRPr="00E90260">
        <w:rPr>
          <w:rFonts w:ascii="Times New Roman" w:hAnsi="Times New Roman" w:cs="Times New Roman"/>
          <w:sz w:val="24"/>
          <w:szCs w:val="24"/>
        </w:rPr>
        <w:t>в устной форме в ходе проведения собрания участников публичных слушаний;</w:t>
      </w:r>
    </w:p>
    <w:p w:rsidR="00E90260" w:rsidRPr="00E90260" w:rsidRDefault="00E90260" w:rsidP="00E90260">
      <w:pPr>
        <w:rPr>
          <w:rFonts w:ascii="Times New Roman" w:hAnsi="Times New Roman" w:cs="Times New Roman"/>
          <w:sz w:val="24"/>
          <w:szCs w:val="24"/>
        </w:rPr>
      </w:pPr>
    </w:p>
    <w:p w:rsidR="00E90260" w:rsidRPr="00E90260" w:rsidRDefault="00E90260" w:rsidP="00E90260">
      <w:pPr>
        <w:rPr>
          <w:rFonts w:ascii="Times New Roman" w:hAnsi="Times New Roman" w:cs="Times New Roman"/>
          <w:sz w:val="24"/>
          <w:szCs w:val="24"/>
        </w:rPr>
      </w:pPr>
      <w:r w:rsidRPr="00E90260">
        <w:rPr>
          <w:rFonts w:ascii="Times New Roman" w:hAnsi="Times New Roman" w:cs="Times New Roman"/>
          <w:sz w:val="24"/>
          <w:szCs w:val="24"/>
        </w:rPr>
        <w:t>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E90260" w:rsidRPr="00E90260" w:rsidRDefault="00E90260" w:rsidP="00E90260">
      <w:pPr>
        <w:rPr>
          <w:rFonts w:ascii="Times New Roman" w:hAnsi="Times New Roman" w:cs="Times New Roman"/>
          <w:sz w:val="24"/>
          <w:szCs w:val="24"/>
        </w:rPr>
      </w:pPr>
      <w:r w:rsidRPr="00E90260">
        <w:rPr>
          <w:rFonts w:ascii="Times New Roman" w:hAnsi="Times New Roman" w:cs="Times New Roman"/>
          <w:sz w:val="24"/>
          <w:szCs w:val="24"/>
        </w:rPr>
        <w:t>Участники публичных слушаний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</w:p>
    <w:p w:rsidR="00E90260" w:rsidRPr="00E90260" w:rsidRDefault="00E90260" w:rsidP="00E90260">
      <w:pPr>
        <w:rPr>
          <w:rFonts w:ascii="Times New Roman" w:hAnsi="Times New Roman" w:cs="Times New Roman"/>
          <w:sz w:val="24"/>
          <w:szCs w:val="24"/>
        </w:rPr>
      </w:pPr>
      <w:r w:rsidRPr="00E90260">
        <w:rPr>
          <w:rFonts w:ascii="Times New Roman" w:hAnsi="Times New Roman" w:cs="Times New Roman"/>
          <w:sz w:val="24"/>
          <w:szCs w:val="24"/>
        </w:rPr>
        <w:t>Участники публичных слушаний или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E90260" w:rsidRPr="00E90260" w:rsidRDefault="00E90260" w:rsidP="00E90260">
      <w:pPr>
        <w:rPr>
          <w:rFonts w:ascii="Times New Roman" w:hAnsi="Times New Roman" w:cs="Times New Roman"/>
          <w:sz w:val="24"/>
          <w:szCs w:val="24"/>
        </w:rPr>
      </w:pPr>
      <w:r w:rsidRPr="00E90260">
        <w:rPr>
          <w:rFonts w:ascii="Times New Roman" w:hAnsi="Times New Roman" w:cs="Times New Roman"/>
          <w:sz w:val="24"/>
          <w:szCs w:val="24"/>
        </w:rPr>
        <w:t>Для регистрации в качестве участника публичных слушаний на собрании участников публичных слушаний в целях идентификации необходимо представить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Правообладателям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находящихся на территории, в отношении которой подготовлен проект, необходимо представить сведения о таких объектах недвижимости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E90260" w:rsidRPr="00E90260" w:rsidRDefault="00E90260" w:rsidP="00E90260">
      <w:pPr>
        <w:rPr>
          <w:rFonts w:ascii="Times New Roman" w:hAnsi="Times New Roman" w:cs="Times New Roman"/>
          <w:sz w:val="24"/>
          <w:szCs w:val="24"/>
        </w:rPr>
      </w:pPr>
    </w:p>
    <w:p w:rsidR="00DB2911" w:rsidRPr="00E90260" w:rsidRDefault="00DB2911" w:rsidP="00E90260">
      <w:pPr>
        <w:rPr>
          <w:rFonts w:ascii="Times New Roman" w:hAnsi="Times New Roman" w:cs="Times New Roman"/>
          <w:sz w:val="24"/>
          <w:szCs w:val="24"/>
        </w:rPr>
      </w:pPr>
    </w:p>
    <w:sectPr w:rsidR="00DB2911" w:rsidRPr="00E902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260"/>
    <w:rsid w:val="007E7A23"/>
    <w:rsid w:val="00B10F9D"/>
    <w:rsid w:val="00DB2911"/>
    <w:rsid w:val="00E9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11D08"/>
  <w15:chartTrackingRefBased/>
  <w15:docId w15:val="{80088982-85A6-4A32-B4D7-933F7AB38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3</cp:revision>
  <dcterms:created xsi:type="dcterms:W3CDTF">2020-05-19T05:45:00Z</dcterms:created>
  <dcterms:modified xsi:type="dcterms:W3CDTF">2020-06-29T10:20:00Z</dcterms:modified>
</cp:coreProperties>
</file>