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C0" w:rsidRDefault="00EF1EC0" w:rsidP="00F84D75">
      <w:pPr>
        <w:jc w:val="center"/>
        <w:rPr>
          <w:rFonts w:ascii="Arial" w:hAnsi="Arial" w:cs="Arial"/>
          <w:b/>
          <w:sz w:val="32"/>
          <w:szCs w:val="32"/>
        </w:rPr>
      </w:pPr>
    </w:p>
    <w:p w:rsidR="00500025" w:rsidRDefault="00500025" w:rsidP="00500025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00025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092A24" w:rsidRPr="00C0683A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1F9" w:rsidRPr="00C0683A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7611F9" w:rsidRPr="00C0683A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КУРСКОЙ ОБЛАСТИ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32"/>
          <w:szCs w:val="32"/>
        </w:rPr>
      </w:pPr>
    </w:p>
    <w:p w:rsidR="007611F9" w:rsidRPr="00C0683A" w:rsidRDefault="007611F9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РЕШЕНИЕ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</w:rPr>
      </w:pPr>
    </w:p>
    <w:p w:rsidR="007611F9" w:rsidRPr="00500025" w:rsidRDefault="007611F9" w:rsidP="00500025">
      <w:pPr>
        <w:rPr>
          <w:rFonts w:ascii="Arial" w:hAnsi="Arial" w:cs="Arial"/>
          <w:sz w:val="32"/>
          <w:szCs w:val="32"/>
          <w:u w:val="single"/>
        </w:rPr>
      </w:pPr>
      <w:r w:rsidRPr="00500025"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500025">
        <w:rPr>
          <w:rFonts w:ascii="Arial" w:hAnsi="Arial" w:cs="Arial"/>
          <w:sz w:val="32"/>
          <w:szCs w:val="32"/>
          <w:u w:val="single"/>
        </w:rPr>
        <w:t>о</w:t>
      </w:r>
      <w:r w:rsidR="008601CF" w:rsidRPr="00500025">
        <w:rPr>
          <w:rFonts w:ascii="Arial" w:hAnsi="Arial" w:cs="Arial"/>
          <w:sz w:val="32"/>
          <w:szCs w:val="32"/>
          <w:u w:val="single"/>
        </w:rPr>
        <w:t xml:space="preserve">т  </w:t>
      </w:r>
      <w:r w:rsidR="00092A24" w:rsidRPr="00500025">
        <w:rPr>
          <w:rFonts w:ascii="Arial" w:hAnsi="Arial" w:cs="Arial"/>
          <w:sz w:val="32"/>
          <w:szCs w:val="32"/>
          <w:u w:val="single"/>
        </w:rPr>
        <w:t>«</w:t>
      </w:r>
      <w:proofErr w:type="gramEnd"/>
      <w:r w:rsidR="00C0683A" w:rsidRPr="00500025">
        <w:rPr>
          <w:rFonts w:ascii="Arial" w:hAnsi="Arial" w:cs="Arial"/>
          <w:sz w:val="32"/>
          <w:szCs w:val="32"/>
          <w:u w:val="single"/>
        </w:rPr>
        <w:t>21</w:t>
      </w:r>
      <w:r w:rsidR="00092A24" w:rsidRPr="00500025">
        <w:rPr>
          <w:rFonts w:ascii="Arial" w:hAnsi="Arial" w:cs="Arial"/>
          <w:sz w:val="32"/>
          <w:szCs w:val="32"/>
          <w:u w:val="single"/>
        </w:rPr>
        <w:t>»</w:t>
      </w:r>
      <w:r w:rsidR="00C0683A" w:rsidRPr="00500025">
        <w:rPr>
          <w:rFonts w:ascii="Arial" w:hAnsi="Arial" w:cs="Arial"/>
          <w:sz w:val="32"/>
          <w:szCs w:val="32"/>
          <w:u w:val="single"/>
        </w:rPr>
        <w:t xml:space="preserve"> мая</w:t>
      </w:r>
      <w:r w:rsidR="004539C7" w:rsidRPr="00500025">
        <w:rPr>
          <w:rFonts w:ascii="Arial" w:hAnsi="Arial" w:cs="Arial"/>
          <w:sz w:val="32"/>
          <w:szCs w:val="32"/>
          <w:u w:val="single"/>
        </w:rPr>
        <w:t xml:space="preserve"> 20</w:t>
      </w:r>
      <w:r w:rsidR="000730FB" w:rsidRPr="00500025">
        <w:rPr>
          <w:rFonts w:ascii="Arial" w:hAnsi="Arial" w:cs="Arial"/>
          <w:sz w:val="32"/>
          <w:szCs w:val="32"/>
          <w:u w:val="single"/>
        </w:rPr>
        <w:t>20</w:t>
      </w:r>
      <w:r w:rsidR="004539C7" w:rsidRPr="00500025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500025">
        <w:rPr>
          <w:rFonts w:ascii="Arial" w:hAnsi="Arial" w:cs="Arial"/>
          <w:sz w:val="32"/>
          <w:szCs w:val="32"/>
          <w:u w:val="single"/>
        </w:rPr>
        <w:t xml:space="preserve"> года  №</w:t>
      </w:r>
      <w:r w:rsidR="00C0683A" w:rsidRPr="00500025">
        <w:rPr>
          <w:rFonts w:ascii="Arial" w:hAnsi="Arial" w:cs="Arial"/>
          <w:sz w:val="32"/>
          <w:szCs w:val="32"/>
          <w:u w:val="single"/>
        </w:rPr>
        <w:t>19</w:t>
      </w:r>
      <w:r w:rsidR="00092A24" w:rsidRPr="00500025">
        <w:rPr>
          <w:rFonts w:ascii="Arial" w:hAnsi="Arial" w:cs="Arial"/>
          <w:sz w:val="32"/>
          <w:szCs w:val="32"/>
          <w:u w:val="single"/>
        </w:rPr>
        <w:t>_</w:t>
      </w:r>
      <w:r w:rsidR="00E61AE2" w:rsidRPr="00500025">
        <w:rPr>
          <w:rFonts w:ascii="Arial" w:hAnsi="Arial" w:cs="Arial"/>
          <w:sz w:val="32"/>
          <w:szCs w:val="32"/>
          <w:u w:val="single"/>
        </w:rPr>
        <w:t xml:space="preserve">    </w:t>
      </w:r>
      <w:r w:rsidR="00092A24" w:rsidRPr="00500025">
        <w:rPr>
          <w:rFonts w:ascii="Arial" w:hAnsi="Arial" w:cs="Arial"/>
          <w:sz w:val="32"/>
          <w:szCs w:val="32"/>
          <w:u w:val="single"/>
        </w:rPr>
        <w:t>__</w:t>
      </w:r>
      <w:r w:rsidR="008601CF" w:rsidRPr="00500025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500025">
        <w:rPr>
          <w:rFonts w:ascii="Arial" w:hAnsi="Arial" w:cs="Arial"/>
          <w:sz w:val="32"/>
          <w:szCs w:val="32"/>
          <w:u w:val="single"/>
        </w:rPr>
        <w:t xml:space="preserve">  </w:t>
      </w:r>
      <w:r w:rsidRPr="00500025">
        <w:rPr>
          <w:rFonts w:ascii="Arial" w:hAnsi="Arial" w:cs="Arial"/>
          <w:sz w:val="32"/>
          <w:szCs w:val="32"/>
          <w:u w:val="single"/>
        </w:rPr>
        <w:t xml:space="preserve">   </w:t>
      </w:r>
    </w:p>
    <w:p w:rsidR="007611F9" w:rsidRPr="00C0683A" w:rsidRDefault="00500025" w:rsidP="00500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32"/>
          <w:szCs w:val="32"/>
        </w:rPr>
        <w:t xml:space="preserve">    поселок </w:t>
      </w:r>
      <w:bookmarkStart w:id="0" w:name="_GoBack"/>
      <w:bookmarkEnd w:id="0"/>
      <w:r w:rsidR="007611F9" w:rsidRPr="00500025">
        <w:rPr>
          <w:rFonts w:ascii="Arial" w:hAnsi="Arial" w:cs="Arial"/>
          <w:sz w:val="32"/>
          <w:szCs w:val="32"/>
        </w:rPr>
        <w:t>Теткино</w:t>
      </w:r>
    </w:p>
    <w:p w:rsidR="007611F9" w:rsidRPr="00C0683A" w:rsidRDefault="007611F9" w:rsidP="00897D6F">
      <w:pPr>
        <w:jc w:val="both"/>
        <w:rPr>
          <w:rFonts w:ascii="Arial" w:hAnsi="Arial" w:cs="Arial"/>
          <w:sz w:val="24"/>
          <w:szCs w:val="24"/>
        </w:rPr>
      </w:pPr>
    </w:p>
    <w:p w:rsidR="000730FB" w:rsidRPr="00C0683A" w:rsidRDefault="000730FB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94E1F" w:rsidRPr="00C0683A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C0683A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0730FB" w:rsidRPr="00C0683A" w:rsidRDefault="000730FB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 xml:space="preserve">от 25.12.2019г.№ 48 </w:t>
      </w:r>
      <w:r w:rsidR="007611F9" w:rsidRPr="00C0683A">
        <w:rPr>
          <w:rFonts w:ascii="Arial" w:hAnsi="Arial" w:cs="Arial"/>
          <w:b/>
          <w:sz w:val="32"/>
          <w:szCs w:val="32"/>
        </w:rPr>
        <w:t>«О бюджете муниципального</w:t>
      </w:r>
    </w:p>
    <w:p w:rsidR="000730FB" w:rsidRPr="00C0683A" w:rsidRDefault="007611F9" w:rsidP="00C0683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0683A">
        <w:rPr>
          <w:rFonts w:ascii="Arial" w:hAnsi="Arial" w:cs="Arial"/>
          <w:b/>
          <w:sz w:val="32"/>
          <w:szCs w:val="32"/>
        </w:rPr>
        <w:t>образования  «</w:t>
      </w:r>
      <w:proofErr w:type="gramEnd"/>
      <w:r w:rsidRPr="00C0683A">
        <w:rPr>
          <w:rFonts w:ascii="Arial" w:hAnsi="Arial" w:cs="Arial"/>
          <w:b/>
          <w:sz w:val="32"/>
          <w:szCs w:val="32"/>
        </w:rPr>
        <w:t>поселок Теткино» Глушковского района</w:t>
      </w:r>
    </w:p>
    <w:p w:rsidR="000730FB" w:rsidRPr="00C0683A" w:rsidRDefault="008601CF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Курской области на 2020</w:t>
      </w:r>
      <w:r w:rsidR="007611F9" w:rsidRPr="00C0683A">
        <w:rPr>
          <w:rFonts w:ascii="Arial" w:hAnsi="Arial" w:cs="Arial"/>
          <w:b/>
          <w:sz w:val="32"/>
          <w:szCs w:val="32"/>
        </w:rPr>
        <w:t xml:space="preserve"> год</w:t>
      </w:r>
      <w:r w:rsidRPr="00C0683A">
        <w:rPr>
          <w:rFonts w:ascii="Arial" w:hAnsi="Arial" w:cs="Arial"/>
          <w:b/>
          <w:sz w:val="32"/>
          <w:szCs w:val="32"/>
        </w:rPr>
        <w:t xml:space="preserve"> и плановый период</w:t>
      </w:r>
    </w:p>
    <w:p w:rsidR="007611F9" w:rsidRDefault="008601CF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2021 и 2022</w:t>
      </w:r>
      <w:r w:rsidR="00C0683A" w:rsidRPr="00C0683A">
        <w:rPr>
          <w:rFonts w:ascii="Arial" w:hAnsi="Arial" w:cs="Arial"/>
          <w:b/>
          <w:sz w:val="32"/>
          <w:szCs w:val="32"/>
        </w:rPr>
        <w:t xml:space="preserve"> годов</w:t>
      </w:r>
    </w:p>
    <w:p w:rsidR="00500025" w:rsidRDefault="00500025" w:rsidP="00C0683A">
      <w:pPr>
        <w:jc w:val="center"/>
        <w:rPr>
          <w:rFonts w:ascii="Arial" w:hAnsi="Arial" w:cs="Arial"/>
          <w:b/>
          <w:sz w:val="32"/>
          <w:szCs w:val="32"/>
        </w:rPr>
      </w:pPr>
    </w:p>
    <w:p w:rsidR="00500025" w:rsidRPr="00C0683A" w:rsidRDefault="00500025" w:rsidP="00C0683A">
      <w:pPr>
        <w:jc w:val="center"/>
        <w:rPr>
          <w:rFonts w:ascii="Arial" w:hAnsi="Arial" w:cs="Arial"/>
          <w:b/>
          <w:sz w:val="32"/>
          <w:szCs w:val="32"/>
        </w:rPr>
      </w:pPr>
    </w:p>
    <w:p w:rsidR="00241A49" w:rsidRPr="00C0683A" w:rsidRDefault="007611F9" w:rsidP="00073210">
      <w:pPr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        </w:t>
      </w:r>
    </w:p>
    <w:p w:rsidR="00241A49" w:rsidRPr="00C0683A" w:rsidRDefault="00241A49" w:rsidP="00C0683A">
      <w:pPr>
        <w:ind w:firstLine="708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Учитывая ход исполнения бюджета муниципального образов</w:t>
      </w:r>
      <w:r w:rsidR="00E61AE2" w:rsidRPr="00C0683A">
        <w:rPr>
          <w:rFonts w:ascii="Arial" w:hAnsi="Arial" w:cs="Arial"/>
          <w:sz w:val="24"/>
        </w:rPr>
        <w:t>а</w:t>
      </w:r>
      <w:r w:rsidR="00594E1F" w:rsidRPr="00C0683A">
        <w:rPr>
          <w:rFonts w:ascii="Arial" w:hAnsi="Arial" w:cs="Arial"/>
          <w:sz w:val="24"/>
        </w:rPr>
        <w:t xml:space="preserve">ния «поселок Теткино» за май месяц 2020 года и заключение Комитета финансов Курской области в целях определения соблюдения органами местного самоуправления требований статьи 136 Бюджетного кодекса Российской Федерации, </w:t>
      </w:r>
    </w:p>
    <w:p w:rsidR="00241A49" w:rsidRPr="00C0683A" w:rsidRDefault="00241A49" w:rsidP="00073210">
      <w:pPr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Собрание депутатов поселка Теткино Глушковского района </w:t>
      </w:r>
      <w:r w:rsidR="00C04B60" w:rsidRPr="00C0683A">
        <w:rPr>
          <w:rFonts w:ascii="Arial" w:hAnsi="Arial" w:cs="Arial"/>
          <w:sz w:val="24"/>
        </w:rPr>
        <w:t>РЕШИЛО:</w:t>
      </w:r>
    </w:p>
    <w:p w:rsidR="007611F9" w:rsidRPr="00C0683A" w:rsidRDefault="007611F9" w:rsidP="00073210">
      <w:pPr>
        <w:jc w:val="both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b/>
          <w:sz w:val="24"/>
        </w:rPr>
        <w:t xml:space="preserve">   </w:t>
      </w:r>
    </w:p>
    <w:p w:rsidR="00C04B60" w:rsidRPr="00C0683A" w:rsidRDefault="00C04B60" w:rsidP="00C0683A">
      <w:pPr>
        <w:pStyle w:val="a5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</w:rPr>
        <w:t>Внести в Решении Собрания депутатов поселка Теткино № 48 от 25.12.2019 г.</w:t>
      </w:r>
      <w:r w:rsidRPr="00C0683A">
        <w:rPr>
          <w:rFonts w:ascii="Arial" w:hAnsi="Arial" w:cs="Arial"/>
          <w:sz w:val="24"/>
          <w:szCs w:val="24"/>
        </w:rPr>
        <w:t xml:space="preserve">  «О бюджете муниципального </w:t>
      </w:r>
      <w:r w:rsidR="00934C21" w:rsidRPr="00C0683A">
        <w:rPr>
          <w:rFonts w:ascii="Arial" w:hAnsi="Arial" w:cs="Arial"/>
          <w:sz w:val="24"/>
          <w:szCs w:val="24"/>
        </w:rPr>
        <w:t>образования «</w:t>
      </w:r>
      <w:r w:rsidRPr="00C0683A">
        <w:rPr>
          <w:rFonts w:ascii="Arial" w:hAnsi="Arial" w:cs="Arial"/>
          <w:sz w:val="24"/>
          <w:szCs w:val="24"/>
        </w:rPr>
        <w:t xml:space="preserve">поселок Теткино» Глушковского </w:t>
      </w:r>
      <w:proofErr w:type="gramStart"/>
      <w:r w:rsidRPr="00C0683A">
        <w:rPr>
          <w:rFonts w:ascii="Arial" w:hAnsi="Arial" w:cs="Arial"/>
          <w:sz w:val="24"/>
          <w:szCs w:val="24"/>
        </w:rPr>
        <w:t xml:space="preserve">района </w:t>
      </w:r>
      <w:r w:rsidR="00C0683A">
        <w:rPr>
          <w:rFonts w:ascii="Arial" w:hAnsi="Arial" w:cs="Arial"/>
          <w:sz w:val="24"/>
          <w:szCs w:val="24"/>
        </w:rPr>
        <w:t xml:space="preserve"> </w:t>
      </w:r>
      <w:r w:rsidRPr="00C0683A">
        <w:rPr>
          <w:rFonts w:ascii="Arial" w:hAnsi="Arial" w:cs="Arial"/>
          <w:sz w:val="24"/>
          <w:szCs w:val="24"/>
        </w:rPr>
        <w:t>Курской</w:t>
      </w:r>
      <w:proofErr w:type="gramEnd"/>
      <w:r w:rsidRPr="00C0683A">
        <w:rPr>
          <w:rFonts w:ascii="Arial" w:hAnsi="Arial" w:cs="Arial"/>
          <w:sz w:val="24"/>
          <w:szCs w:val="24"/>
        </w:rPr>
        <w:t xml:space="preserve"> области на 2020 год и плановый период 2021 и 2022 годов»</w:t>
      </w:r>
      <w:r w:rsidRPr="00C0683A">
        <w:rPr>
          <w:rFonts w:ascii="Arial" w:hAnsi="Arial" w:cs="Arial"/>
          <w:sz w:val="24"/>
        </w:rPr>
        <w:t>, в следующие изменения</w:t>
      </w:r>
      <w:r w:rsidR="00594E1F" w:rsidRPr="00C0683A">
        <w:rPr>
          <w:rFonts w:ascii="Arial" w:hAnsi="Arial" w:cs="Arial"/>
          <w:sz w:val="24"/>
        </w:rPr>
        <w:t xml:space="preserve"> и дополнения</w:t>
      </w:r>
      <w:r w:rsidRPr="00C0683A">
        <w:rPr>
          <w:rFonts w:ascii="Arial" w:hAnsi="Arial" w:cs="Arial"/>
          <w:sz w:val="24"/>
        </w:rPr>
        <w:t>:</w:t>
      </w:r>
    </w:p>
    <w:p w:rsidR="007611F9" w:rsidRPr="00C0683A" w:rsidRDefault="00C04B60" w:rsidP="00C0683A">
      <w:pPr>
        <w:ind w:firstLine="426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</w:rPr>
        <w:t xml:space="preserve">а) </w:t>
      </w:r>
      <w:r w:rsidR="00C82BB1" w:rsidRPr="00C0683A">
        <w:rPr>
          <w:rFonts w:ascii="Arial" w:hAnsi="Arial" w:cs="Arial"/>
          <w:sz w:val="24"/>
        </w:rPr>
        <w:t>в</w:t>
      </w:r>
      <w:r w:rsidR="00475561" w:rsidRPr="00C0683A">
        <w:rPr>
          <w:rFonts w:ascii="Arial" w:hAnsi="Arial" w:cs="Arial"/>
          <w:sz w:val="24"/>
        </w:rPr>
        <w:t xml:space="preserve"> </w:t>
      </w:r>
      <w:r w:rsidR="007D1C3B" w:rsidRPr="00C0683A">
        <w:rPr>
          <w:rFonts w:ascii="Arial" w:hAnsi="Arial" w:cs="Arial"/>
          <w:sz w:val="24"/>
        </w:rPr>
        <w:t>статье</w:t>
      </w:r>
      <w:r w:rsidRPr="00C0683A">
        <w:rPr>
          <w:rFonts w:ascii="Arial" w:hAnsi="Arial" w:cs="Arial"/>
          <w:sz w:val="24"/>
        </w:rPr>
        <w:t xml:space="preserve"> 1 абзацы </w:t>
      </w:r>
      <w:r w:rsidR="007D1C3B" w:rsidRPr="00C0683A">
        <w:rPr>
          <w:rFonts w:ascii="Arial" w:hAnsi="Arial" w:cs="Arial"/>
          <w:sz w:val="24"/>
        </w:rPr>
        <w:t>2</w:t>
      </w:r>
      <w:r w:rsidRPr="00C0683A">
        <w:rPr>
          <w:rFonts w:ascii="Arial" w:hAnsi="Arial" w:cs="Arial"/>
          <w:sz w:val="24"/>
        </w:rPr>
        <w:t xml:space="preserve"> и </w:t>
      </w:r>
      <w:r w:rsidR="007D1C3B" w:rsidRPr="00C0683A">
        <w:rPr>
          <w:rFonts w:ascii="Arial" w:hAnsi="Arial" w:cs="Arial"/>
          <w:sz w:val="24"/>
        </w:rPr>
        <w:t>3</w:t>
      </w:r>
      <w:r w:rsidRPr="00C0683A">
        <w:rPr>
          <w:rFonts w:ascii="Arial" w:hAnsi="Arial" w:cs="Arial"/>
          <w:sz w:val="24"/>
        </w:rPr>
        <w:t xml:space="preserve"> изложить в следующей редакции:</w:t>
      </w:r>
      <w:r w:rsidR="007611F9" w:rsidRPr="00C0683A">
        <w:rPr>
          <w:rFonts w:ascii="Arial" w:hAnsi="Arial" w:cs="Arial"/>
          <w:sz w:val="24"/>
        </w:rPr>
        <w:t xml:space="preserve">   </w:t>
      </w:r>
    </w:p>
    <w:p w:rsidR="007611F9" w:rsidRPr="00C0683A" w:rsidRDefault="007611F9" w:rsidP="00C0683A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общий объем </w:t>
      </w:r>
      <w:r w:rsidR="008601CF" w:rsidRPr="00C0683A">
        <w:rPr>
          <w:rFonts w:ascii="Arial" w:hAnsi="Arial" w:cs="Arial"/>
          <w:sz w:val="24"/>
        </w:rPr>
        <w:t>доходов местного бюджета на 2020</w:t>
      </w:r>
      <w:r w:rsidRPr="00C0683A">
        <w:rPr>
          <w:rFonts w:ascii="Arial" w:hAnsi="Arial" w:cs="Arial"/>
          <w:sz w:val="24"/>
        </w:rPr>
        <w:t xml:space="preserve"> год в сумм</w:t>
      </w:r>
      <w:r w:rsidR="00897D6F" w:rsidRPr="00C0683A">
        <w:rPr>
          <w:rFonts w:ascii="Arial" w:hAnsi="Arial" w:cs="Arial"/>
          <w:sz w:val="24"/>
        </w:rPr>
        <w:t xml:space="preserve">е </w:t>
      </w:r>
      <w:r w:rsidR="006E65B0" w:rsidRPr="00C0683A">
        <w:rPr>
          <w:rFonts w:ascii="Arial" w:hAnsi="Arial" w:cs="Arial"/>
          <w:sz w:val="24"/>
        </w:rPr>
        <w:t>31 </w:t>
      </w:r>
      <w:r w:rsidR="00B26F0B" w:rsidRPr="00C0683A">
        <w:rPr>
          <w:rFonts w:ascii="Arial" w:hAnsi="Arial" w:cs="Arial"/>
          <w:sz w:val="24"/>
        </w:rPr>
        <w:t>292</w:t>
      </w:r>
      <w:r w:rsidR="006E65B0" w:rsidRPr="00C0683A">
        <w:rPr>
          <w:rFonts w:ascii="Arial" w:hAnsi="Arial" w:cs="Arial"/>
          <w:sz w:val="24"/>
        </w:rPr>
        <w:t>,</w:t>
      </w:r>
      <w:r w:rsidR="00B26F0B" w:rsidRPr="00C0683A">
        <w:rPr>
          <w:rFonts w:ascii="Arial" w:hAnsi="Arial" w:cs="Arial"/>
          <w:sz w:val="24"/>
        </w:rPr>
        <w:t>081</w:t>
      </w:r>
      <w:r w:rsidR="008601CF" w:rsidRPr="00C0683A">
        <w:rPr>
          <w:rFonts w:ascii="Arial" w:hAnsi="Arial" w:cs="Arial"/>
          <w:sz w:val="24"/>
        </w:rPr>
        <w:t xml:space="preserve"> тыс. рублей; на 2021</w:t>
      </w:r>
      <w:r w:rsidRPr="00C0683A">
        <w:rPr>
          <w:rFonts w:ascii="Arial" w:hAnsi="Arial" w:cs="Arial"/>
          <w:sz w:val="24"/>
        </w:rPr>
        <w:t xml:space="preserve"> год в сумме</w:t>
      </w:r>
      <w:r w:rsidR="00464E41" w:rsidRPr="00C0683A">
        <w:rPr>
          <w:rFonts w:ascii="Arial" w:hAnsi="Arial" w:cs="Arial"/>
          <w:sz w:val="24"/>
        </w:rPr>
        <w:t xml:space="preserve"> </w:t>
      </w:r>
      <w:r w:rsidR="00CF7720" w:rsidRPr="00C0683A">
        <w:rPr>
          <w:rFonts w:ascii="Arial" w:hAnsi="Arial" w:cs="Arial"/>
          <w:sz w:val="24"/>
        </w:rPr>
        <w:t>11 436,667</w:t>
      </w:r>
      <w:r w:rsidR="008601CF" w:rsidRPr="00C0683A">
        <w:rPr>
          <w:rFonts w:ascii="Arial" w:hAnsi="Arial" w:cs="Arial"/>
          <w:sz w:val="24"/>
        </w:rPr>
        <w:t xml:space="preserve"> тыс. рублей; на 2022</w:t>
      </w:r>
      <w:r w:rsidR="00464E41" w:rsidRPr="00C0683A">
        <w:rPr>
          <w:rFonts w:ascii="Arial" w:hAnsi="Arial" w:cs="Arial"/>
          <w:sz w:val="24"/>
        </w:rPr>
        <w:t xml:space="preserve"> год в сумме </w:t>
      </w:r>
      <w:r w:rsidR="00CF7720" w:rsidRPr="00C0683A">
        <w:rPr>
          <w:rFonts w:ascii="Arial" w:hAnsi="Arial" w:cs="Arial"/>
          <w:sz w:val="24"/>
        </w:rPr>
        <w:t>11 779,464</w:t>
      </w:r>
      <w:r w:rsidRPr="00C0683A">
        <w:rPr>
          <w:rFonts w:ascii="Arial" w:hAnsi="Arial" w:cs="Arial"/>
          <w:sz w:val="24"/>
        </w:rPr>
        <w:t xml:space="preserve"> тыс. рублей: </w:t>
      </w:r>
    </w:p>
    <w:p w:rsidR="007611F9" w:rsidRPr="00C0683A" w:rsidRDefault="007611F9" w:rsidP="00073210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общий объем р</w:t>
      </w:r>
      <w:r w:rsidR="008601CF" w:rsidRPr="00C0683A">
        <w:rPr>
          <w:rFonts w:ascii="Arial" w:hAnsi="Arial" w:cs="Arial"/>
          <w:sz w:val="24"/>
        </w:rPr>
        <w:t>асходов местного бюджета на 2020</w:t>
      </w:r>
      <w:r w:rsidRPr="00C0683A">
        <w:rPr>
          <w:rFonts w:ascii="Arial" w:hAnsi="Arial" w:cs="Arial"/>
          <w:sz w:val="24"/>
        </w:rPr>
        <w:t xml:space="preserve"> год в сумме</w:t>
      </w:r>
      <w:r w:rsidR="00897D6F" w:rsidRPr="00C0683A">
        <w:rPr>
          <w:rFonts w:ascii="Arial" w:hAnsi="Arial" w:cs="Arial"/>
          <w:sz w:val="24"/>
        </w:rPr>
        <w:t xml:space="preserve"> </w:t>
      </w:r>
      <w:r w:rsidR="006E65B0" w:rsidRPr="00C0683A">
        <w:rPr>
          <w:rFonts w:ascii="Arial" w:hAnsi="Arial" w:cs="Arial"/>
          <w:sz w:val="24"/>
        </w:rPr>
        <w:t>32 </w:t>
      </w:r>
      <w:r w:rsidR="00B26F0B" w:rsidRPr="00C0683A">
        <w:rPr>
          <w:rFonts w:ascii="Arial" w:hAnsi="Arial" w:cs="Arial"/>
          <w:sz w:val="24"/>
        </w:rPr>
        <w:t>999</w:t>
      </w:r>
      <w:r w:rsidR="006E65B0" w:rsidRPr="00C0683A">
        <w:rPr>
          <w:rFonts w:ascii="Arial" w:hAnsi="Arial" w:cs="Arial"/>
          <w:sz w:val="24"/>
        </w:rPr>
        <w:t>,</w:t>
      </w:r>
      <w:r w:rsidR="00B26F0B" w:rsidRPr="00C0683A">
        <w:rPr>
          <w:rFonts w:ascii="Arial" w:hAnsi="Arial" w:cs="Arial"/>
          <w:sz w:val="24"/>
        </w:rPr>
        <w:t>672</w:t>
      </w:r>
      <w:r w:rsidR="008601CF" w:rsidRPr="00C0683A">
        <w:rPr>
          <w:rFonts w:ascii="Arial" w:hAnsi="Arial" w:cs="Arial"/>
          <w:sz w:val="24"/>
        </w:rPr>
        <w:t xml:space="preserve"> тыс. рублей; на 2021</w:t>
      </w:r>
      <w:r w:rsidRPr="00C0683A">
        <w:rPr>
          <w:rFonts w:ascii="Arial" w:hAnsi="Arial" w:cs="Arial"/>
          <w:sz w:val="24"/>
        </w:rPr>
        <w:t xml:space="preserve"> год в сумме </w:t>
      </w:r>
      <w:r w:rsidR="00CF7720" w:rsidRPr="00C0683A">
        <w:rPr>
          <w:rFonts w:ascii="Arial" w:hAnsi="Arial" w:cs="Arial"/>
          <w:sz w:val="24"/>
        </w:rPr>
        <w:t>11 436,667</w:t>
      </w:r>
      <w:r w:rsidR="008601CF" w:rsidRPr="00C0683A">
        <w:rPr>
          <w:rFonts w:ascii="Arial" w:hAnsi="Arial" w:cs="Arial"/>
          <w:sz w:val="24"/>
        </w:rPr>
        <w:t xml:space="preserve"> тыс.  рублей; на 2022</w:t>
      </w:r>
      <w:r w:rsidR="00464E41" w:rsidRPr="00C0683A">
        <w:rPr>
          <w:rFonts w:ascii="Arial" w:hAnsi="Arial" w:cs="Arial"/>
          <w:sz w:val="24"/>
        </w:rPr>
        <w:t xml:space="preserve"> год в сумме   </w:t>
      </w:r>
      <w:r w:rsidR="00CF7720" w:rsidRPr="00C0683A">
        <w:rPr>
          <w:rFonts w:ascii="Arial" w:hAnsi="Arial" w:cs="Arial"/>
          <w:sz w:val="24"/>
        </w:rPr>
        <w:t>11 779,464</w:t>
      </w:r>
      <w:r w:rsidRPr="00C0683A">
        <w:rPr>
          <w:rFonts w:ascii="Arial" w:hAnsi="Arial" w:cs="Arial"/>
          <w:sz w:val="24"/>
        </w:rPr>
        <w:t xml:space="preserve"> тыс. рублей:</w:t>
      </w:r>
    </w:p>
    <w:p w:rsidR="00475561" w:rsidRPr="00C0683A" w:rsidRDefault="00475561" w:rsidP="00C0683A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Слова «в том числе условно утвержденные расходы в сумме 282,266 тыс.</w:t>
      </w:r>
      <w:r w:rsidR="003A2094" w:rsidRPr="00C0683A">
        <w:rPr>
          <w:rFonts w:ascii="Arial" w:hAnsi="Arial" w:cs="Arial"/>
          <w:sz w:val="24"/>
        </w:rPr>
        <w:t xml:space="preserve"> </w:t>
      </w:r>
      <w:r w:rsidRPr="00C0683A">
        <w:rPr>
          <w:rFonts w:ascii="Arial" w:hAnsi="Arial" w:cs="Arial"/>
          <w:sz w:val="24"/>
        </w:rPr>
        <w:t>руб</w:t>
      </w:r>
      <w:r w:rsidR="003A2094" w:rsidRPr="00C0683A">
        <w:rPr>
          <w:rFonts w:ascii="Arial" w:hAnsi="Arial" w:cs="Arial"/>
          <w:sz w:val="24"/>
        </w:rPr>
        <w:t>.</w:t>
      </w:r>
      <w:r w:rsidRPr="00C0683A">
        <w:rPr>
          <w:rFonts w:ascii="Arial" w:hAnsi="Arial" w:cs="Arial"/>
          <w:sz w:val="24"/>
        </w:rPr>
        <w:t>» исключить;</w:t>
      </w:r>
    </w:p>
    <w:p w:rsidR="007611F9" w:rsidRPr="00C0683A" w:rsidRDefault="007611F9" w:rsidP="00C0683A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прогнозируемый бюджет муниц</w:t>
      </w:r>
      <w:r w:rsidR="00897D6F" w:rsidRPr="00C0683A">
        <w:rPr>
          <w:rFonts w:ascii="Arial" w:hAnsi="Arial" w:cs="Arial"/>
          <w:sz w:val="24"/>
        </w:rPr>
        <w:t>ипального образования</w:t>
      </w:r>
      <w:r w:rsidR="00CF7720" w:rsidRPr="00C0683A">
        <w:rPr>
          <w:rFonts w:ascii="Arial" w:hAnsi="Arial" w:cs="Arial"/>
          <w:sz w:val="24"/>
        </w:rPr>
        <w:t xml:space="preserve"> на 2020 год дефицитный, дефицит бюджета составляет </w:t>
      </w:r>
      <w:r w:rsidR="00C04B60" w:rsidRPr="00C0683A">
        <w:rPr>
          <w:rFonts w:ascii="Arial" w:hAnsi="Arial" w:cs="Arial"/>
          <w:sz w:val="24"/>
        </w:rPr>
        <w:t xml:space="preserve">1 707 530 </w:t>
      </w:r>
      <w:r w:rsidR="00CF7720" w:rsidRPr="00C0683A">
        <w:rPr>
          <w:rFonts w:ascii="Arial" w:hAnsi="Arial" w:cs="Arial"/>
          <w:sz w:val="24"/>
        </w:rPr>
        <w:t>рублей</w:t>
      </w:r>
      <w:r w:rsidR="00C04B60" w:rsidRPr="00C0683A">
        <w:rPr>
          <w:rFonts w:ascii="Arial" w:hAnsi="Arial" w:cs="Arial"/>
          <w:sz w:val="24"/>
        </w:rPr>
        <w:t xml:space="preserve"> 69 коп.</w:t>
      </w:r>
      <w:r w:rsidR="004539C7" w:rsidRPr="00C0683A">
        <w:rPr>
          <w:rFonts w:ascii="Arial" w:hAnsi="Arial" w:cs="Arial"/>
          <w:sz w:val="24"/>
        </w:rPr>
        <w:t>,</w:t>
      </w:r>
      <w:r w:rsidR="00CF7720" w:rsidRPr="00C0683A">
        <w:rPr>
          <w:rFonts w:ascii="Arial" w:hAnsi="Arial" w:cs="Arial"/>
          <w:sz w:val="24"/>
        </w:rPr>
        <w:t xml:space="preserve"> на 2021 и 2022</w:t>
      </w:r>
      <w:r w:rsidR="00897D6F" w:rsidRPr="00C0683A">
        <w:rPr>
          <w:rFonts w:ascii="Arial" w:hAnsi="Arial" w:cs="Arial"/>
          <w:sz w:val="24"/>
        </w:rPr>
        <w:t xml:space="preserve"> </w:t>
      </w:r>
      <w:r w:rsidR="00CF7720" w:rsidRPr="00C0683A">
        <w:rPr>
          <w:rFonts w:ascii="Arial" w:hAnsi="Arial" w:cs="Arial"/>
          <w:sz w:val="24"/>
        </w:rPr>
        <w:t xml:space="preserve">годы прогнозированный </w:t>
      </w:r>
      <w:r w:rsidR="00C04B60" w:rsidRPr="00C0683A">
        <w:rPr>
          <w:rFonts w:ascii="Arial" w:hAnsi="Arial" w:cs="Arial"/>
          <w:sz w:val="24"/>
        </w:rPr>
        <w:t>бюджет сбалансированный</w:t>
      </w:r>
      <w:r w:rsidR="00897D6F" w:rsidRPr="00C0683A">
        <w:rPr>
          <w:rFonts w:ascii="Arial" w:hAnsi="Arial" w:cs="Arial"/>
          <w:sz w:val="24"/>
        </w:rPr>
        <w:t>.</w:t>
      </w:r>
    </w:p>
    <w:p w:rsidR="00C82BB1" w:rsidRPr="00C0683A" w:rsidRDefault="00475561" w:rsidP="00C0683A">
      <w:pPr>
        <w:ind w:left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б) </w:t>
      </w:r>
      <w:r w:rsidR="00C82BB1" w:rsidRPr="00C0683A">
        <w:rPr>
          <w:rFonts w:ascii="Arial" w:hAnsi="Arial" w:cs="Arial"/>
          <w:sz w:val="24"/>
        </w:rPr>
        <w:t xml:space="preserve">пункт </w:t>
      </w:r>
      <w:r w:rsidRPr="00C0683A">
        <w:rPr>
          <w:rFonts w:ascii="Arial" w:hAnsi="Arial" w:cs="Arial"/>
          <w:sz w:val="24"/>
        </w:rPr>
        <w:t>4</w:t>
      </w:r>
      <w:r w:rsidR="00C82BB1" w:rsidRPr="00C0683A">
        <w:rPr>
          <w:rFonts w:ascii="Arial" w:hAnsi="Arial" w:cs="Arial"/>
          <w:sz w:val="24"/>
        </w:rPr>
        <w:t xml:space="preserve"> статьи </w:t>
      </w:r>
      <w:r w:rsidRPr="00C0683A">
        <w:rPr>
          <w:rFonts w:ascii="Arial" w:hAnsi="Arial" w:cs="Arial"/>
          <w:sz w:val="24"/>
        </w:rPr>
        <w:t>5</w:t>
      </w:r>
      <w:r w:rsidR="00C82BB1" w:rsidRPr="00C0683A">
        <w:rPr>
          <w:rFonts w:ascii="Arial" w:hAnsi="Arial" w:cs="Arial"/>
          <w:sz w:val="24"/>
        </w:rPr>
        <w:t xml:space="preserve"> </w:t>
      </w:r>
      <w:r w:rsidRPr="00C0683A">
        <w:rPr>
          <w:rFonts w:ascii="Arial" w:hAnsi="Arial" w:cs="Arial"/>
          <w:sz w:val="24"/>
        </w:rPr>
        <w:t>исключить полностью, так как расходы на исполнение публичных нормативных обязательств в бюджете муниципального образования не</w:t>
      </w:r>
      <w:r w:rsidR="003A2094" w:rsidRPr="00C0683A">
        <w:rPr>
          <w:rFonts w:ascii="Arial" w:hAnsi="Arial" w:cs="Arial"/>
          <w:sz w:val="24"/>
        </w:rPr>
        <w:t xml:space="preserve"> </w:t>
      </w:r>
      <w:r w:rsidRPr="00C0683A">
        <w:rPr>
          <w:rFonts w:ascii="Arial" w:hAnsi="Arial" w:cs="Arial"/>
          <w:sz w:val="24"/>
        </w:rPr>
        <w:t>предусмотрены;</w:t>
      </w:r>
    </w:p>
    <w:p w:rsidR="00F816B9" w:rsidRPr="00C0683A" w:rsidRDefault="00475561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в) пункт 1 в статье 12 изложить в следующей редакции:</w:t>
      </w:r>
    </w:p>
    <w:p w:rsidR="00F816B9" w:rsidRPr="00C0683A" w:rsidRDefault="003A2094" w:rsidP="00C0683A">
      <w:pPr>
        <w:ind w:left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«Объем муниципального долга при осуществлении муниципальных заимствований не должен превышать следующие значения:</w:t>
      </w:r>
    </w:p>
    <w:p w:rsidR="003A2094" w:rsidRPr="00C0683A" w:rsidRDefault="003A2094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lastRenderedPageBreak/>
        <w:t>В 2020 году до 9 662 802 рублей;</w:t>
      </w:r>
    </w:p>
    <w:p w:rsidR="003A2094" w:rsidRPr="00C0683A" w:rsidRDefault="003A2094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В 2021 году до 9 931 970 рублей;</w:t>
      </w:r>
    </w:p>
    <w:p w:rsidR="00CE0DDC" w:rsidRPr="00C0683A" w:rsidRDefault="003A2094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В 2022 году до 10 269 909 рублей».</w:t>
      </w:r>
    </w:p>
    <w:p w:rsidR="00C82BB1" w:rsidRDefault="00C0683A" w:rsidP="00C82B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C82BB1" w:rsidRPr="00C0683A">
        <w:rPr>
          <w:rFonts w:ascii="Arial" w:hAnsi="Arial" w:cs="Arial"/>
          <w:sz w:val="24"/>
        </w:rPr>
        <w:t>Приложения № 1,2,3,5,7,8,8.1 и сводная бюджетная роспись к Решению Собрания депутатов поселка Теткино изложить в новой редакции.</w:t>
      </w:r>
    </w:p>
    <w:p w:rsidR="00C0683A" w:rsidRPr="00C0683A" w:rsidRDefault="00C0683A" w:rsidP="00C82BB1">
      <w:pPr>
        <w:jc w:val="both"/>
        <w:rPr>
          <w:rFonts w:ascii="Arial" w:hAnsi="Arial" w:cs="Arial"/>
          <w:sz w:val="24"/>
        </w:rPr>
      </w:pPr>
    </w:p>
    <w:p w:rsidR="00CE0DDC" w:rsidRPr="00C0683A" w:rsidRDefault="00CE0DDC" w:rsidP="00C0683A">
      <w:pPr>
        <w:pStyle w:val="a5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  <w:szCs w:val="24"/>
        </w:rPr>
        <w:t>Настоящее решения вступает в силу с момента его подписания и распространяется на правоотношения, возникшие на 01.0</w:t>
      </w:r>
      <w:r w:rsidR="00C82BB1" w:rsidRPr="00C0683A">
        <w:rPr>
          <w:rFonts w:ascii="Arial" w:hAnsi="Arial" w:cs="Arial"/>
          <w:sz w:val="24"/>
          <w:szCs w:val="24"/>
        </w:rPr>
        <w:t>3</w:t>
      </w:r>
      <w:r w:rsidRPr="00C0683A">
        <w:rPr>
          <w:rFonts w:ascii="Arial" w:hAnsi="Arial" w:cs="Arial"/>
          <w:sz w:val="24"/>
          <w:szCs w:val="24"/>
        </w:rPr>
        <w:t>.2020.</w:t>
      </w:r>
    </w:p>
    <w:p w:rsidR="007611F9" w:rsidRPr="00C0683A" w:rsidRDefault="007611F9" w:rsidP="00C0683A">
      <w:pPr>
        <w:pStyle w:val="a5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C82BB1" w:rsidRDefault="00C82BB1" w:rsidP="00C82BB1">
      <w:pPr>
        <w:jc w:val="both"/>
        <w:rPr>
          <w:rFonts w:ascii="Arial" w:hAnsi="Arial" w:cs="Arial"/>
          <w:sz w:val="24"/>
          <w:szCs w:val="24"/>
        </w:rPr>
      </w:pPr>
    </w:p>
    <w:p w:rsidR="00500025" w:rsidRPr="00C0683A" w:rsidRDefault="00500025" w:rsidP="00C82BB1">
      <w:pPr>
        <w:jc w:val="both"/>
        <w:rPr>
          <w:rFonts w:ascii="Arial" w:hAnsi="Arial" w:cs="Arial"/>
          <w:sz w:val="24"/>
          <w:szCs w:val="24"/>
        </w:rPr>
      </w:pPr>
    </w:p>
    <w:p w:rsidR="00C82BB1" w:rsidRPr="00C0683A" w:rsidRDefault="00C82BB1" w:rsidP="00C82BB1">
      <w:pPr>
        <w:jc w:val="both"/>
        <w:rPr>
          <w:rFonts w:ascii="Arial" w:hAnsi="Arial" w:cs="Arial"/>
          <w:sz w:val="24"/>
          <w:szCs w:val="24"/>
        </w:rPr>
      </w:pPr>
    </w:p>
    <w:p w:rsidR="00500025" w:rsidRPr="00C0683A" w:rsidRDefault="00500025" w:rsidP="00500025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 xml:space="preserve">Председатель Собрания </w:t>
      </w:r>
    </w:p>
    <w:p w:rsidR="00500025" w:rsidRPr="00C0683A" w:rsidRDefault="00500025" w:rsidP="00500025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 xml:space="preserve">депутатов поселка Теткино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C0683A">
        <w:rPr>
          <w:rFonts w:ascii="Arial" w:hAnsi="Arial" w:cs="Arial"/>
          <w:b/>
          <w:sz w:val="24"/>
          <w:szCs w:val="24"/>
        </w:rPr>
        <w:t xml:space="preserve">    Петраков А.Г.</w:t>
      </w:r>
    </w:p>
    <w:p w:rsidR="00C82BB1" w:rsidRPr="00C0683A" w:rsidRDefault="00C82BB1" w:rsidP="00C82BB1">
      <w:pPr>
        <w:jc w:val="both"/>
        <w:rPr>
          <w:rFonts w:ascii="Arial" w:hAnsi="Arial" w:cs="Arial"/>
          <w:sz w:val="24"/>
          <w:szCs w:val="24"/>
        </w:rPr>
      </w:pPr>
    </w:p>
    <w:p w:rsidR="00CE0DDC" w:rsidRPr="00C0683A" w:rsidRDefault="00CE0DDC" w:rsidP="00897D6F">
      <w:pPr>
        <w:jc w:val="both"/>
        <w:rPr>
          <w:rFonts w:ascii="Arial" w:hAnsi="Arial" w:cs="Arial"/>
          <w:b/>
        </w:rPr>
      </w:pP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 xml:space="preserve">Глушковского района                             </w:t>
      </w:r>
      <w:r w:rsidR="00C0683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C0683A">
        <w:rPr>
          <w:rFonts w:ascii="Arial" w:hAnsi="Arial" w:cs="Arial"/>
          <w:b/>
          <w:sz w:val="24"/>
          <w:szCs w:val="24"/>
        </w:rPr>
        <w:t xml:space="preserve">      Бершов С.А.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</w:p>
    <w:sectPr w:rsidR="007611F9" w:rsidRPr="00C0683A" w:rsidSect="00CE0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558E9"/>
    <w:rsid w:val="000730FB"/>
    <w:rsid w:val="00073210"/>
    <w:rsid w:val="00092A24"/>
    <w:rsid w:val="000B4E2F"/>
    <w:rsid w:val="00141125"/>
    <w:rsid w:val="001E469F"/>
    <w:rsid w:val="001E731E"/>
    <w:rsid w:val="00203788"/>
    <w:rsid w:val="0021455E"/>
    <w:rsid w:val="00222B0C"/>
    <w:rsid w:val="00241A49"/>
    <w:rsid w:val="003A2094"/>
    <w:rsid w:val="003B5457"/>
    <w:rsid w:val="004539C7"/>
    <w:rsid w:val="00464E41"/>
    <w:rsid w:val="00475561"/>
    <w:rsid w:val="004F255D"/>
    <w:rsid w:val="00500025"/>
    <w:rsid w:val="00594E1F"/>
    <w:rsid w:val="00633E9E"/>
    <w:rsid w:val="00657FE3"/>
    <w:rsid w:val="006E65B0"/>
    <w:rsid w:val="00725A1C"/>
    <w:rsid w:val="007611F9"/>
    <w:rsid w:val="007D1C3B"/>
    <w:rsid w:val="008533E1"/>
    <w:rsid w:val="008601CF"/>
    <w:rsid w:val="00897D6F"/>
    <w:rsid w:val="00900E5F"/>
    <w:rsid w:val="00934C21"/>
    <w:rsid w:val="00B1286A"/>
    <w:rsid w:val="00B17C15"/>
    <w:rsid w:val="00B26F0B"/>
    <w:rsid w:val="00B31D9B"/>
    <w:rsid w:val="00C04B60"/>
    <w:rsid w:val="00C0683A"/>
    <w:rsid w:val="00C82BB1"/>
    <w:rsid w:val="00C95FC4"/>
    <w:rsid w:val="00CE0DDC"/>
    <w:rsid w:val="00CF7720"/>
    <w:rsid w:val="00D36486"/>
    <w:rsid w:val="00D9471B"/>
    <w:rsid w:val="00E61AE2"/>
    <w:rsid w:val="00E62049"/>
    <w:rsid w:val="00EF1EC0"/>
    <w:rsid w:val="00F816B9"/>
    <w:rsid w:val="00F84D75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77B6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6</cp:revision>
  <cp:lastPrinted>2020-05-21T11:06:00Z</cp:lastPrinted>
  <dcterms:created xsi:type="dcterms:W3CDTF">2020-05-20T05:51:00Z</dcterms:created>
  <dcterms:modified xsi:type="dcterms:W3CDTF">2020-05-21T11:07:00Z</dcterms:modified>
</cp:coreProperties>
</file>