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87DD" w14:textId="77777777" w:rsidR="008D2181" w:rsidRDefault="008D2181" w:rsidP="008D2181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Федерация</w:t>
      </w:r>
    </w:p>
    <w:p w14:paraId="4BD20872" w14:textId="77777777" w:rsidR="008D2181" w:rsidRDefault="008D2181" w:rsidP="008D218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539ACB1D" w14:textId="77777777" w:rsidR="008D2181" w:rsidRDefault="008D2181" w:rsidP="008D218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46EFF3C" w14:textId="77777777" w:rsidR="008D2181" w:rsidRDefault="008D2181" w:rsidP="008D2181">
      <w:pPr>
        <w:jc w:val="center"/>
        <w:rPr>
          <w:b/>
          <w:sz w:val="32"/>
          <w:szCs w:val="32"/>
        </w:rPr>
      </w:pPr>
    </w:p>
    <w:p w14:paraId="6142899F" w14:textId="77777777" w:rsidR="008D2181" w:rsidRDefault="008D2181" w:rsidP="008D2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0A67719" w14:textId="77777777" w:rsidR="008D2181" w:rsidRDefault="008D2181" w:rsidP="008D2181">
      <w:pPr>
        <w:jc w:val="center"/>
        <w:rPr>
          <w:sz w:val="28"/>
          <w:szCs w:val="28"/>
        </w:rPr>
      </w:pPr>
    </w:p>
    <w:p w14:paraId="1D33C7DC" w14:textId="5C4C42EA" w:rsidR="008D2181" w:rsidRDefault="008D2181" w:rsidP="008D2181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C50ADF">
        <w:rPr>
          <w:sz w:val="28"/>
          <w:szCs w:val="28"/>
          <w:u w:val="single"/>
        </w:rPr>
        <w:t>90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66870B3A" w14:textId="77777777" w:rsidR="008D2181" w:rsidRDefault="008D2181" w:rsidP="008D2181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65C694C6" w14:textId="77777777" w:rsidR="008D2181" w:rsidRDefault="008D2181" w:rsidP="008D2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D2181" w14:paraId="6410628D" w14:textId="77777777" w:rsidTr="008D2181">
        <w:tc>
          <w:tcPr>
            <w:tcW w:w="6096" w:type="dxa"/>
            <w:hideMark/>
          </w:tcPr>
          <w:p w14:paraId="0E464E91" w14:textId="5E3F2539" w:rsidR="008D2181" w:rsidRPr="008D2181" w:rsidRDefault="008D2181" w:rsidP="008D218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D2181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№3</w:t>
            </w:r>
            <w:r w:rsidR="00C50ADF">
              <w:rPr>
                <w:sz w:val="28"/>
                <w:szCs w:val="28"/>
                <w:lang w:eastAsia="en-US"/>
              </w:rPr>
              <w:t>3</w:t>
            </w:r>
            <w:r w:rsidRPr="008D2181"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 Администрации поселка Теткино Глушковского района Курской области по предоставлению  муниципальной услуги  «</w:t>
            </w:r>
            <w:r w:rsidRPr="008D2181">
              <w:rPr>
                <w:rFonts w:eastAsia="Calibri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</w:t>
            </w:r>
            <w:r w:rsidR="00C50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Hlk153191439"/>
            <w:r w:rsidR="00C50ADF">
              <w:rPr>
                <w:rFonts w:eastAsia="Calibri"/>
                <w:sz w:val="28"/>
                <w:szCs w:val="28"/>
                <w:lang w:eastAsia="en-US"/>
              </w:rPr>
              <w:t>и  (или) государственная собственность на которые не разграничена</w:t>
            </w:r>
            <w:r w:rsidRPr="008D2181">
              <w:rPr>
                <w:rFonts w:eastAsia="Calibri"/>
                <w:sz w:val="28"/>
                <w:szCs w:val="28"/>
                <w:lang w:eastAsia="en-US"/>
              </w:rPr>
              <w:t xml:space="preserve">,  расположенных на территории </w:t>
            </w:r>
            <w:r w:rsidR="00C50ADF">
              <w:rPr>
                <w:rFonts w:eastAsia="Calibri"/>
                <w:sz w:val="28"/>
                <w:szCs w:val="28"/>
                <w:lang w:eastAsia="en-US"/>
              </w:rPr>
              <w:t>городского поселения, в постоянное (бессрочное) и безвозмездное пользование</w:t>
            </w:r>
            <w:bookmarkEnd w:id="0"/>
            <w:r w:rsidR="00C50ADF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4644" w:type="dxa"/>
          </w:tcPr>
          <w:p w14:paraId="3A40D3F6" w14:textId="77777777" w:rsidR="008D2181" w:rsidRDefault="008D21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3A1A16C" w14:textId="77777777" w:rsidR="008D2181" w:rsidRDefault="008D2181" w:rsidP="008D21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ABAA325" w14:textId="07783B6D" w:rsidR="008D2181" w:rsidRDefault="008D2181" w:rsidP="008D2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</w:t>
      </w:r>
      <w:r w:rsidR="00C50ADF">
        <w:rPr>
          <w:sz w:val="28"/>
          <w:szCs w:val="28"/>
        </w:rPr>
        <w:t xml:space="preserve"> Глушковского района</w:t>
      </w:r>
      <w:r>
        <w:rPr>
          <w:sz w:val="28"/>
          <w:szCs w:val="28"/>
        </w:rPr>
        <w:t xml:space="preserve">  ПОСТАНОВЛЯЕТ:</w:t>
      </w:r>
    </w:p>
    <w:p w14:paraId="7511A665" w14:textId="3F70BDC2" w:rsidR="008D2181" w:rsidRDefault="008D2181" w:rsidP="008D2181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</w:t>
      </w:r>
      <w:r w:rsidR="00C50ADF" w:rsidRPr="00C50ADF">
        <w:rPr>
          <w:rFonts w:eastAsia="Calibri"/>
          <w:sz w:val="28"/>
          <w:szCs w:val="28"/>
          <w:lang w:eastAsia="en-US"/>
        </w:rPr>
        <w:t xml:space="preserve"> </w:t>
      </w:r>
      <w:r w:rsidR="00C50ADF">
        <w:rPr>
          <w:rFonts w:eastAsia="Calibri"/>
          <w:sz w:val="28"/>
          <w:szCs w:val="28"/>
          <w:lang w:eastAsia="en-US"/>
        </w:rPr>
        <w:t>и  (или) государственная собственность на которые не разграничена</w:t>
      </w:r>
      <w:r w:rsidR="00C50ADF" w:rsidRPr="008D2181">
        <w:rPr>
          <w:rFonts w:eastAsia="Calibri"/>
          <w:sz w:val="28"/>
          <w:szCs w:val="28"/>
          <w:lang w:eastAsia="en-US"/>
        </w:rPr>
        <w:t xml:space="preserve">,  расположенных на территории </w:t>
      </w:r>
      <w:r w:rsidR="00C50ADF">
        <w:rPr>
          <w:rFonts w:eastAsia="Calibri"/>
          <w:sz w:val="28"/>
          <w:szCs w:val="28"/>
          <w:lang w:eastAsia="en-US"/>
        </w:rPr>
        <w:t>городского поселения, в постоянное (бессрочное) и безвозмездное пользование</w:t>
      </w:r>
      <w:r>
        <w:rPr>
          <w:rFonts w:eastAsia="BatangChe"/>
          <w:bCs/>
          <w:sz w:val="28"/>
          <w:szCs w:val="28"/>
        </w:rPr>
        <w:t>»</w:t>
      </w:r>
      <w:r w:rsidR="00C50ADF">
        <w:rPr>
          <w:rFonts w:eastAsia="BatangChe"/>
          <w:bCs/>
          <w:sz w:val="28"/>
          <w:szCs w:val="28"/>
        </w:rPr>
        <w:t>,</w:t>
      </w:r>
      <w:r>
        <w:rPr>
          <w:rFonts w:eastAsia="BatangChe"/>
          <w:bCs/>
          <w:sz w:val="28"/>
          <w:szCs w:val="28"/>
        </w:rPr>
        <w:t xml:space="preserve"> изложить в следующей редакции:</w:t>
      </w:r>
    </w:p>
    <w:p w14:paraId="4129565F" w14:textId="77777777" w:rsidR="008D2181" w:rsidRDefault="008D2181" w:rsidP="008D2181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 муниципальной услуги участвуют:</w:t>
      </w:r>
    </w:p>
    <w:p w14:paraId="69E340B8" w14:textId="77777777" w:rsidR="008D2181" w:rsidRDefault="008D2181" w:rsidP="008D2181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4E36B440" w14:textId="77777777" w:rsidR="008D2181" w:rsidRDefault="008D2181" w:rsidP="008D218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23ADDA30" w14:textId="77777777" w:rsidR="008D2181" w:rsidRDefault="008D2181" w:rsidP="008D2181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5F981C3B" w14:textId="77777777" w:rsidR="008D2181" w:rsidRDefault="008D2181" w:rsidP="008D2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в информационно - телекоммуникационной сети «Интернет».</w:t>
      </w:r>
    </w:p>
    <w:p w14:paraId="697FF77F" w14:textId="77777777" w:rsidR="008D2181" w:rsidRDefault="008D2181" w:rsidP="008D2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6D46AAD6" w14:textId="77777777" w:rsidR="008D2181" w:rsidRDefault="008D2181" w:rsidP="008D218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4B14BC91" w14:textId="77777777" w:rsidR="008D2181" w:rsidRDefault="008D2181" w:rsidP="008D21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7592E502" w14:textId="77777777" w:rsidR="008D2181" w:rsidRPr="008D2181" w:rsidRDefault="008D2181" w:rsidP="008D2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181">
        <w:rPr>
          <w:sz w:val="28"/>
          <w:szCs w:val="28"/>
        </w:rPr>
        <w:t>Глава поселка Теткино</w:t>
      </w:r>
      <w:r w:rsidRPr="008D2181">
        <w:rPr>
          <w:sz w:val="28"/>
          <w:szCs w:val="28"/>
        </w:rPr>
        <w:tab/>
      </w:r>
    </w:p>
    <w:p w14:paraId="1F6871DE" w14:textId="77777777" w:rsidR="008D2181" w:rsidRPr="008D2181" w:rsidRDefault="008D2181" w:rsidP="008D21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2181">
        <w:rPr>
          <w:sz w:val="28"/>
          <w:szCs w:val="28"/>
        </w:rPr>
        <w:t>Глушковского района -                                                    С.В. Призенко</w:t>
      </w:r>
      <w:r w:rsidRPr="008D2181">
        <w:rPr>
          <w:sz w:val="28"/>
          <w:szCs w:val="28"/>
        </w:rPr>
        <w:tab/>
      </w:r>
      <w:r w:rsidRPr="008D2181">
        <w:rPr>
          <w:sz w:val="28"/>
          <w:szCs w:val="28"/>
        </w:rPr>
        <w:tab/>
      </w:r>
      <w:r w:rsidRPr="008D2181">
        <w:rPr>
          <w:sz w:val="28"/>
          <w:szCs w:val="28"/>
        </w:rPr>
        <w:tab/>
      </w:r>
      <w:r w:rsidRPr="008D2181">
        <w:rPr>
          <w:sz w:val="28"/>
          <w:szCs w:val="28"/>
        </w:rPr>
        <w:tab/>
      </w:r>
    </w:p>
    <w:p w14:paraId="04E51A1C" w14:textId="77777777" w:rsidR="008D2181" w:rsidRPr="008D2181" w:rsidRDefault="008D2181" w:rsidP="008D2181">
      <w:pPr>
        <w:rPr>
          <w:sz w:val="28"/>
          <w:szCs w:val="28"/>
        </w:rPr>
      </w:pPr>
    </w:p>
    <w:p w14:paraId="1FEBFB76" w14:textId="77777777" w:rsidR="0047300B" w:rsidRPr="008D2181" w:rsidRDefault="0047300B">
      <w:pPr>
        <w:rPr>
          <w:b/>
          <w:bCs/>
        </w:rPr>
      </w:pPr>
    </w:p>
    <w:sectPr w:rsidR="0047300B" w:rsidRPr="008D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AE"/>
    <w:rsid w:val="001A05AE"/>
    <w:rsid w:val="003425CD"/>
    <w:rsid w:val="0047300B"/>
    <w:rsid w:val="008D2181"/>
    <w:rsid w:val="00C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439C"/>
  <w15:chartTrackingRefBased/>
  <w15:docId w15:val="{D27807B4-D3C8-405D-BB44-C643348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21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D2181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5</cp:revision>
  <dcterms:created xsi:type="dcterms:W3CDTF">2023-12-11T09:36:00Z</dcterms:created>
  <dcterms:modified xsi:type="dcterms:W3CDTF">2023-12-11T10:02:00Z</dcterms:modified>
</cp:coreProperties>
</file>