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2F22E2" w:rsidRPr="00C009CF" w:rsidRDefault="002F22E2">
      <w:pPr>
        <w:rPr>
          <w:rFonts w:ascii="Arial" w:hAnsi="Arial" w:cs="Arial"/>
          <w:b/>
          <w:sz w:val="32"/>
          <w:szCs w:val="32"/>
        </w:rPr>
      </w:pP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>Р Е Ш Е Н И Е</w:t>
      </w:r>
    </w:p>
    <w:p w:rsidR="002F22E2" w:rsidRPr="00C009CF" w:rsidRDefault="002F22E2">
      <w:pPr>
        <w:jc w:val="center"/>
        <w:rPr>
          <w:rFonts w:ascii="Arial" w:hAnsi="Arial" w:cs="Arial"/>
          <w:b/>
          <w:sz w:val="32"/>
          <w:szCs w:val="32"/>
        </w:rPr>
      </w:pPr>
    </w:p>
    <w:p w:rsidR="002F22E2" w:rsidRPr="00C009CF" w:rsidRDefault="006B1A67">
      <w:pPr>
        <w:rPr>
          <w:rFonts w:ascii="Arial" w:hAnsi="Arial" w:cs="Arial"/>
          <w:sz w:val="32"/>
          <w:szCs w:val="32"/>
          <w:u w:val="single"/>
        </w:rPr>
      </w:pPr>
      <w:r w:rsidRPr="00C009CF">
        <w:rPr>
          <w:rFonts w:ascii="Arial" w:hAnsi="Arial" w:cs="Arial"/>
          <w:sz w:val="32"/>
          <w:szCs w:val="32"/>
          <w:u w:val="single"/>
        </w:rPr>
        <w:t>от «</w:t>
      </w:r>
      <w:proofErr w:type="gramStart"/>
      <w:r w:rsidRPr="00C009CF">
        <w:rPr>
          <w:rFonts w:ascii="Arial" w:hAnsi="Arial" w:cs="Arial"/>
          <w:sz w:val="32"/>
          <w:szCs w:val="32"/>
          <w:u w:val="single"/>
        </w:rPr>
        <w:t>14»  ноября</w:t>
      </w:r>
      <w:proofErr w:type="gramEnd"/>
      <w:r w:rsidRPr="00C009CF">
        <w:rPr>
          <w:rFonts w:ascii="Arial" w:hAnsi="Arial" w:cs="Arial"/>
          <w:sz w:val="32"/>
          <w:szCs w:val="32"/>
          <w:u w:val="single"/>
        </w:rPr>
        <w:t xml:space="preserve">  202</w:t>
      </w:r>
      <w:r w:rsidR="00FD4AFE" w:rsidRPr="00C009CF">
        <w:rPr>
          <w:rFonts w:ascii="Arial" w:hAnsi="Arial" w:cs="Arial"/>
          <w:sz w:val="32"/>
          <w:szCs w:val="32"/>
          <w:u w:val="single"/>
        </w:rPr>
        <w:t>3</w:t>
      </w:r>
      <w:r w:rsidRPr="00C009CF">
        <w:rPr>
          <w:rFonts w:ascii="Arial" w:hAnsi="Arial" w:cs="Arial"/>
          <w:sz w:val="32"/>
          <w:szCs w:val="32"/>
          <w:u w:val="single"/>
        </w:rPr>
        <w:t xml:space="preserve"> г. №  </w:t>
      </w:r>
      <w:r w:rsidR="00C009CF" w:rsidRPr="00C009CF">
        <w:rPr>
          <w:rFonts w:ascii="Arial" w:hAnsi="Arial" w:cs="Arial"/>
          <w:sz w:val="32"/>
          <w:szCs w:val="32"/>
          <w:u w:val="single"/>
        </w:rPr>
        <w:t>18</w:t>
      </w:r>
      <w:r w:rsidRPr="00C009CF"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2F22E2" w:rsidRPr="00C009CF" w:rsidRDefault="006B1A67">
      <w:pPr>
        <w:rPr>
          <w:rFonts w:ascii="Arial" w:hAnsi="Arial" w:cs="Arial"/>
          <w:sz w:val="32"/>
          <w:szCs w:val="32"/>
        </w:rPr>
      </w:pPr>
      <w:r w:rsidRPr="00C009CF">
        <w:rPr>
          <w:rFonts w:ascii="Arial" w:hAnsi="Arial" w:cs="Arial"/>
          <w:sz w:val="32"/>
          <w:szCs w:val="32"/>
        </w:rPr>
        <w:t xml:space="preserve">                пос. Теткино </w:t>
      </w:r>
    </w:p>
    <w:p w:rsidR="002F22E2" w:rsidRPr="00C009CF" w:rsidRDefault="002F22E2">
      <w:pPr>
        <w:rPr>
          <w:rFonts w:ascii="Arial" w:hAnsi="Arial" w:cs="Arial"/>
          <w:sz w:val="32"/>
          <w:szCs w:val="32"/>
        </w:rPr>
      </w:pP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>«О проведении публичных слушаний по проекту</w:t>
      </w: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>бюджета муниципального образования «поселок Теткино»</w:t>
      </w: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009CF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C009CF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FD4AFE" w:rsidRPr="00C009CF">
        <w:rPr>
          <w:rFonts w:ascii="Arial" w:hAnsi="Arial" w:cs="Arial"/>
          <w:b/>
          <w:sz w:val="32"/>
          <w:szCs w:val="32"/>
        </w:rPr>
        <w:t>4</w:t>
      </w:r>
      <w:r w:rsidRPr="00C009CF">
        <w:rPr>
          <w:rFonts w:ascii="Arial" w:hAnsi="Arial" w:cs="Arial"/>
          <w:b/>
          <w:sz w:val="32"/>
          <w:szCs w:val="32"/>
        </w:rPr>
        <w:t xml:space="preserve"> год и</w:t>
      </w:r>
    </w:p>
    <w:p w:rsidR="002F22E2" w:rsidRPr="00C009CF" w:rsidRDefault="006B1A67">
      <w:pPr>
        <w:jc w:val="center"/>
        <w:rPr>
          <w:rFonts w:ascii="Arial" w:hAnsi="Arial" w:cs="Arial"/>
          <w:b/>
          <w:sz w:val="32"/>
          <w:szCs w:val="32"/>
        </w:rPr>
      </w:pPr>
      <w:r w:rsidRPr="00C009CF">
        <w:rPr>
          <w:rFonts w:ascii="Arial" w:hAnsi="Arial" w:cs="Arial"/>
          <w:b/>
          <w:sz w:val="32"/>
          <w:szCs w:val="32"/>
        </w:rPr>
        <w:t>плановый период 202</w:t>
      </w:r>
      <w:r w:rsidR="00FD4AFE" w:rsidRPr="00C009CF">
        <w:rPr>
          <w:rFonts w:ascii="Arial" w:hAnsi="Arial" w:cs="Arial"/>
          <w:b/>
          <w:sz w:val="32"/>
          <w:szCs w:val="32"/>
        </w:rPr>
        <w:t>5</w:t>
      </w:r>
      <w:r w:rsidRPr="00C009CF">
        <w:rPr>
          <w:rFonts w:ascii="Arial" w:hAnsi="Arial" w:cs="Arial"/>
          <w:b/>
          <w:sz w:val="32"/>
          <w:szCs w:val="32"/>
        </w:rPr>
        <w:t>-202</w:t>
      </w:r>
      <w:r w:rsidR="00FD4AFE" w:rsidRPr="00C009CF">
        <w:rPr>
          <w:rFonts w:ascii="Arial" w:hAnsi="Arial" w:cs="Arial"/>
          <w:b/>
          <w:sz w:val="32"/>
          <w:szCs w:val="32"/>
        </w:rPr>
        <w:t>6</w:t>
      </w:r>
      <w:r w:rsidRPr="00C009CF">
        <w:rPr>
          <w:rFonts w:ascii="Arial" w:hAnsi="Arial" w:cs="Arial"/>
          <w:b/>
          <w:sz w:val="32"/>
          <w:szCs w:val="32"/>
        </w:rPr>
        <w:t xml:space="preserve"> годов»</w:t>
      </w:r>
    </w:p>
    <w:p w:rsidR="002F22E2" w:rsidRPr="00C009CF" w:rsidRDefault="002F22E2">
      <w:pPr>
        <w:ind w:left="360"/>
        <w:jc w:val="both"/>
        <w:rPr>
          <w:rFonts w:ascii="Arial" w:hAnsi="Arial" w:cs="Arial"/>
        </w:rPr>
      </w:pPr>
    </w:p>
    <w:p w:rsidR="002F22E2" w:rsidRPr="00C009CF" w:rsidRDefault="006B1A67">
      <w:pPr>
        <w:ind w:firstLine="360"/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 xml:space="preserve">В соответствии с Уставом муниципального образования «поселок Теткино», Собрание депутатов поселка Теткино </w:t>
      </w:r>
      <w:proofErr w:type="spellStart"/>
      <w:r w:rsidR="00FD4AFE" w:rsidRPr="00C009CF">
        <w:rPr>
          <w:rFonts w:ascii="Arial" w:hAnsi="Arial" w:cs="Arial"/>
        </w:rPr>
        <w:t>Глушковского</w:t>
      </w:r>
      <w:proofErr w:type="spellEnd"/>
      <w:r w:rsidR="00FD4AFE" w:rsidRPr="00C009CF">
        <w:rPr>
          <w:rFonts w:ascii="Arial" w:hAnsi="Arial" w:cs="Arial"/>
        </w:rPr>
        <w:t xml:space="preserve"> района Курской области </w:t>
      </w:r>
      <w:r w:rsidRPr="00C009CF">
        <w:rPr>
          <w:rFonts w:ascii="Arial" w:hAnsi="Arial" w:cs="Arial"/>
        </w:rPr>
        <w:t>РЕШИЛО:</w:t>
      </w:r>
    </w:p>
    <w:p w:rsidR="002F22E2" w:rsidRPr="00C009CF" w:rsidRDefault="006B1A67">
      <w:pPr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 xml:space="preserve">1. Утвердить прилагаемый Временный порядок проведения публичных слушаний по проекту бюджета муниципального образования «поселок Теткино» </w:t>
      </w:r>
      <w:proofErr w:type="spellStart"/>
      <w:r w:rsidRPr="00C009CF">
        <w:rPr>
          <w:rFonts w:ascii="Arial" w:hAnsi="Arial" w:cs="Arial"/>
        </w:rPr>
        <w:t>Глушковского</w:t>
      </w:r>
      <w:proofErr w:type="spellEnd"/>
      <w:r w:rsidRPr="00C009CF">
        <w:rPr>
          <w:rFonts w:ascii="Arial" w:hAnsi="Arial" w:cs="Arial"/>
        </w:rPr>
        <w:t xml:space="preserve"> района Курской области на 202</w:t>
      </w:r>
      <w:r w:rsidR="00FD4AFE" w:rsidRPr="00C009CF">
        <w:rPr>
          <w:rFonts w:ascii="Arial" w:hAnsi="Arial" w:cs="Arial"/>
        </w:rPr>
        <w:t>4</w:t>
      </w:r>
      <w:r w:rsidRPr="00C009CF">
        <w:rPr>
          <w:rFonts w:ascii="Arial" w:hAnsi="Arial" w:cs="Arial"/>
        </w:rPr>
        <w:t xml:space="preserve"> год и плановый период 202</w:t>
      </w:r>
      <w:r w:rsidR="00FD4AFE" w:rsidRPr="00C009CF">
        <w:rPr>
          <w:rFonts w:ascii="Arial" w:hAnsi="Arial" w:cs="Arial"/>
        </w:rPr>
        <w:t>5</w:t>
      </w:r>
      <w:r w:rsidRPr="00C009CF">
        <w:rPr>
          <w:rFonts w:ascii="Arial" w:hAnsi="Arial" w:cs="Arial"/>
        </w:rPr>
        <w:t>-202</w:t>
      </w:r>
      <w:r w:rsidR="00FD4AFE" w:rsidRPr="00C009CF">
        <w:rPr>
          <w:rFonts w:ascii="Arial" w:hAnsi="Arial" w:cs="Arial"/>
        </w:rPr>
        <w:t>6</w:t>
      </w:r>
      <w:r w:rsidRPr="00C009CF">
        <w:rPr>
          <w:rFonts w:ascii="Arial" w:hAnsi="Arial" w:cs="Arial"/>
        </w:rPr>
        <w:t xml:space="preserve"> годов».</w:t>
      </w:r>
    </w:p>
    <w:p w:rsidR="002F22E2" w:rsidRPr="00C009CF" w:rsidRDefault="006B1A67">
      <w:pPr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>2. Обнародовать 14 ноября 202</w:t>
      </w:r>
      <w:r w:rsidR="00FD4AFE" w:rsidRPr="00C009CF">
        <w:rPr>
          <w:rFonts w:ascii="Arial" w:hAnsi="Arial" w:cs="Arial"/>
        </w:rPr>
        <w:t>3</w:t>
      </w:r>
      <w:r w:rsidRPr="00C009CF">
        <w:rPr>
          <w:rFonts w:ascii="Arial" w:hAnsi="Arial" w:cs="Arial"/>
        </w:rPr>
        <w:t xml:space="preserve"> г. Временный порядок проведения публичных слушаний по проекту бюджета муниципального образования «поселок Теткино» </w:t>
      </w:r>
      <w:proofErr w:type="spellStart"/>
      <w:r w:rsidRPr="00C009CF">
        <w:rPr>
          <w:rFonts w:ascii="Arial" w:hAnsi="Arial" w:cs="Arial"/>
        </w:rPr>
        <w:t>Глушковского</w:t>
      </w:r>
      <w:proofErr w:type="spellEnd"/>
      <w:r w:rsidRPr="00C009CF">
        <w:rPr>
          <w:rFonts w:ascii="Arial" w:hAnsi="Arial" w:cs="Arial"/>
        </w:rPr>
        <w:t xml:space="preserve"> района Курской области на 202</w:t>
      </w:r>
      <w:r w:rsidR="00FD4AFE" w:rsidRPr="00C009CF">
        <w:rPr>
          <w:rFonts w:ascii="Arial" w:hAnsi="Arial" w:cs="Arial"/>
        </w:rPr>
        <w:t>4</w:t>
      </w:r>
      <w:r w:rsidRPr="00C009CF">
        <w:rPr>
          <w:rFonts w:ascii="Arial" w:hAnsi="Arial" w:cs="Arial"/>
        </w:rPr>
        <w:t xml:space="preserve"> год и плановый период 202</w:t>
      </w:r>
      <w:r w:rsidR="00FD4AFE" w:rsidRPr="00C009CF">
        <w:rPr>
          <w:rFonts w:ascii="Arial" w:hAnsi="Arial" w:cs="Arial"/>
        </w:rPr>
        <w:t>5</w:t>
      </w:r>
      <w:r w:rsidRPr="00C009CF">
        <w:rPr>
          <w:rFonts w:ascii="Arial" w:hAnsi="Arial" w:cs="Arial"/>
        </w:rPr>
        <w:t>-202</w:t>
      </w:r>
      <w:r w:rsidR="00FD4AFE" w:rsidRPr="00C009CF">
        <w:rPr>
          <w:rFonts w:ascii="Arial" w:hAnsi="Arial" w:cs="Arial"/>
        </w:rPr>
        <w:t>6</w:t>
      </w:r>
      <w:r w:rsidRPr="00C009CF">
        <w:rPr>
          <w:rFonts w:ascii="Arial" w:hAnsi="Arial" w:cs="Arial"/>
        </w:rPr>
        <w:t xml:space="preserve"> годов» на пяти информационных стендах</w:t>
      </w:r>
      <w:r w:rsidRPr="00C009CF">
        <w:rPr>
          <w:rFonts w:ascii="Arial" w:hAnsi="Arial" w:cs="Arial"/>
          <w:b/>
        </w:rPr>
        <w:t xml:space="preserve"> </w:t>
      </w:r>
      <w:r w:rsidRPr="00C009CF">
        <w:rPr>
          <w:rFonts w:ascii="Arial" w:hAnsi="Arial" w:cs="Arial"/>
        </w:rPr>
        <w:t xml:space="preserve">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2F22E2" w:rsidRPr="00C009CF" w:rsidRDefault="006B1A67">
      <w:pPr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 xml:space="preserve">3. Провести публичные слушания по проекту бюджета муниципального образования «поселок Теткино» </w:t>
      </w:r>
      <w:proofErr w:type="spellStart"/>
      <w:r w:rsidRPr="00C009CF">
        <w:rPr>
          <w:rFonts w:ascii="Arial" w:hAnsi="Arial" w:cs="Arial"/>
        </w:rPr>
        <w:t>Глушковского</w:t>
      </w:r>
      <w:proofErr w:type="spellEnd"/>
      <w:r w:rsidRPr="00C009CF">
        <w:rPr>
          <w:rFonts w:ascii="Arial" w:hAnsi="Arial" w:cs="Arial"/>
        </w:rPr>
        <w:t xml:space="preserve"> района Курской области на 202</w:t>
      </w:r>
      <w:r w:rsidR="00FD4AFE" w:rsidRPr="00C009CF">
        <w:rPr>
          <w:rFonts w:ascii="Arial" w:hAnsi="Arial" w:cs="Arial"/>
        </w:rPr>
        <w:t>4</w:t>
      </w:r>
      <w:r w:rsidRPr="00C009CF">
        <w:rPr>
          <w:rFonts w:ascii="Arial" w:hAnsi="Arial" w:cs="Arial"/>
        </w:rPr>
        <w:t xml:space="preserve"> год и плановый период 202</w:t>
      </w:r>
      <w:r w:rsidR="00FD4AFE" w:rsidRPr="00C009CF">
        <w:rPr>
          <w:rFonts w:ascii="Arial" w:hAnsi="Arial" w:cs="Arial"/>
        </w:rPr>
        <w:t>5</w:t>
      </w:r>
      <w:r w:rsidRPr="00C009CF">
        <w:rPr>
          <w:rFonts w:ascii="Arial" w:hAnsi="Arial" w:cs="Arial"/>
        </w:rPr>
        <w:t>-202</w:t>
      </w:r>
      <w:r w:rsidR="00FD4AFE" w:rsidRPr="00C009CF">
        <w:rPr>
          <w:rFonts w:ascii="Arial" w:hAnsi="Arial" w:cs="Arial"/>
        </w:rPr>
        <w:t>6</w:t>
      </w:r>
      <w:r w:rsidRPr="00C009CF">
        <w:rPr>
          <w:rFonts w:ascii="Arial" w:hAnsi="Arial" w:cs="Arial"/>
        </w:rPr>
        <w:t xml:space="preserve"> годов» 05 </w:t>
      </w:r>
      <w:proofErr w:type="gramStart"/>
      <w:r w:rsidRPr="00C009CF">
        <w:rPr>
          <w:rFonts w:ascii="Arial" w:hAnsi="Arial" w:cs="Arial"/>
        </w:rPr>
        <w:t>декабря  202</w:t>
      </w:r>
      <w:r w:rsidR="00FD4AFE" w:rsidRPr="00C009CF">
        <w:rPr>
          <w:rFonts w:ascii="Arial" w:hAnsi="Arial" w:cs="Arial"/>
        </w:rPr>
        <w:t>3</w:t>
      </w:r>
      <w:proofErr w:type="gramEnd"/>
      <w:r w:rsidRPr="00C009CF">
        <w:rPr>
          <w:rFonts w:ascii="Arial" w:hAnsi="Arial" w:cs="Arial"/>
        </w:rPr>
        <w:t xml:space="preserve"> года в 14-00 часов по адресу: Курская область, </w:t>
      </w:r>
      <w:proofErr w:type="spellStart"/>
      <w:r w:rsidRPr="00C009CF">
        <w:rPr>
          <w:rFonts w:ascii="Arial" w:hAnsi="Arial" w:cs="Arial"/>
        </w:rPr>
        <w:t>Глушковский</w:t>
      </w:r>
      <w:proofErr w:type="spellEnd"/>
      <w:r w:rsidRPr="00C009CF">
        <w:rPr>
          <w:rFonts w:ascii="Arial" w:hAnsi="Arial" w:cs="Arial"/>
        </w:rPr>
        <w:t xml:space="preserve"> район, п. Теткино, ул. Бочарникова 4, здание Администрации поселка Теткино. </w:t>
      </w:r>
    </w:p>
    <w:p w:rsidR="002F22E2" w:rsidRPr="00C009CF" w:rsidRDefault="006B1A67">
      <w:pPr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 xml:space="preserve">4. Настоящее Решение обнародовать на указанных в п. 2 информационных стендах. </w:t>
      </w:r>
    </w:p>
    <w:p w:rsidR="002F22E2" w:rsidRPr="00C009CF" w:rsidRDefault="006B1A67">
      <w:pPr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 xml:space="preserve">5. Настоящее Решение вступает в силу со дня его официального обнародования. </w:t>
      </w:r>
    </w:p>
    <w:p w:rsidR="002F22E2" w:rsidRPr="00C009CF" w:rsidRDefault="006B1A67">
      <w:pPr>
        <w:jc w:val="both"/>
        <w:rPr>
          <w:rFonts w:ascii="Arial" w:hAnsi="Arial" w:cs="Arial"/>
        </w:rPr>
      </w:pPr>
      <w:r w:rsidRPr="00C009CF">
        <w:rPr>
          <w:rFonts w:ascii="Arial" w:hAnsi="Arial" w:cs="Arial"/>
        </w:rPr>
        <w:t xml:space="preserve">6. Контроль за исполнением настоящего Решения возложить на Главу поселка Теткино </w:t>
      </w:r>
      <w:proofErr w:type="spellStart"/>
      <w:r w:rsidRPr="00C009CF">
        <w:rPr>
          <w:rFonts w:ascii="Arial" w:hAnsi="Arial" w:cs="Arial"/>
        </w:rPr>
        <w:t>Призенко</w:t>
      </w:r>
      <w:proofErr w:type="spellEnd"/>
      <w:r w:rsidRPr="00C009CF">
        <w:rPr>
          <w:rFonts w:ascii="Arial" w:hAnsi="Arial" w:cs="Arial"/>
        </w:rPr>
        <w:t xml:space="preserve"> С.В.</w:t>
      </w:r>
    </w:p>
    <w:p w:rsidR="002F22E2" w:rsidRPr="00C009CF" w:rsidRDefault="002F22E2">
      <w:pPr>
        <w:jc w:val="both"/>
        <w:rPr>
          <w:rFonts w:ascii="Arial" w:hAnsi="Arial" w:cs="Arial"/>
          <w:b/>
        </w:rPr>
      </w:pPr>
    </w:p>
    <w:p w:rsidR="002F22E2" w:rsidRPr="00C009CF" w:rsidRDefault="002F22E2">
      <w:pPr>
        <w:jc w:val="both"/>
        <w:rPr>
          <w:rFonts w:ascii="Arial" w:hAnsi="Arial" w:cs="Arial"/>
          <w:b/>
        </w:rPr>
      </w:pPr>
    </w:p>
    <w:p w:rsidR="002F22E2" w:rsidRPr="00C009CF" w:rsidRDefault="006B1A67">
      <w:pPr>
        <w:jc w:val="both"/>
        <w:rPr>
          <w:rFonts w:ascii="Arial" w:hAnsi="Arial" w:cs="Arial"/>
          <w:b/>
        </w:rPr>
      </w:pPr>
      <w:r w:rsidRPr="00C009CF">
        <w:rPr>
          <w:rFonts w:ascii="Arial" w:hAnsi="Arial" w:cs="Arial"/>
          <w:b/>
        </w:rPr>
        <w:t xml:space="preserve"> Председатель Собрания</w:t>
      </w:r>
    </w:p>
    <w:p w:rsidR="002F22E2" w:rsidRPr="00C009CF" w:rsidRDefault="006B1A67">
      <w:pPr>
        <w:jc w:val="both"/>
        <w:rPr>
          <w:rFonts w:ascii="Arial" w:hAnsi="Arial" w:cs="Arial"/>
          <w:b/>
        </w:rPr>
      </w:pPr>
      <w:r w:rsidRPr="00C009CF">
        <w:rPr>
          <w:rFonts w:ascii="Arial" w:hAnsi="Arial" w:cs="Arial"/>
          <w:b/>
        </w:rPr>
        <w:t xml:space="preserve"> депутатов поселка Теткино                                                  </w:t>
      </w:r>
      <w:r w:rsidR="00FD4AFE" w:rsidRPr="00C009CF">
        <w:rPr>
          <w:rFonts w:ascii="Arial" w:hAnsi="Arial" w:cs="Arial"/>
          <w:b/>
        </w:rPr>
        <w:t xml:space="preserve">Т.В. </w:t>
      </w:r>
      <w:proofErr w:type="spellStart"/>
      <w:r w:rsidR="00FD4AFE" w:rsidRPr="00C009CF">
        <w:rPr>
          <w:rFonts w:ascii="Arial" w:hAnsi="Arial" w:cs="Arial"/>
          <w:b/>
        </w:rPr>
        <w:t>Усикова</w:t>
      </w:r>
      <w:proofErr w:type="spellEnd"/>
    </w:p>
    <w:p w:rsidR="002F22E2" w:rsidRPr="00C009CF" w:rsidRDefault="006B1A67">
      <w:pPr>
        <w:jc w:val="both"/>
        <w:rPr>
          <w:rFonts w:ascii="Arial" w:hAnsi="Arial" w:cs="Arial"/>
          <w:b/>
        </w:rPr>
      </w:pPr>
      <w:r w:rsidRPr="00C009CF">
        <w:rPr>
          <w:rFonts w:ascii="Arial" w:hAnsi="Arial" w:cs="Arial"/>
          <w:b/>
        </w:rPr>
        <w:t xml:space="preserve">     </w:t>
      </w:r>
    </w:p>
    <w:p w:rsidR="002F22E2" w:rsidRPr="00C009CF" w:rsidRDefault="006B1A67">
      <w:pPr>
        <w:jc w:val="both"/>
        <w:rPr>
          <w:rFonts w:ascii="Arial" w:hAnsi="Arial" w:cs="Arial"/>
          <w:b/>
        </w:rPr>
      </w:pPr>
      <w:r w:rsidRPr="00C009CF">
        <w:rPr>
          <w:rFonts w:ascii="Arial" w:hAnsi="Arial" w:cs="Arial"/>
          <w:b/>
        </w:rPr>
        <w:t xml:space="preserve"> Глава поселка Теткино</w:t>
      </w:r>
    </w:p>
    <w:p w:rsidR="002F22E2" w:rsidRPr="00C009CF" w:rsidRDefault="006B1A67">
      <w:pPr>
        <w:jc w:val="both"/>
        <w:rPr>
          <w:rFonts w:ascii="Arial" w:hAnsi="Arial" w:cs="Arial"/>
          <w:b/>
        </w:rPr>
      </w:pPr>
      <w:r w:rsidRPr="00C009CF">
        <w:rPr>
          <w:rFonts w:ascii="Arial" w:hAnsi="Arial" w:cs="Arial"/>
          <w:b/>
        </w:rPr>
        <w:t xml:space="preserve"> </w:t>
      </w:r>
      <w:proofErr w:type="spellStart"/>
      <w:r w:rsidRPr="00C009CF">
        <w:rPr>
          <w:rFonts w:ascii="Arial" w:hAnsi="Arial" w:cs="Arial"/>
          <w:b/>
        </w:rPr>
        <w:t>Глушковского</w:t>
      </w:r>
      <w:proofErr w:type="spellEnd"/>
      <w:r w:rsidRPr="00C009CF">
        <w:rPr>
          <w:rFonts w:ascii="Arial" w:hAnsi="Arial" w:cs="Arial"/>
          <w:b/>
        </w:rPr>
        <w:t xml:space="preserve"> района                                                            С.В. </w:t>
      </w:r>
      <w:proofErr w:type="spellStart"/>
      <w:r w:rsidRPr="00C009CF">
        <w:rPr>
          <w:rFonts w:ascii="Arial" w:hAnsi="Arial" w:cs="Arial"/>
          <w:b/>
        </w:rPr>
        <w:t>Призенко</w:t>
      </w:r>
      <w:proofErr w:type="spellEnd"/>
    </w:p>
    <w:p w:rsidR="00FD4AFE" w:rsidRDefault="00FD4AFE" w:rsidP="00FD4AFE">
      <w:pPr>
        <w:rPr>
          <w:rFonts w:ascii="Arial" w:hAnsi="Arial" w:cs="Arial"/>
          <w:b/>
        </w:rPr>
      </w:pPr>
    </w:p>
    <w:p w:rsidR="002F344F" w:rsidRDefault="002F344F" w:rsidP="00FD4AFE">
      <w:pPr>
        <w:rPr>
          <w:sz w:val="20"/>
          <w:szCs w:val="20"/>
        </w:rPr>
      </w:pPr>
    </w:p>
    <w:p w:rsidR="002F22E2" w:rsidRDefault="006B1A6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2F22E2" w:rsidRDefault="006B1A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Решением Собрания депутатов </w:t>
      </w:r>
    </w:p>
    <w:p w:rsidR="002F22E2" w:rsidRDefault="006B1A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поселка Теткино </w:t>
      </w:r>
    </w:p>
    <w:p w:rsidR="002F22E2" w:rsidRDefault="006B1A67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 ноября 202</w:t>
      </w:r>
      <w:r w:rsidR="00FD4AFE">
        <w:rPr>
          <w:sz w:val="22"/>
          <w:szCs w:val="22"/>
        </w:rPr>
        <w:t>3</w:t>
      </w:r>
      <w:r>
        <w:rPr>
          <w:sz w:val="22"/>
          <w:szCs w:val="22"/>
        </w:rPr>
        <w:t xml:space="preserve"> г. № </w:t>
      </w:r>
      <w:r w:rsidR="002F344F">
        <w:rPr>
          <w:sz w:val="22"/>
          <w:szCs w:val="22"/>
        </w:rPr>
        <w:t>18</w:t>
      </w:r>
    </w:p>
    <w:p w:rsidR="002F22E2" w:rsidRDefault="002F22E2">
      <w:pPr>
        <w:jc w:val="right"/>
        <w:rPr>
          <w:sz w:val="22"/>
          <w:szCs w:val="22"/>
        </w:rPr>
      </w:pPr>
    </w:p>
    <w:p w:rsidR="002F22E2" w:rsidRDefault="006B1A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ВРЕМЕННЫЙ ПОРЯДОК</w:t>
      </w:r>
    </w:p>
    <w:p w:rsidR="002F22E2" w:rsidRDefault="006B1A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проведения публичных слушаний по проекту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 от 14 ноября 202</w:t>
      </w:r>
      <w:r w:rsidR="00FD4AFE">
        <w:rPr>
          <w:sz w:val="22"/>
          <w:szCs w:val="22"/>
        </w:rPr>
        <w:t>3</w:t>
      </w:r>
      <w:r>
        <w:rPr>
          <w:sz w:val="22"/>
          <w:szCs w:val="22"/>
        </w:rPr>
        <w:t xml:space="preserve"> года №</w:t>
      </w:r>
      <w:r w:rsidR="002F344F">
        <w:rPr>
          <w:sz w:val="22"/>
          <w:szCs w:val="22"/>
        </w:rPr>
        <w:t xml:space="preserve"> 16</w:t>
      </w:r>
    </w:p>
    <w:p w:rsidR="002F22E2" w:rsidRDefault="002F22E2">
      <w:pPr>
        <w:ind w:left="360"/>
        <w:jc w:val="both"/>
        <w:rPr>
          <w:sz w:val="22"/>
          <w:szCs w:val="22"/>
        </w:rPr>
      </w:pPr>
    </w:p>
    <w:p w:rsidR="002F22E2" w:rsidRDefault="002F22E2">
      <w:pPr>
        <w:jc w:val="both"/>
        <w:rPr>
          <w:sz w:val="22"/>
          <w:szCs w:val="22"/>
        </w:rPr>
      </w:pP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Публичные слушания по проекту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 являются одним из способов непосредственного участия граждан в осуществлении местного самоуправления.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Обсуждение проекта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</w:t>
      </w:r>
      <w:bookmarkStart w:id="0" w:name="_GoBack"/>
      <w:bookmarkEnd w:id="0"/>
      <w:r>
        <w:rPr>
          <w:sz w:val="22"/>
          <w:szCs w:val="22"/>
        </w:rPr>
        <w:t>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4. В публичных слушаниях могут принимать участие все желающие граждане, постоянно проживающие на территории поселка Теткино.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Председательствующим на публичных слушаниях является председатель комиссии по обсуждению проекта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 По результатам публичных слушаний принимаются рекомендации по проекту бюджета муниципального образования «поселок Теткино»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 Курской области на 202</w:t>
      </w:r>
      <w:r w:rsidR="00FD4AFE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плановый период 202</w:t>
      </w:r>
      <w:r w:rsidR="00FD4AFE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FD4AFE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8. 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стендах, указанных в п. 3. </w:t>
      </w:r>
    </w:p>
    <w:p w:rsidR="002F22E2" w:rsidRDefault="006B1A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 w:rsidR="002F22E2" w:rsidRDefault="006B1A6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22E2" w:rsidRDefault="002F22E2">
      <w:pPr>
        <w:ind w:left="360"/>
        <w:jc w:val="both"/>
        <w:rPr>
          <w:sz w:val="22"/>
          <w:szCs w:val="22"/>
        </w:rPr>
      </w:pPr>
    </w:p>
    <w:p w:rsidR="002F22E2" w:rsidRDefault="002F22E2">
      <w:pPr>
        <w:rPr>
          <w:sz w:val="22"/>
          <w:szCs w:val="22"/>
        </w:rPr>
      </w:pPr>
    </w:p>
    <w:sectPr w:rsidR="002F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A2" w:rsidRDefault="00F901A2">
      <w:r>
        <w:separator/>
      </w:r>
    </w:p>
  </w:endnote>
  <w:endnote w:type="continuationSeparator" w:id="0">
    <w:p w:rsidR="00F901A2" w:rsidRDefault="00F9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A2" w:rsidRDefault="00F901A2">
      <w:r>
        <w:separator/>
      </w:r>
    </w:p>
  </w:footnote>
  <w:footnote w:type="continuationSeparator" w:id="0">
    <w:p w:rsidR="00F901A2" w:rsidRDefault="00F9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E6E"/>
    <w:rsid w:val="00191AD0"/>
    <w:rsid w:val="002F22E2"/>
    <w:rsid w:val="002F344F"/>
    <w:rsid w:val="004C48AF"/>
    <w:rsid w:val="006065C0"/>
    <w:rsid w:val="006119A8"/>
    <w:rsid w:val="00687B5D"/>
    <w:rsid w:val="006B1A67"/>
    <w:rsid w:val="007141C4"/>
    <w:rsid w:val="007A5E68"/>
    <w:rsid w:val="007E2C43"/>
    <w:rsid w:val="00907E6E"/>
    <w:rsid w:val="00947520"/>
    <w:rsid w:val="00981B56"/>
    <w:rsid w:val="009D6A11"/>
    <w:rsid w:val="00A03DD5"/>
    <w:rsid w:val="00A045E7"/>
    <w:rsid w:val="00A1131B"/>
    <w:rsid w:val="00B50FD1"/>
    <w:rsid w:val="00C009CF"/>
    <w:rsid w:val="00C23AF1"/>
    <w:rsid w:val="00F901A2"/>
    <w:rsid w:val="00FD4AFE"/>
    <w:rsid w:val="1C525C72"/>
    <w:rsid w:val="6CC312FA"/>
    <w:rsid w:val="731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1AC7"/>
  <w15:docId w15:val="{4DD55A3D-C0E1-4C15-A33C-28520C96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20</cp:revision>
  <cp:lastPrinted>2023-11-16T11:39:00Z</cp:lastPrinted>
  <dcterms:created xsi:type="dcterms:W3CDTF">2019-11-13T10:34:00Z</dcterms:created>
  <dcterms:modified xsi:type="dcterms:W3CDTF">2023-11-16T11:39:00Z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D5083D4A0AEE47C795FF8A9C667F56B1</vt:lpwstr>
  </property>
</Properties>
</file>