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0620" w14:textId="14663D77" w:rsidR="00E41157" w:rsidRPr="0003641A" w:rsidRDefault="00D13E67" w:rsidP="000364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Отчет о работе с обращениями граждан</w:t>
      </w:r>
    </w:p>
    <w:p w14:paraId="23065DC2" w14:textId="77777777" w:rsidR="00D13E67" w:rsidRDefault="00D13E67" w:rsidP="000364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Администрации поселка Теткино</w:t>
      </w:r>
    </w:p>
    <w:p w14:paraId="0083D5AD" w14:textId="652D4DC0" w:rsidR="0003641A" w:rsidRPr="0003641A" w:rsidRDefault="00D13E67" w:rsidP="000364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Глушковского района</w:t>
      </w:r>
      <w:r w:rsidR="0003641A" w:rsidRPr="000364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за </w:t>
      </w:r>
      <w:r w:rsidR="0003641A" w:rsidRPr="0003641A">
        <w:rPr>
          <w:rFonts w:ascii="Times New Roman" w:hAnsi="Times New Roman" w:cs="Times New Roman"/>
          <w:b/>
          <w:bCs/>
          <w:sz w:val="32"/>
          <w:szCs w:val="32"/>
        </w:rPr>
        <w:t>2023 год.</w:t>
      </w:r>
    </w:p>
    <w:p w14:paraId="0C22ACCC" w14:textId="294BD01F" w:rsidR="0003641A" w:rsidRDefault="0003641A" w:rsidP="0003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952239" w14:textId="77777777" w:rsidR="00D92397" w:rsidRDefault="00DA265A" w:rsidP="00DA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 обращениями граждан одно из приоритетных направлений в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Администрации 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поселка Теткино Глушковского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района, что в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значительной мере способствует удовлетворению нужд и запросов граждан,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повышению авторитета органов 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 самоуправления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укреплению их связи с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населением.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61C6C58" w14:textId="3C3EA42F" w:rsidR="00DA265A" w:rsidRPr="00DA265A" w:rsidRDefault="00D92397" w:rsidP="00DA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DA265A"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работы с обращениями граждан в Администрации</w:t>
      </w:r>
      <w:r w:rsidR="00DA265A"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поселка Теткино Глушковского </w:t>
      </w:r>
      <w:r w:rsidR="00DA265A"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осуществляется в соответствии с Федеральным законом от 2 мая 2006 года № 59 –ФЗ</w:t>
      </w:r>
      <w:r w:rsidR="00DA265A"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265A"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порядке рассмотрения обращений граждан Российской Федерации»</w:t>
      </w:r>
      <w:r w:rsidR="00DA265A" w:rsidRPr="005C2F40">
        <w:rPr>
          <w:sz w:val="28"/>
          <w:szCs w:val="28"/>
        </w:rPr>
        <w:t xml:space="preserve"> </w:t>
      </w:r>
      <w:r w:rsidR="00DA265A" w:rsidRPr="005C2F40">
        <w:rPr>
          <w:rFonts w:ascii="Times New Roman" w:hAnsi="Times New Roman" w:cs="Times New Roman"/>
          <w:sz w:val="28"/>
          <w:szCs w:val="28"/>
        </w:rPr>
        <w:t>и Законом Курской области от 30.05.2008 г. № 32-ЗКО «О порядке рассмотрения обращений граждан в Курской области»</w:t>
      </w:r>
      <w:r w:rsidR="00D13E67">
        <w:rPr>
          <w:rFonts w:ascii="Times New Roman" w:hAnsi="Times New Roman" w:cs="Times New Roman"/>
          <w:sz w:val="28"/>
          <w:szCs w:val="28"/>
        </w:rPr>
        <w:t>.</w:t>
      </w:r>
    </w:p>
    <w:p w14:paraId="4BDF25A3" w14:textId="688E83FD" w:rsidR="00DA265A" w:rsidRPr="00DA265A" w:rsidRDefault="00DA265A" w:rsidP="00DA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реализации права граждан на обращение в Администрацию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поселка Теткино Глушковского района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созданы необходимые условия:</w:t>
      </w:r>
    </w:p>
    <w:p w14:paraId="4AB3C551" w14:textId="77777777" w:rsidR="00DA265A" w:rsidRPr="00DA265A" w:rsidRDefault="00DA265A" w:rsidP="00DA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-осуществляется прием и регистрация письменных обращений;</w:t>
      </w:r>
    </w:p>
    <w:p w14:paraId="6DA58BDD" w14:textId="2880E781" w:rsidR="00DA265A" w:rsidRPr="00DA265A" w:rsidRDefault="00DA265A" w:rsidP="00DA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ведется личный прием граждан.</w:t>
      </w:r>
    </w:p>
    <w:p w14:paraId="5A15DC2F" w14:textId="3F427DF5" w:rsidR="00DA265A" w:rsidRPr="00DA265A" w:rsidRDefault="00DA265A" w:rsidP="00DA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контроль в обязательном порядке ставятся все письменные и устные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обращения граждан, коллективные обращения, обращения, поступившие на</w:t>
      </w:r>
      <w:r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личных приемах, обращения, поступившие в форме электронного документа.</w:t>
      </w:r>
    </w:p>
    <w:p w14:paraId="5C7C1013" w14:textId="5DA4CF86" w:rsidR="0003641A" w:rsidRPr="005C2F40" w:rsidRDefault="00D13E67" w:rsidP="005C2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</w:t>
      </w:r>
      <w:r w:rsidR="00DA265A"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Администрации </w:t>
      </w:r>
      <w:r w:rsidR="00DA265A" w:rsidRPr="005C2F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поселка Теткино Глушковского </w:t>
      </w:r>
      <w:r w:rsidR="00DA265A" w:rsidRPr="00DA2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рассматриваются в сроки, установленные законом.</w:t>
      </w:r>
    </w:p>
    <w:p w14:paraId="74E8C20F" w14:textId="13E90706" w:rsidR="00D92397" w:rsidRPr="00D92397" w:rsidRDefault="0003641A" w:rsidP="00D9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40">
        <w:rPr>
          <w:rFonts w:ascii="Times New Roman" w:hAnsi="Times New Roman" w:cs="Times New Roman"/>
          <w:sz w:val="28"/>
          <w:szCs w:val="28"/>
        </w:rPr>
        <w:t xml:space="preserve">     За истекший период 2023</w:t>
      </w:r>
      <w:r w:rsidR="005C2F40">
        <w:rPr>
          <w:rFonts w:ascii="Times New Roman" w:hAnsi="Times New Roman" w:cs="Times New Roman"/>
          <w:sz w:val="28"/>
          <w:szCs w:val="28"/>
        </w:rPr>
        <w:t xml:space="preserve"> </w:t>
      </w:r>
      <w:r w:rsidRPr="005C2F40">
        <w:rPr>
          <w:rFonts w:ascii="Times New Roman" w:hAnsi="Times New Roman" w:cs="Times New Roman"/>
          <w:sz w:val="28"/>
          <w:szCs w:val="28"/>
        </w:rPr>
        <w:t xml:space="preserve">года в Администрацию поселка Теткино Глушковского района поступило </w:t>
      </w:r>
      <w:r w:rsidRPr="00D13E67"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Pr="005C2F40">
        <w:rPr>
          <w:rFonts w:ascii="Times New Roman" w:hAnsi="Times New Roman" w:cs="Times New Roman"/>
          <w:sz w:val="28"/>
          <w:szCs w:val="28"/>
        </w:rPr>
        <w:t xml:space="preserve"> заявлений и обращений граждан.</w:t>
      </w:r>
      <w:r w:rsidR="00D92397">
        <w:rPr>
          <w:rFonts w:ascii="Times New Roman" w:hAnsi="Times New Roman" w:cs="Times New Roman"/>
          <w:sz w:val="28"/>
          <w:szCs w:val="28"/>
        </w:rPr>
        <w:t xml:space="preserve"> По всем поступившим обращениям дан ответ в установленные законодательством сроки.  </w:t>
      </w:r>
      <w:r w:rsidR="00D92397"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принятых мерах по обращению доводится до заявителя в</w:t>
      </w:r>
      <w:r w:rsid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2397"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ходе</w:t>
      </w:r>
      <w:r w:rsid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2397"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«обратной связи</w:t>
      </w:r>
      <w:r w:rsid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». </w:t>
      </w:r>
      <w:r w:rsidR="00D92397"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Регулярно ведутся журналы обращений граждан, где</w:t>
      </w:r>
      <w:r w:rsidR="00D92397">
        <w:rPr>
          <w:rFonts w:ascii="Times New Roman" w:hAnsi="Times New Roman" w:cs="Times New Roman"/>
          <w:sz w:val="28"/>
          <w:szCs w:val="28"/>
        </w:rPr>
        <w:t xml:space="preserve"> </w:t>
      </w:r>
      <w:r w:rsidR="00D92397"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фиксируется: информация о заявителе, содержание вопроса, результаты</w:t>
      </w:r>
    </w:p>
    <w:p w14:paraId="79E62DA8" w14:textId="77777777" w:rsidR="00D92397" w:rsidRDefault="00D92397" w:rsidP="00D9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рассмотрения, отметка о выполнении.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AFCE2CC" w14:textId="5A5898C1" w:rsidR="00D92397" w:rsidRPr="00D92397" w:rsidRDefault="00D92397" w:rsidP="00D92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 по мониторингу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обращений и заявлений граждан в Администрации поселка Теткино Глушковского района </w:t>
      </w:r>
      <w:r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 обращений граждан отслеживаются ежедневно.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поступивших обращениях граждан и результатах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 доводится до сведения населения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поселка Теткино Глушковского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официальные сайты органов местного самоуправления в сети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23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Интернет.</w:t>
      </w:r>
    </w:p>
    <w:p w14:paraId="6A5BFADD" w14:textId="0326E6B0" w:rsidR="0003641A" w:rsidRPr="00D92397" w:rsidRDefault="0003641A" w:rsidP="00D9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641A" w:rsidRPr="00D9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E8"/>
    <w:rsid w:val="0003641A"/>
    <w:rsid w:val="005C2F40"/>
    <w:rsid w:val="00D13E67"/>
    <w:rsid w:val="00D92397"/>
    <w:rsid w:val="00DA265A"/>
    <w:rsid w:val="00E41157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887"/>
  <w15:chartTrackingRefBased/>
  <w15:docId w15:val="{8352DAC8-4191-4413-B6B8-63884A9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7</cp:revision>
  <cp:lastPrinted>2023-12-05T08:18:00Z</cp:lastPrinted>
  <dcterms:created xsi:type="dcterms:W3CDTF">2023-12-05T07:25:00Z</dcterms:created>
  <dcterms:modified xsi:type="dcterms:W3CDTF">2023-12-05T08:19:00Z</dcterms:modified>
</cp:coreProperties>
</file>